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56" w:beforeLines="50" w:after="156" w:afterLines="50" w:line="600" w:lineRule="exact"/>
        <w:jc w:val="center"/>
        <w:rPr>
          <w:rFonts w:ascii="方正小标宋简体" w:hAnsi="宋体" w:eastAsia="方正小标宋简体"/>
          <w:sz w:val="44"/>
          <w:szCs w:val="44"/>
        </w:rPr>
      </w:pPr>
    </w:p>
    <w:p>
      <w:pPr>
        <w:snapToGrid w:val="0"/>
        <w:spacing w:before="156" w:beforeLines="50" w:after="156" w:afterLines="50" w:line="600" w:lineRule="exact"/>
        <w:jc w:val="center"/>
        <w:rPr>
          <w:rFonts w:ascii="方正小标宋简体" w:hAnsi="宋体" w:eastAsia="方正小标宋简体"/>
          <w:sz w:val="44"/>
          <w:szCs w:val="44"/>
        </w:rPr>
      </w:pPr>
    </w:p>
    <w:p>
      <w:pPr>
        <w:snapToGrid w:val="0"/>
        <w:spacing w:before="156" w:beforeLines="50" w:after="156" w:afterLines="50" w:line="600" w:lineRule="exact"/>
        <w:jc w:val="center"/>
        <w:rPr>
          <w:rFonts w:ascii="方正小标宋简体" w:hAnsi="宋体" w:eastAsia="方正小标宋简体"/>
          <w:sz w:val="44"/>
          <w:szCs w:val="44"/>
        </w:rPr>
      </w:pPr>
      <w:bookmarkStart w:id="0" w:name="_Toc22850"/>
      <w:bookmarkStart w:id="1" w:name="_Toc26250"/>
      <w:bookmarkStart w:id="2" w:name="_Toc18216"/>
      <w:r>
        <w:rPr>
          <w:rFonts w:hint="eastAsia" w:ascii="方正小标宋简体" w:hAnsi="宋体" w:eastAsia="方正小标宋简体"/>
          <w:sz w:val="44"/>
          <w:szCs w:val="44"/>
        </w:rPr>
        <w:t>青海省省级自然资源发展专项</w:t>
      </w:r>
      <w:bookmarkEnd w:id="0"/>
      <w:bookmarkEnd w:id="1"/>
      <w:bookmarkEnd w:id="2"/>
    </w:p>
    <w:p>
      <w:pPr>
        <w:snapToGrid w:val="0"/>
        <w:spacing w:before="156" w:beforeLines="50" w:after="156" w:afterLines="50" w:line="600" w:lineRule="exact"/>
        <w:jc w:val="center"/>
        <w:rPr>
          <w:rFonts w:ascii="方正小标宋简体" w:hAnsi="宋体" w:eastAsia="方正小标宋简体"/>
          <w:sz w:val="44"/>
          <w:szCs w:val="44"/>
        </w:rPr>
      </w:pPr>
      <w:bookmarkStart w:id="3" w:name="_Toc4359"/>
      <w:bookmarkStart w:id="4" w:name="_Toc18334"/>
      <w:bookmarkStart w:id="5" w:name="_Toc3528"/>
      <w:r>
        <w:rPr>
          <w:rFonts w:hint="eastAsia" w:ascii="方正小标宋简体" w:hAnsi="宋体" w:eastAsia="方正小标宋简体"/>
          <w:sz w:val="44"/>
          <w:szCs w:val="44"/>
        </w:rPr>
        <w:t>项目管理办法（试行）</w:t>
      </w:r>
      <w:bookmarkEnd w:id="3"/>
      <w:bookmarkEnd w:id="4"/>
      <w:bookmarkEnd w:id="5"/>
    </w:p>
    <w:p>
      <w:pPr>
        <w:snapToGrid w:val="0"/>
        <w:spacing w:before="156" w:beforeLines="50" w:after="156" w:afterLines="50" w:line="600" w:lineRule="exact"/>
        <w:jc w:val="center"/>
        <w:rPr>
          <w:rFonts w:ascii="方正小标宋简体" w:hAnsi="宋体" w:eastAsia="方正小标宋简体"/>
          <w:sz w:val="44"/>
          <w:szCs w:val="44"/>
        </w:rPr>
      </w:pPr>
    </w:p>
    <w:p>
      <w:pPr>
        <w:snapToGrid w:val="0"/>
        <w:spacing w:before="156" w:beforeLines="50" w:after="156" w:afterLines="50" w:line="600" w:lineRule="exact"/>
        <w:jc w:val="center"/>
        <w:rPr>
          <w:rFonts w:ascii="方正小标宋简体" w:hAnsi="宋体" w:eastAsia="方正小标宋简体"/>
          <w:sz w:val="44"/>
          <w:szCs w:val="44"/>
        </w:rPr>
      </w:pPr>
    </w:p>
    <w:p>
      <w:pPr>
        <w:snapToGrid w:val="0"/>
        <w:spacing w:before="156" w:beforeLines="50" w:after="156" w:afterLines="50" w:line="600" w:lineRule="exact"/>
        <w:jc w:val="center"/>
        <w:rPr>
          <w:rFonts w:ascii="方正小标宋简体" w:hAnsi="宋体" w:eastAsia="方正小标宋简体"/>
          <w:sz w:val="44"/>
          <w:szCs w:val="44"/>
        </w:rPr>
      </w:pPr>
    </w:p>
    <w:p>
      <w:pPr>
        <w:snapToGrid w:val="0"/>
        <w:spacing w:before="156" w:beforeLines="50" w:after="156" w:afterLines="50" w:line="600" w:lineRule="exact"/>
        <w:jc w:val="center"/>
        <w:rPr>
          <w:rFonts w:ascii="方正小标宋简体" w:hAnsi="宋体" w:eastAsia="方正小标宋简体"/>
          <w:sz w:val="44"/>
          <w:szCs w:val="44"/>
        </w:rPr>
      </w:pPr>
    </w:p>
    <w:p>
      <w:pPr>
        <w:snapToGrid w:val="0"/>
        <w:spacing w:before="156" w:beforeLines="50" w:after="156" w:afterLines="50" w:line="600" w:lineRule="exact"/>
        <w:jc w:val="center"/>
        <w:rPr>
          <w:rFonts w:ascii="方正小标宋简体" w:hAnsi="宋体" w:eastAsia="方正小标宋简体"/>
          <w:sz w:val="44"/>
          <w:szCs w:val="44"/>
        </w:rPr>
      </w:pPr>
    </w:p>
    <w:p>
      <w:pPr>
        <w:snapToGrid w:val="0"/>
        <w:spacing w:before="156" w:beforeLines="50" w:after="156" w:afterLines="50" w:line="600" w:lineRule="exact"/>
        <w:jc w:val="center"/>
        <w:rPr>
          <w:rFonts w:ascii="方正小标宋简体" w:hAnsi="宋体" w:eastAsia="方正小标宋简体"/>
          <w:sz w:val="44"/>
          <w:szCs w:val="44"/>
        </w:rPr>
      </w:pPr>
    </w:p>
    <w:p>
      <w:pPr>
        <w:snapToGrid w:val="0"/>
        <w:spacing w:before="156" w:beforeLines="50" w:after="156" w:afterLines="50" w:line="600" w:lineRule="exact"/>
        <w:jc w:val="center"/>
        <w:rPr>
          <w:rFonts w:ascii="方正小标宋简体" w:hAnsi="宋体" w:eastAsia="方正小标宋简体"/>
          <w:sz w:val="44"/>
          <w:szCs w:val="44"/>
        </w:rPr>
      </w:pPr>
    </w:p>
    <w:p>
      <w:pPr>
        <w:snapToGrid w:val="0"/>
        <w:spacing w:before="156" w:beforeLines="50" w:after="156" w:afterLines="50" w:line="600" w:lineRule="exact"/>
        <w:jc w:val="center"/>
        <w:rPr>
          <w:rFonts w:ascii="方正小标宋简体" w:hAnsi="宋体" w:eastAsia="方正小标宋简体"/>
          <w:sz w:val="44"/>
          <w:szCs w:val="44"/>
        </w:rPr>
      </w:pPr>
    </w:p>
    <w:p>
      <w:pPr>
        <w:snapToGrid w:val="0"/>
        <w:spacing w:before="156" w:beforeLines="50" w:after="156" w:afterLines="50" w:line="600" w:lineRule="exact"/>
        <w:jc w:val="center"/>
        <w:rPr>
          <w:rFonts w:ascii="方正小标宋简体" w:hAnsi="宋体" w:eastAsia="方正小标宋简体"/>
          <w:sz w:val="36"/>
          <w:szCs w:val="36"/>
        </w:rPr>
      </w:pPr>
      <w:r>
        <w:rPr>
          <w:rFonts w:hint="eastAsia" w:ascii="方正小标宋简体" w:hAnsi="宋体" w:eastAsia="方正小标宋简体"/>
          <w:sz w:val="36"/>
          <w:szCs w:val="36"/>
        </w:rPr>
        <w:t>青海省自然资源厅</w:t>
      </w:r>
    </w:p>
    <w:p>
      <w:pPr>
        <w:snapToGrid w:val="0"/>
        <w:spacing w:before="156" w:beforeLines="50" w:after="156" w:afterLines="50" w:line="600" w:lineRule="exact"/>
        <w:jc w:val="center"/>
        <w:rPr>
          <w:rFonts w:ascii="方正小标宋简体" w:hAnsi="宋体" w:eastAsia="方正小标宋简体"/>
          <w:sz w:val="36"/>
          <w:szCs w:val="36"/>
        </w:rPr>
        <w:sectPr>
          <w:footerReference r:id="rId3" w:type="default"/>
          <w:pgSz w:w="11906" w:h="16838"/>
          <w:pgMar w:top="1440" w:right="1800" w:bottom="1440" w:left="1800" w:header="851" w:footer="992" w:gutter="0"/>
          <w:pgNumType w:fmt="numberInDash"/>
          <w:cols w:space="720" w:num="1"/>
          <w:docGrid w:type="lines" w:linePitch="312" w:charSpace="0"/>
        </w:sectPr>
      </w:pPr>
      <w:r>
        <w:rPr>
          <w:rFonts w:hint="eastAsia" w:ascii="方正小标宋简体" w:hAnsi="宋体" w:eastAsia="方正小标宋简体"/>
          <w:sz w:val="36"/>
          <w:szCs w:val="36"/>
        </w:rPr>
        <w:t>2023年7月</w:t>
      </w:r>
    </w:p>
    <w:p>
      <w:pPr>
        <w:jc w:val="center"/>
        <w:rPr>
          <w:rFonts w:ascii="方正小标宋简体" w:hAnsi="方正小标宋简体" w:eastAsia="方正小标宋简体" w:cs="方正小标宋简体"/>
          <w:sz w:val="36"/>
          <w:szCs w:val="36"/>
        </w:rPr>
      </w:pPr>
      <w:bookmarkStart w:id="6" w:name="_Toc107581091"/>
      <w:bookmarkStart w:id="7" w:name="_Toc10833"/>
      <w:bookmarkStart w:id="8" w:name="_Toc29887"/>
      <w:r>
        <w:rPr>
          <w:rFonts w:hint="eastAsia" w:ascii="方正小标宋简体" w:hAnsi="方正小标宋简体" w:eastAsia="方正小标宋简体" w:cs="方正小标宋简体"/>
          <w:sz w:val="36"/>
          <w:szCs w:val="36"/>
        </w:rPr>
        <w:t>目   录</w:t>
      </w:r>
    </w:p>
    <w:p>
      <w:pPr>
        <w:pStyle w:val="6"/>
        <w:tabs>
          <w:tab w:val="right" w:leader="dot" w:pos="8306"/>
          <w:tab w:val="clear" w:pos="8296"/>
        </w:tabs>
      </w:pPr>
      <w:r>
        <w:fldChar w:fldCharType="begin"/>
      </w:r>
      <w:r>
        <w:instrText xml:space="preserve">TOC \o "1-1" \h \u </w:instrText>
      </w:r>
      <w:r>
        <w:fldChar w:fldCharType="separate"/>
      </w:r>
      <w:r>
        <w:fldChar w:fldCharType="begin"/>
      </w:r>
      <w:r>
        <w:instrText xml:space="preserve"> HYPERLINK \l _Toc30851 </w:instrText>
      </w:r>
      <w:r>
        <w:fldChar w:fldCharType="separate"/>
      </w:r>
      <w:r>
        <w:rPr>
          <w:rFonts w:hint="eastAsia" w:ascii="黑体" w:hAnsi="宋体" w:eastAsia="黑体" w:cs="黑体"/>
          <w:szCs w:val="32"/>
        </w:rPr>
        <w:t>第一章  总则</w:t>
      </w:r>
      <w:r>
        <w:tab/>
      </w:r>
      <w:r>
        <w:fldChar w:fldCharType="begin"/>
      </w:r>
      <w:r>
        <w:instrText xml:space="preserve"> PAGEREF _Toc30851 \h </w:instrText>
      </w:r>
      <w:r>
        <w:fldChar w:fldCharType="separate"/>
      </w:r>
      <w:r>
        <w:t>- 1 -</w:t>
      </w:r>
      <w:r>
        <w:fldChar w:fldCharType="end"/>
      </w:r>
      <w:r>
        <w:fldChar w:fldCharType="end"/>
      </w:r>
    </w:p>
    <w:p>
      <w:pPr>
        <w:pStyle w:val="6"/>
        <w:tabs>
          <w:tab w:val="right" w:leader="dot" w:pos="8306"/>
          <w:tab w:val="clear" w:pos="8296"/>
        </w:tabs>
      </w:pPr>
      <w:r>
        <w:fldChar w:fldCharType="begin"/>
      </w:r>
      <w:r>
        <w:instrText xml:space="preserve"> HYPERLINK \l _Toc17166 </w:instrText>
      </w:r>
      <w:r>
        <w:fldChar w:fldCharType="separate"/>
      </w:r>
      <w:r>
        <w:rPr>
          <w:rFonts w:hint="eastAsia" w:ascii="黑体" w:hAnsi="宋体" w:eastAsia="黑体" w:cs="黑体"/>
          <w:szCs w:val="32"/>
        </w:rPr>
        <w:t>第二章  项目管理职责</w:t>
      </w:r>
      <w:r>
        <w:tab/>
      </w:r>
      <w:r>
        <w:fldChar w:fldCharType="begin"/>
      </w:r>
      <w:r>
        <w:instrText xml:space="preserve"> PAGEREF _Toc17166 \h </w:instrText>
      </w:r>
      <w:r>
        <w:fldChar w:fldCharType="separate"/>
      </w:r>
      <w:r>
        <w:t>- 2 -</w:t>
      </w:r>
      <w:r>
        <w:fldChar w:fldCharType="end"/>
      </w:r>
      <w:r>
        <w:fldChar w:fldCharType="end"/>
      </w:r>
    </w:p>
    <w:p>
      <w:pPr>
        <w:pStyle w:val="6"/>
        <w:tabs>
          <w:tab w:val="right" w:leader="dot" w:pos="8306"/>
          <w:tab w:val="clear" w:pos="8296"/>
        </w:tabs>
      </w:pPr>
      <w:r>
        <w:fldChar w:fldCharType="begin"/>
      </w:r>
      <w:r>
        <w:instrText xml:space="preserve"> HYPERLINK \l _Toc28906 </w:instrText>
      </w:r>
      <w:r>
        <w:fldChar w:fldCharType="separate"/>
      </w:r>
      <w:r>
        <w:rPr>
          <w:rFonts w:hint="eastAsia" w:ascii="黑体" w:hAnsi="宋体" w:eastAsia="黑体" w:cs="黑体"/>
          <w:szCs w:val="32"/>
        </w:rPr>
        <w:t>第三章  项目谋划立项</w:t>
      </w:r>
      <w:r>
        <w:tab/>
      </w:r>
      <w:r>
        <w:fldChar w:fldCharType="begin"/>
      </w:r>
      <w:r>
        <w:instrText xml:space="preserve"> PAGEREF _Toc28906 \h </w:instrText>
      </w:r>
      <w:r>
        <w:fldChar w:fldCharType="separate"/>
      </w:r>
      <w:r>
        <w:t>- 3 -</w:t>
      </w:r>
      <w:r>
        <w:fldChar w:fldCharType="end"/>
      </w:r>
      <w:r>
        <w:fldChar w:fldCharType="end"/>
      </w:r>
    </w:p>
    <w:p>
      <w:pPr>
        <w:pStyle w:val="6"/>
        <w:tabs>
          <w:tab w:val="right" w:leader="dot" w:pos="8306"/>
          <w:tab w:val="clear" w:pos="8296"/>
        </w:tabs>
      </w:pPr>
      <w:r>
        <w:fldChar w:fldCharType="begin"/>
      </w:r>
      <w:r>
        <w:instrText xml:space="preserve"> HYPERLINK \l _Toc26062 </w:instrText>
      </w:r>
      <w:r>
        <w:fldChar w:fldCharType="separate"/>
      </w:r>
      <w:r>
        <w:rPr>
          <w:rFonts w:hint="eastAsia" w:ascii="黑体" w:hAnsi="宋体" w:eastAsia="黑体" w:cs="黑体"/>
          <w:szCs w:val="32"/>
        </w:rPr>
        <w:t>第四章  项目实施</w:t>
      </w:r>
      <w:r>
        <w:tab/>
      </w:r>
      <w:r>
        <w:fldChar w:fldCharType="begin"/>
      </w:r>
      <w:r>
        <w:instrText xml:space="preserve"> PAGEREF _Toc26062 \h </w:instrText>
      </w:r>
      <w:r>
        <w:fldChar w:fldCharType="separate"/>
      </w:r>
      <w:r>
        <w:t>- 5 -</w:t>
      </w:r>
      <w:r>
        <w:fldChar w:fldCharType="end"/>
      </w:r>
      <w:r>
        <w:fldChar w:fldCharType="end"/>
      </w:r>
    </w:p>
    <w:p>
      <w:pPr>
        <w:pStyle w:val="6"/>
        <w:tabs>
          <w:tab w:val="right" w:leader="dot" w:pos="8306"/>
          <w:tab w:val="clear" w:pos="8296"/>
        </w:tabs>
      </w:pPr>
      <w:r>
        <w:fldChar w:fldCharType="begin"/>
      </w:r>
      <w:r>
        <w:instrText xml:space="preserve"> HYPERLINK \l _Toc22247 </w:instrText>
      </w:r>
      <w:r>
        <w:fldChar w:fldCharType="separate"/>
      </w:r>
      <w:r>
        <w:rPr>
          <w:rFonts w:ascii="黑体" w:hAnsi="宋体" w:eastAsia="黑体" w:cs="黑体"/>
          <w:szCs w:val="32"/>
        </w:rPr>
        <w:t xml:space="preserve">第五章 </w:t>
      </w:r>
      <w:r>
        <w:rPr>
          <w:rFonts w:hint="eastAsia" w:ascii="黑体" w:hAnsi="宋体" w:cs="黑体"/>
          <w:szCs w:val="32"/>
          <w:lang w:val="en-US" w:eastAsia="zh-CN"/>
        </w:rPr>
        <w:t xml:space="preserve"> </w:t>
      </w:r>
      <w:r>
        <w:rPr>
          <w:rFonts w:hint="eastAsia" w:ascii="黑体" w:hAnsi="宋体" w:eastAsia="黑体" w:cs="黑体"/>
          <w:szCs w:val="32"/>
        </w:rPr>
        <w:t>项目资金管理</w:t>
      </w:r>
      <w:r>
        <w:tab/>
      </w:r>
      <w:r>
        <w:fldChar w:fldCharType="begin"/>
      </w:r>
      <w:r>
        <w:instrText xml:space="preserve"> PAGEREF _Toc22247 \h </w:instrText>
      </w:r>
      <w:r>
        <w:fldChar w:fldCharType="separate"/>
      </w:r>
      <w:r>
        <w:t>- 6 -</w:t>
      </w:r>
      <w:r>
        <w:fldChar w:fldCharType="end"/>
      </w:r>
      <w:r>
        <w:fldChar w:fldCharType="end"/>
      </w:r>
    </w:p>
    <w:p>
      <w:pPr>
        <w:pStyle w:val="6"/>
        <w:tabs>
          <w:tab w:val="right" w:leader="dot" w:pos="8306"/>
          <w:tab w:val="clear" w:pos="8296"/>
        </w:tabs>
      </w:pPr>
      <w:r>
        <w:fldChar w:fldCharType="begin"/>
      </w:r>
      <w:r>
        <w:instrText xml:space="preserve"> HYPERLINK \l _Toc29374 </w:instrText>
      </w:r>
      <w:r>
        <w:fldChar w:fldCharType="separate"/>
      </w:r>
      <w:r>
        <w:rPr>
          <w:rFonts w:hint="eastAsia" w:ascii="黑体" w:hAnsi="宋体" w:eastAsia="黑体" w:cs="黑体"/>
          <w:szCs w:val="32"/>
        </w:rPr>
        <w:t>第六章  项目竣工验收</w:t>
      </w:r>
      <w:r>
        <w:tab/>
      </w:r>
      <w:r>
        <w:fldChar w:fldCharType="begin"/>
      </w:r>
      <w:r>
        <w:instrText xml:space="preserve"> PAGEREF _Toc29374 \h </w:instrText>
      </w:r>
      <w:r>
        <w:fldChar w:fldCharType="separate"/>
      </w:r>
      <w:r>
        <w:t>- 7 -</w:t>
      </w:r>
      <w:r>
        <w:fldChar w:fldCharType="end"/>
      </w:r>
      <w:r>
        <w:fldChar w:fldCharType="end"/>
      </w:r>
    </w:p>
    <w:p>
      <w:pPr>
        <w:pStyle w:val="6"/>
        <w:tabs>
          <w:tab w:val="right" w:leader="dot" w:pos="8306"/>
          <w:tab w:val="clear" w:pos="8296"/>
        </w:tabs>
      </w:pPr>
      <w:r>
        <w:fldChar w:fldCharType="begin"/>
      </w:r>
      <w:r>
        <w:instrText xml:space="preserve"> HYPERLINK \l _Toc30340 </w:instrText>
      </w:r>
      <w:r>
        <w:fldChar w:fldCharType="separate"/>
      </w:r>
      <w:r>
        <w:rPr>
          <w:rFonts w:hint="eastAsia" w:ascii="黑体" w:hAnsi="宋体" w:eastAsia="黑体" w:cs="黑体"/>
          <w:szCs w:val="32"/>
        </w:rPr>
        <w:t>第七章  资料汇交及档案管理</w:t>
      </w:r>
      <w:r>
        <w:tab/>
      </w:r>
      <w:r>
        <w:fldChar w:fldCharType="begin"/>
      </w:r>
      <w:r>
        <w:instrText xml:space="preserve"> PAGEREF _Toc30340 \h </w:instrText>
      </w:r>
      <w:r>
        <w:fldChar w:fldCharType="separate"/>
      </w:r>
      <w:r>
        <w:t>- 7 -</w:t>
      </w:r>
      <w:r>
        <w:fldChar w:fldCharType="end"/>
      </w:r>
      <w:r>
        <w:fldChar w:fldCharType="end"/>
      </w:r>
    </w:p>
    <w:p>
      <w:pPr>
        <w:pStyle w:val="6"/>
        <w:tabs>
          <w:tab w:val="right" w:leader="dot" w:pos="8306"/>
          <w:tab w:val="clear" w:pos="8296"/>
        </w:tabs>
      </w:pPr>
      <w:r>
        <w:fldChar w:fldCharType="begin"/>
      </w:r>
      <w:r>
        <w:instrText xml:space="preserve"> HYPERLINK \l _Toc14145 </w:instrText>
      </w:r>
      <w:r>
        <w:fldChar w:fldCharType="separate"/>
      </w:r>
      <w:r>
        <w:rPr>
          <w:rFonts w:hint="eastAsia" w:ascii="黑体" w:hAnsi="宋体" w:eastAsia="黑体" w:cs="黑体"/>
          <w:szCs w:val="32"/>
        </w:rPr>
        <w:t>第八章  预算绩效管理</w:t>
      </w:r>
      <w:r>
        <w:tab/>
      </w:r>
      <w:r>
        <w:fldChar w:fldCharType="begin"/>
      </w:r>
      <w:r>
        <w:instrText xml:space="preserve"> PAGEREF _Toc14145 \h </w:instrText>
      </w:r>
      <w:r>
        <w:fldChar w:fldCharType="separate"/>
      </w:r>
      <w:r>
        <w:t>- 8 -</w:t>
      </w:r>
      <w:r>
        <w:fldChar w:fldCharType="end"/>
      </w:r>
      <w:r>
        <w:fldChar w:fldCharType="end"/>
      </w:r>
    </w:p>
    <w:p>
      <w:pPr>
        <w:pStyle w:val="6"/>
        <w:tabs>
          <w:tab w:val="right" w:leader="dot" w:pos="8306"/>
          <w:tab w:val="clear" w:pos="8296"/>
        </w:tabs>
      </w:pPr>
      <w:r>
        <w:fldChar w:fldCharType="begin"/>
      </w:r>
      <w:r>
        <w:instrText xml:space="preserve"> HYPERLINK \l _Toc23314 </w:instrText>
      </w:r>
      <w:r>
        <w:fldChar w:fldCharType="separate"/>
      </w:r>
      <w:r>
        <w:rPr>
          <w:rFonts w:hint="eastAsia" w:ascii="黑体" w:hAnsi="宋体" w:eastAsia="黑体" w:cs="黑体"/>
          <w:szCs w:val="32"/>
        </w:rPr>
        <w:t>第九章　附则</w:t>
      </w:r>
      <w:r>
        <w:tab/>
      </w:r>
      <w:r>
        <w:fldChar w:fldCharType="begin"/>
      </w:r>
      <w:r>
        <w:instrText xml:space="preserve"> PAGEREF _Toc23314 \h </w:instrText>
      </w:r>
      <w:r>
        <w:fldChar w:fldCharType="separate"/>
      </w:r>
      <w:r>
        <w:t>- 9 -</w:t>
      </w:r>
      <w:r>
        <w:fldChar w:fldCharType="end"/>
      </w:r>
      <w:r>
        <w:fldChar w:fldCharType="end"/>
      </w:r>
    </w:p>
    <w:p>
      <w:pPr>
        <w:pStyle w:val="6"/>
        <w:tabs>
          <w:tab w:val="right" w:leader="dot" w:pos="8306"/>
          <w:tab w:val="clear" w:pos="8296"/>
        </w:tabs>
      </w:pPr>
      <w:r>
        <w:fldChar w:fldCharType="begin"/>
      </w:r>
      <w:r>
        <w:instrText xml:space="preserve"> HYPERLINK \l _Toc7921 </w:instrText>
      </w:r>
      <w:r>
        <w:fldChar w:fldCharType="separate"/>
      </w:r>
      <w:r>
        <w:rPr>
          <w:rFonts w:hint="eastAsia" w:ascii="黑体" w:hAnsi="黑体" w:eastAsia="黑体" w:cs="黑体"/>
        </w:rPr>
        <w:t>附录A：青海省省级</w:t>
      </w:r>
      <w:r>
        <w:rPr>
          <w:rFonts w:hint="eastAsia" w:ascii="黑体" w:hAnsi="黑体" w:eastAsia="黑体" w:cs="黑体"/>
          <w:lang w:val="en-US"/>
        </w:rPr>
        <w:t>自然资源发展</w:t>
      </w:r>
      <w:r>
        <w:rPr>
          <w:rFonts w:hint="eastAsia" w:ascii="黑体" w:hAnsi="黑体" w:eastAsia="黑体" w:cs="黑体"/>
          <w:szCs w:val="32"/>
        </w:rPr>
        <w:t>专项</w:t>
      </w:r>
      <w:r>
        <w:rPr>
          <w:rFonts w:hint="eastAsia" w:ascii="黑体" w:hAnsi="黑体" w:eastAsia="黑体" w:cs="黑体"/>
        </w:rPr>
        <w:t>项目</w:t>
      </w:r>
      <w:r>
        <w:rPr>
          <w:rFonts w:hint="eastAsia" w:ascii="黑体" w:hAnsi="黑体" w:eastAsia="黑体" w:cs="黑体"/>
          <w:lang w:val="en-US"/>
        </w:rPr>
        <w:t>立项</w:t>
      </w:r>
      <w:r>
        <w:tab/>
      </w:r>
      <w:r>
        <w:fldChar w:fldCharType="begin"/>
      </w:r>
      <w:r>
        <w:instrText xml:space="preserve"> PAGEREF _Toc7921 \h </w:instrText>
      </w:r>
      <w:r>
        <w:fldChar w:fldCharType="separate"/>
      </w:r>
      <w:r>
        <w:t>- 10 -</w:t>
      </w:r>
      <w:r>
        <w:fldChar w:fldCharType="end"/>
      </w:r>
      <w:r>
        <w:fldChar w:fldCharType="end"/>
      </w:r>
    </w:p>
    <w:p>
      <w:pPr>
        <w:pStyle w:val="6"/>
        <w:tabs>
          <w:tab w:val="right" w:leader="dot" w:pos="8306"/>
          <w:tab w:val="clear" w:pos="8296"/>
        </w:tabs>
      </w:pPr>
      <w:r>
        <w:fldChar w:fldCharType="begin"/>
      </w:r>
      <w:r>
        <w:instrText xml:space="preserve"> HYPERLINK \l _Toc24844 </w:instrText>
      </w:r>
      <w:r>
        <w:fldChar w:fldCharType="separate"/>
      </w:r>
      <w:r>
        <w:rPr>
          <w:rFonts w:hint="eastAsia" w:ascii="黑体" w:hAnsi="黑体" w:eastAsia="黑体" w:cs="黑体"/>
        </w:rPr>
        <w:t>附录</w:t>
      </w:r>
      <w:r>
        <w:rPr>
          <w:rFonts w:hint="eastAsia" w:ascii="黑体" w:hAnsi="黑体" w:eastAsia="黑体" w:cs="黑体"/>
          <w:lang w:val="en-US"/>
        </w:rPr>
        <w:t>B</w:t>
      </w:r>
      <w:r>
        <w:rPr>
          <w:rFonts w:hint="eastAsia" w:ascii="黑体" w:hAnsi="黑体" w:eastAsia="黑体" w:cs="黑体"/>
        </w:rPr>
        <w:t>：青海省省级</w:t>
      </w:r>
      <w:r>
        <w:rPr>
          <w:rFonts w:hint="eastAsia" w:ascii="黑体" w:hAnsi="黑体" w:eastAsia="黑体" w:cs="黑体"/>
          <w:lang w:val="en-US"/>
        </w:rPr>
        <w:t>自然资源发展</w:t>
      </w:r>
      <w:r>
        <w:rPr>
          <w:rFonts w:hint="eastAsia" w:ascii="黑体" w:hAnsi="黑体" w:eastAsia="黑体" w:cs="黑体"/>
          <w:szCs w:val="32"/>
        </w:rPr>
        <w:t>专项</w:t>
      </w:r>
      <w:r>
        <w:rPr>
          <w:rFonts w:hint="eastAsia" w:ascii="黑体" w:hAnsi="黑体" w:eastAsia="黑体" w:cs="黑体"/>
        </w:rPr>
        <w:t>项目</w:t>
      </w:r>
      <w:r>
        <w:rPr>
          <w:rFonts w:hint="eastAsia" w:ascii="黑体" w:hAnsi="黑体" w:eastAsia="黑体" w:cs="黑体"/>
          <w:lang w:val="en-US"/>
        </w:rPr>
        <w:t>实施</w:t>
      </w:r>
      <w:r>
        <w:tab/>
      </w:r>
      <w:r>
        <w:fldChar w:fldCharType="begin"/>
      </w:r>
      <w:r>
        <w:instrText xml:space="preserve"> PAGEREF _Toc24844 \h </w:instrText>
      </w:r>
      <w:r>
        <w:fldChar w:fldCharType="separate"/>
      </w:r>
      <w:r>
        <w:t>- 25 -</w:t>
      </w:r>
      <w:r>
        <w:fldChar w:fldCharType="end"/>
      </w:r>
      <w:r>
        <w:fldChar w:fldCharType="end"/>
      </w:r>
    </w:p>
    <w:p>
      <w:pPr>
        <w:pStyle w:val="6"/>
        <w:tabs>
          <w:tab w:val="right" w:leader="dot" w:pos="8306"/>
          <w:tab w:val="clear" w:pos="8296"/>
        </w:tabs>
      </w:pPr>
      <w:r>
        <w:fldChar w:fldCharType="begin"/>
      </w:r>
      <w:r>
        <w:instrText xml:space="preserve"> HYPERLINK \l _Toc24200 </w:instrText>
      </w:r>
      <w:r>
        <w:fldChar w:fldCharType="separate"/>
      </w:r>
      <w:r>
        <w:rPr>
          <w:rFonts w:hint="eastAsia" w:ascii="黑体" w:hAnsi="黑体" w:eastAsia="黑体" w:cs="黑体"/>
        </w:rPr>
        <w:t>附录</w:t>
      </w:r>
      <w:r>
        <w:rPr>
          <w:rFonts w:hint="eastAsia" w:ascii="黑体" w:hAnsi="黑体" w:eastAsia="黑体" w:cs="黑体"/>
          <w:lang w:val="en-US"/>
        </w:rPr>
        <w:t>C</w:t>
      </w:r>
      <w:r>
        <w:rPr>
          <w:rFonts w:hint="eastAsia" w:ascii="黑体" w:hAnsi="黑体" w:eastAsia="黑体" w:cs="黑体"/>
        </w:rPr>
        <w:t>：青海省省级</w:t>
      </w:r>
      <w:r>
        <w:rPr>
          <w:rFonts w:hint="eastAsia" w:ascii="黑体" w:hAnsi="黑体" w:eastAsia="黑体" w:cs="黑体"/>
          <w:lang w:val="en-US"/>
        </w:rPr>
        <w:t>自然资源发展</w:t>
      </w:r>
      <w:r>
        <w:rPr>
          <w:rFonts w:hint="eastAsia" w:ascii="黑体" w:hAnsi="黑体" w:eastAsia="黑体" w:cs="黑体"/>
        </w:rPr>
        <w:t>专项项目</w:t>
      </w:r>
      <w:r>
        <w:rPr>
          <w:rFonts w:hint="eastAsia" w:ascii="黑体" w:hAnsi="黑体" w:eastAsia="黑体" w:cs="黑体"/>
          <w:lang w:val="en-US"/>
        </w:rPr>
        <w:t>绩效评价</w:t>
      </w:r>
      <w:r>
        <w:tab/>
      </w:r>
      <w:r>
        <w:fldChar w:fldCharType="begin"/>
      </w:r>
      <w:r>
        <w:instrText xml:space="preserve"> PAGEREF _Toc24200 \h </w:instrText>
      </w:r>
      <w:r>
        <w:fldChar w:fldCharType="separate"/>
      </w:r>
      <w:r>
        <w:t>- 30 -</w:t>
      </w:r>
      <w:r>
        <w:fldChar w:fldCharType="end"/>
      </w:r>
      <w:r>
        <w:fldChar w:fldCharType="end"/>
      </w:r>
    </w:p>
    <w:p>
      <w:r>
        <w:fldChar w:fldCharType="end"/>
      </w:r>
    </w:p>
    <w:p>
      <w:pPr>
        <w:spacing w:before="312" w:beforeLines="100" w:after="312" w:afterLines="100" w:line="600" w:lineRule="exact"/>
        <w:jc w:val="center"/>
        <w:outlineLvl w:val="0"/>
        <w:rPr>
          <w:rFonts w:ascii="黑体" w:hAnsi="宋体" w:eastAsia="黑体" w:cs="黑体"/>
          <w:szCs w:val="32"/>
        </w:rPr>
        <w:sectPr>
          <w:headerReference r:id="rId4" w:type="default"/>
          <w:footerReference r:id="rId5" w:type="default"/>
          <w:pgSz w:w="11906" w:h="16838"/>
          <w:pgMar w:top="1440" w:right="1800" w:bottom="1440" w:left="1800" w:header="851" w:footer="992" w:gutter="0"/>
          <w:pgNumType w:fmt="numberInDash"/>
          <w:cols w:space="720" w:num="1"/>
          <w:docGrid w:type="lines" w:linePitch="312" w:charSpace="0"/>
        </w:sectPr>
      </w:pPr>
      <w:bookmarkStart w:id="9" w:name="_Toc16584"/>
    </w:p>
    <w:p>
      <w:pPr>
        <w:spacing w:before="312" w:beforeLines="100" w:after="312" w:afterLines="100" w:line="600" w:lineRule="exact"/>
        <w:jc w:val="center"/>
        <w:outlineLvl w:val="0"/>
        <w:rPr>
          <w:rFonts w:ascii="黑体" w:hAnsi="宋体" w:eastAsia="黑体" w:cs="黑体"/>
          <w:szCs w:val="32"/>
        </w:rPr>
      </w:pPr>
      <w:bookmarkStart w:id="10" w:name="_Toc30851"/>
      <w:bookmarkStart w:id="11" w:name="_Toc1886"/>
      <w:bookmarkStart w:id="12" w:name="_Toc2318"/>
      <w:r>
        <w:rPr>
          <w:rFonts w:hint="eastAsia" w:ascii="黑体" w:hAnsi="宋体" w:eastAsia="黑体" w:cs="黑体"/>
          <w:szCs w:val="32"/>
        </w:rPr>
        <w:t>第一章  总则</w:t>
      </w:r>
      <w:bookmarkEnd w:id="6"/>
      <w:bookmarkEnd w:id="7"/>
      <w:bookmarkEnd w:id="9"/>
      <w:bookmarkEnd w:id="10"/>
      <w:bookmarkEnd w:id="11"/>
      <w:bookmarkEnd w:id="12"/>
    </w:p>
    <w:p>
      <w:pPr>
        <w:numPr>
          <w:ilvl w:val="0"/>
          <w:numId w:val="1"/>
        </w:numPr>
        <w:spacing w:line="600" w:lineRule="exact"/>
        <w:ind w:firstLine="643"/>
        <w:jc w:val="both"/>
        <w:rPr>
          <w:rFonts w:ascii="仿宋_GB2312" w:hAnsi="仿宋_GB2312" w:eastAsia="仿宋_GB2312" w:cs="仿宋_GB2312"/>
          <w:bCs/>
          <w:szCs w:val="32"/>
        </w:rPr>
      </w:pPr>
      <w:r>
        <w:rPr>
          <w:rFonts w:hint="eastAsia" w:ascii="仿宋_GB2312" w:hAnsi="仿宋_GB2312" w:eastAsia="仿宋_GB2312" w:cs="仿宋_GB2312"/>
          <w:b/>
          <w:szCs w:val="32"/>
        </w:rPr>
        <w:t xml:space="preserve"> </w:t>
      </w:r>
      <w:r>
        <w:rPr>
          <w:rFonts w:hint="eastAsia" w:ascii="仿宋_GB2312" w:hAnsi="仿宋_GB2312" w:eastAsia="仿宋_GB2312" w:cs="仿宋_GB2312"/>
          <w:bCs/>
          <w:szCs w:val="32"/>
        </w:rPr>
        <w:t>为促进自然资源事业发展，加强和规范省级自然资源发展专项项目（以下简称“项目”）管理，明确管理职责和流程，根据《中华人民共和国预算法》</w:t>
      </w:r>
      <w:del w:id="0" w:author="赵炜祎" w:date="2023-07-26T14:53:44Z">
        <w:r>
          <w:rPr>
            <w:rFonts w:hint="eastAsia" w:ascii="仿宋_GB2312" w:hAnsi="仿宋_GB2312" w:eastAsia="仿宋_GB2312" w:cs="仿宋_GB2312"/>
            <w:bCs/>
            <w:szCs w:val="32"/>
          </w:rPr>
          <w:delText>《青海省预算绩效管理条例》</w:delText>
        </w:r>
      </w:del>
      <w:r>
        <w:rPr>
          <w:rFonts w:hint="eastAsia" w:ascii="仿宋_GB2312" w:hAnsi="仿宋_GB2312" w:eastAsia="仿宋_GB2312" w:cs="仿宋_GB2312"/>
          <w:bCs/>
          <w:szCs w:val="32"/>
          <w:lang w:eastAsia="zh-CN"/>
        </w:rPr>
        <w:t>《</w:t>
      </w:r>
      <w:r>
        <w:rPr>
          <w:rFonts w:hint="eastAsia" w:ascii="仿宋_GB2312" w:hAnsi="仿宋_GB2312" w:eastAsia="仿宋_GB2312" w:cs="仿宋_GB2312"/>
          <w:bCs/>
          <w:szCs w:val="32"/>
        </w:rPr>
        <w:t>中华人民共和国</w:t>
      </w:r>
      <w:r>
        <w:rPr>
          <w:rFonts w:hint="eastAsia" w:ascii="仿宋_GB2312" w:hAnsi="仿宋_GB2312" w:eastAsia="仿宋_GB2312" w:cs="仿宋_GB2312"/>
          <w:bCs/>
          <w:szCs w:val="32"/>
          <w:lang w:val="en-US" w:eastAsia="zh-CN"/>
        </w:rPr>
        <w:t>政府采购法</w:t>
      </w:r>
      <w:r>
        <w:rPr>
          <w:rFonts w:hint="eastAsia" w:ascii="仿宋_GB2312" w:hAnsi="仿宋_GB2312" w:eastAsia="仿宋_GB2312" w:cs="仿宋_GB2312"/>
          <w:bCs/>
          <w:szCs w:val="32"/>
          <w:lang w:eastAsia="zh-CN"/>
        </w:rPr>
        <w:t>》</w:t>
      </w:r>
      <w:ins w:id="1" w:author="赵炜祎" w:date="2023-07-26T14:53:47Z">
        <w:r>
          <w:rPr>
            <w:rFonts w:hint="eastAsia" w:ascii="仿宋_GB2312" w:hAnsi="仿宋_GB2312" w:eastAsia="仿宋_GB2312" w:cs="仿宋_GB2312"/>
            <w:bCs/>
            <w:szCs w:val="32"/>
            <w:lang w:eastAsia="zh-CN"/>
          </w:rPr>
          <w:t>《政府投资条例》</w:t>
        </w:r>
      </w:ins>
      <w:ins w:id="2" w:author="赵炜祎" w:date="2023-07-26T14:53:44Z">
        <w:r>
          <w:rPr>
            <w:rFonts w:hint="eastAsia" w:ascii="仿宋_GB2312" w:hAnsi="仿宋_GB2312" w:eastAsia="仿宋_GB2312" w:cs="仿宋_GB2312"/>
            <w:bCs/>
            <w:szCs w:val="32"/>
          </w:rPr>
          <w:t>《青海省预算绩效管理条例》</w:t>
        </w:r>
      </w:ins>
      <w:r>
        <w:rPr>
          <w:rFonts w:hint="eastAsia" w:ascii="仿宋_GB2312" w:hAnsi="仿宋_GB2312" w:eastAsia="仿宋_GB2312" w:cs="仿宋_GB2312"/>
          <w:bCs/>
          <w:szCs w:val="32"/>
        </w:rPr>
        <w:t>《青海省政府购买服务实施办法》</w:t>
      </w:r>
      <w:del w:id="3" w:author="赵炜祎" w:date="2023-07-26T14:53:47Z">
        <w:r>
          <w:rPr>
            <w:rFonts w:hint="eastAsia" w:ascii="仿宋_GB2312" w:hAnsi="仿宋_GB2312" w:eastAsia="仿宋_GB2312" w:cs="仿宋_GB2312"/>
            <w:bCs/>
            <w:szCs w:val="32"/>
            <w:lang w:eastAsia="zh-CN"/>
          </w:rPr>
          <w:delText>《政府投资条例》</w:delText>
        </w:r>
      </w:del>
      <w:r>
        <w:rPr>
          <w:rFonts w:hint="eastAsia" w:ascii="仿宋_GB2312" w:hAnsi="仿宋_GB2312" w:eastAsia="仿宋_GB2312" w:cs="仿宋_GB2312"/>
          <w:bCs/>
          <w:szCs w:val="32"/>
          <w:lang w:eastAsia="zh-CN"/>
        </w:rPr>
        <w:t>《青海省政府投资项目与财政资金统筹协调机制》</w:t>
      </w:r>
      <w:r>
        <w:rPr>
          <w:rFonts w:hint="eastAsia" w:ascii="仿宋_GB2312" w:hAnsi="仿宋_GB2312" w:eastAsia="仿宋_GB2312" w:cs="仿宋_GB2312"/>
          <w:bCs/>
          <w:szCs w:val="32"/>
        </w:rPr>
        <w:t>和《青海省省级自然资源发展专项资金使用管理办法》等有关规定，制定本办法。</w:t>
      </w:r>
    </w:p>
    <w:p>
      <w:pPr>
        <w:numPr>
          <w:ilvl w:val="0"/>
          <w:numId w:val="1"/>
        </w:numPr>
        <w:shd w:val="clear"/>
        <w:spacing w:line="600" w:lineRule="exact"/>
        <w:ind w:firstLine="640"/>
        <w:jc w:val="both"/>
        <w:rPr>
          <w:rFonts w:ascii="仿宋_GB2312" w:hAnsi="仿宋_GB2312" w:eastAsia="仿宋_GB2312" w:cs="仿宋_GB2312"/>
          <w:szCs w:val="32"/>
        </w:rPr>
      </w:pPr>
      <w:r>
        <w:rPr>
          <w:rFonts w:hint="eastAsia" w:ascii="仿宋_GB2312" w:hAnsi="仿宋_GB2312" w:eastAsia="仿宋_GB2312" w:cs="仿宋_GB2312"/>
          <w:bCs/>
          <w:szCs w:val="32"/>
        </w:rPr>
        <w:t xml:space="preserve"> 本办法适用于全省自然资源领域划分为省级事权、由省级承担支出责任的相关支出，以及省委、省政府确定的其他自然资源发展项目。</w:t>
      </w:r>
    </w:p>
    <w:p>
      <w:pPr>
        <w:numPr>
          <w:ilvl w:val="0"/>
          <w:numId w:val="1"/>
        </w:numPr>
        <w:spacing w:line="600" w:lineRule="exact"/>
        <w:ind w:firstLine="640"/>
        <w:jc w:val="both"/>
        <w:rPr>
          <w:rFonts w:ascii="仿宋_GB2312" w:hAnsi="仿宋_GB2312" w:eastAsia="仿宋_GB2312" w:cs="仿宋_GB2312"/>
          <w:szCs w:val="32"/>
        </w:rPr>
      </w:pPr>
      <w:r>
        <w:rPr>
          <w:rFonts w:hint="eastAsia" w:ascii="仿宋_GB2312" w:hAnsi="仿宋_GB2312" w:eastAsia="仿宋_GB2312" w:cs="仿宋_GB2312"/>
          <w:bCs/>
          <w:szCs w:val="32"/>
        </w:rPr>
        <w:t xml:space="preserve"> </w:t>
      </w:r>
      <w:r>
        <w:rPr>
          <w:rFonts w:ascii="仿宋_GB2312" w:hAnsi="仿宋_GB2312" w:eastAsia="仿宋_GB2312" w:cs="仿宋_GB2312"/>
          <w:bCs/>
          <w:szCs w:val="32"/>
        </w:rPr>
        <w:t>省级自然资源发展</w:t>
      </w:r>
      <w:r>
        <w:rPr>
          <w:rFonts w:hint="eastAsia" w:ascii="仿宋_GB2312" w:hAnsi="仿宋_GB2312" w:eastAsia="仿宋_GB2312" w:cs="仿宋_GB2312"/>
          <w:bCs/>
          <w:szCs w:val="32"/>
        </w:rPr>
        <w:t>专项</w:t>
      </w:r>
      <w:r>
        <w:rPr>
          <w:rFonts w:ascii="仿宋_GB2312" w:hAnsi="仿宋_GB2312" w:eastAsia="仿宋_GB2312" w:cs="仿宋_GB2312"/>
          <w:bCs/>
          <w:szCs w:val="32"/>
        </w:rPr>
        <w:t>是指由省级预算安排的用于保障省级自然资源部门</w:t>
      </w:r>
      <w:r>
        <w:rPr>
          <w:rFonts w:hint="eastAsia" w:ascii="仿宋_GB2312" w:hAnsi="仿宋_GB2312" w:eastAsia="仿宋_GB2312" w:cs="仿宋_GB2312"/>
          <w:bCs/>
          <w:szCs w:val="32"/>
        </w:rPr>
        <w:t>实现</w:t>
      </w:r>
      <w:r>
        <w:rPr>
          <w:rFonts w:ascii="仿宋_GB2312" w:hAnsi="仿宋_GB2312" w:eastAsia="仿宋_GB2312" w:cs="仿宋_GB2312"/>
          <w:bCs/>
          <w:szCs w:val="32"/>
        </w:rPr>
        <w:t>严守资源安全底线，优化国土空间格局，促进绿色低碳发展，维护资源资产权益</w:t>
      </w:r>
      <w:r>
        <w:rPr>
          <w:rFonts w:hint="eastAsia" w:ascii="仿宋_GB2312" w:hAnsi="仿宋_GB2312" w:eastAsia="仿宋_GB2312" w:cs="仿宋_GB2312"/>
          <w:bCs/>
          <w:szCs w:val="32"/>
        </w:rPr>
        <w:t>等目标，</w:t>
      </w:r>
      <w:r>
        <w:rPr>
          <w:rFonts w:ascii="仿宋_GB2312" w:hAnsi="仿宋_GB2312" w:eastAsia="仿宋_GB2312" w:cs="仿宋_GB2312"/>
          <w:bCs/>
          <w:szCs w:val="32"/>
        </w:rPr>
        <w:t>履行政府职能以及</w:t>
      </w:r>
      <w:r>
        <w:rPr>
          <w:rFonts w:hint="eastAsia" w:ascii="仿宋_GB2312" w:hAnsi="仿宋_GB2312" w:eastAsia="仿宋_GB2312" w:cs="仿宋_GB2312"/>
          <w:bCs/>
          <w:szCs w:val="32"/>
        </w:rPr>
        <w:t>自然资源领域</w:t>
      </w:r>
      <w:r>
        <w:rPr>
          <w:rFonts w:ascii="仿宋_GB2312" w:hAnsi="仿宋_GB2312" w:eastAsia="仿宋_GB2312" w:cs="仿宋_GB2312"/>
          <w:bCs/>
          <w:szCs w:val="32"/>
        </w:rPr>
        <w:t>能力建设运维的</w:t>
      </w:r>
      <w:r>
        <w:rPr>
          <w:rFonts w:hint="eastAsia" w:ascii="仿宋_GB2312" w:hAnsi="仿宋_GB2312" w:eastAsia="仿宋_GB2312" w:cs="仿宋_GB2312"/>
          <w:bCs/>
          <w:szCs w:val="32"/>
        </w:rPr>
        <w:t>专项</w:t>
      </w:r>
      <w:r>
        <w:rPr>
          <w:rFonts w:ascii="仿宋_GB2312" w:hAnsi="仿宋_GB2312" w:eastAsia="仿宋_GB2312" w:cs="仿宋_GB2312"/>
          <w:bCs/>
          <w:szCs w:val="32"/>
        </w:rPr>
        <w:t>资金。</w:t>
      </w:r>
      <w:r>
        <w:rPr>
          <w:rFonts w:hint="eastAsia" w:ascii="仿宋_GB2312" w:hAnsi="仿宋_GB2312" w:eastAsia="仿宋_GB2312" w:cs="仿宋_GB2312"/>
          <w:bCs/>
          <w:szCs w:val="32"/>
          <w:lang w:val="en-US" w:eastAsia="zh-CN"/>
        </w:rPr>
        <w:t xml:space="preserve"> </w:t>
      </w:r>
    </w:p>
    <w:p>
      <w:pPr>
        <w:numPr>
          <w:ilvl w:val="0"/>
          <w:numId w:val="1"/>
        </w:numPr>
        <w:spacing w:line="600" w:lineRule="exact"/>
        <w:ind w:firstLine="640"/>
        <w:jc w:val="both"/>
        <w:rPr>
          <w:rFonts w:ascii="仿宋_GB2312" w:hAnsi="仿宋_GB2312" w:eastAsia="仿宋_GB2312" w:cs="仿宋_GB2312"/>
          <w:bCs/>
          <w:szCs w:val="32"/>
        </w:rPr>
      </w:pPr>
      <w:r>
        <w:rPr>
          <w:rFonts w:hint="eastAsia" w:ascii="仿宋_GB2312" w:hAnsi="仿宋_GB2312" w:eastAsia="仿宋_GB2312" w:cs="仿宋_GB2312"/>
          <w:bCs/>
          <w:szCs w:val="32"/>
        </w:rPr>
        <w:t xml:space="preserve"> 项目管理遵循“保障重点、权责清晰、依法依规、注重绩效”的原则。</w:t>
      </w:r>
    </w:p>
    <w:p>
      <w:pPr>
        <w:spacing w:before="312" w:beforeLines="100" w:after="312" w:afterLines="100" w:line="600" w:lineRule="exact"/>
        <w:jc w:val="center"/>
        <w:outlineLvl w:val="0"/>
        <w:rPr>
          <w:rFonts w:ascii="仿宋_GB2312" w:hAnsi="仿宋_GB2312" w:eastAsia="仿宋_GB2312" w:cs="仿宋_GB2312"/>
          <w:b/>
          <w:szCs w:val="32"/>
        </w:rPr>
      </w:pPr>
      <w:bookmarkStart w:id="13" w:name="_Toc17061"/>
      <w:bookmarkStart w:id="14" w:name="_Toc4184"/>
      <w:bookmarkStart w:id="15" w:name="_Toc13065"/>
      <w:bookmarkStart w:id="16" w:name="_Toc17166"/>
      <w:bookmarkStart w:id="17" w:name="_Toc107581092"/>
      <w:bookmarkStart w:id="18" w:name="_Toc16257"/>
      <w:bookmarkStart w:id="19" w:name="_Toc15851"/>
      <w:r>
        <w:rPr>
          <w:rFonts w:hint="eastAsia" w:ascii="黑体" w:hAnsi="宋体" w:eastAsia="黑体" w:cs="黑体"/>
          <w:szCs w:val="32"/>
        </w:rPr>
        <w:t>第二章  项目管理职责</w:t>
      </w:r>
      <w:bookmarkEnd w:id="13"/>
      <w:bookmarkEnd w:id="14"/>
      <w:bookmarkEnd w:id="15"/>
      <w:bookmarkEnd w:id="16"/>
      <w:bookmarkEnd w:id="17"/>
      <w:bookmarkEnd w:id="18"/>
      <w:bookmarkEnd w:id="19"/>
    </w:p>
    <w:p>
      <w:pPr>
        <w:numPr>
          <w:ilvl w:val="0"/>
          <w:numId w:val="1"/>
        </w:numPr>
        <w:spacing w:line="600" w:lineRule="exact"/>
        <w:ind w:firstLine="643"/>
        <w:jc w:val="both"/>
        <w:rPr>
          <w:rFonts w:ascii="仿宋_GB2312" w:hAnsi="仿宋_GB2312" w:eastAsia="仿宋_GB2312" w:cs="仿宋_GB2312"/>
          <w:bCs/>
          <w:szCs w:val="32"/>
        </w:rPr>
      </w:pPr>
      <w:r>
        <w:rPr>
          <w:rFonts w:hint="eastAsia" w:ascii="仿宋_GB2312" w:hAnsi="仿宋_GB2312" w:eastAsia="仿宋_GB2312" w:cs="仿宋_GB2312"/>
          <w:b/>
          <w:szCs w:val="32"/>
        </w:rPr>
        <w:t xml:space="preserve"> </w:t>
      </w:r>
      <w:r>
        <w:rPr>
          <w:rFonts w:hint="eastAsia" w:ascii="仿宋_GB2312" w:hAnsi="仿宋_GB2312" w:eastAsia="仿宋_GB2312" w:cs="仿宋_GB2312"/>
          <w:bCs/>
          <w:szCs w:val="32"/>
        </w:rPr>
        <w:t>省自然资源厅各处（室、局）是项目归口管理部门，负责根据部门职责和自然资源事业发展需要谋划项目</w:t>
      </w:r>
      <w:r>
        <w:rPr>
          <w:rFonts w:hint="eastAsia" w:ascii="仿宋_GB2312" w:hAnsi="仿宋_GB2312" w:eastAsia="仿宋_GB2312" w:cs="仿宋_GB2312"/>
          <w:bCs/>
          <w:szCs w:val="32"/>
          <w:lang w:eastAsia="zh-CN"/>
        </w:rPr>
        <w:t>，</w:t>
      </w:r>
      <w:r>
        <w:rPr>
          <w:rFonts w:hint="eastAsia" w:ascii="仿宋_GB2312" w:hAnsi="仿宋_GB2312" w:eastAsia="仿宋_GB2312" w:cs="仿宋_GB2312"/>
          <w:bCs/>
          <w:szCs w:val="32"/>
        </w:rPr>
        <w:t>建立健全项目储备</w:t>
      </w:r>
      <w:r>
        <w:rPr>
          <w:rFonts w:hint="eastAsia" w:ascii="仿宋_GB2312" w:hAnsi="仿宋_GB2312" w:eastAsia="仿宋_GB2312" w:cs="仿宋_GB2312"/>
          <w:bCs/>
          <w:szCs w:val="32"/>
          <w:lang w:val="en-US" w:eastAsia="zh-CN"/>
        </w:rPr>
        <w:t>台账（</w:t>
      </w:r>
      <w:r>
        <w:rPr>
          <w:rFonts w:hint="eastAsia" w:ascii="仿宋_GB2312" w:hAnsi="仿宋_GB2312" w:eastAsia="仿宋_GB2312" w:cs="仿宋_GB2312"/>
          <w:bCs/>
          <w:szCs w:val="32"/>
        </w:rPr>
        <w:t>项目储备库</w:t>
      </w:r>
      <w:r>
        <w:rPr>
          <w:rFonts w:hint="eastAsia" w:ascii="仿宋_GB2312" w:hAnsi="仿宋_GB2312" w:eastAsia="仿宋_GB2312" w:cs="仿宋_GB2312"/>
          <w:bCs/>
          <w:szCs w:val="32"/>
          <w:lang w:val="en-US" w:eastAsia="zh-CN"/>
        </w:rPr>
        <w:t>）</w:t>
      </w:r>
      <w:r>
        <w:rPr>
          <w:rFonts w:hint="eastAsia" w:ascii="仿宋_GB2312" w:hAnsi="仿宋_GB2312" w:eastAsia="仿宋_GB2312" w:cs="仿宋_GB2312"/>
          <w:bCs/>
          <w:szCs w:val="32"/>
        </w:rPr>
        <w:t>；审批项目实施方案和技术设计等文件；负责项目的协调、指导、监督和检查。</w:t>
      </w:r>
    </w:p>
    <w:p>
      <w:pPr>
        <w:numPr>
          <w:ilvl w:val="0"/>
          <w:numId w:val="1"/>
        </w:numPr>
        <w:shd w:val="clear"/>
        <w:spacing w:line="600" w:lineRule="exact"/>
        <w:ind w:firstLine="643"/>
        <w:jc w:val="both"/>
        <w:rPr>
          <w:rFonts w:ascii="仿宋_GB2312" w:hAnsi="仿宋_GB2312" w:eastAsia="仿宋_GB2312" w:cs="仿宋_GB2312"/>
          <w:b/>
          <w:color w:val="auto"/>
          <w:szCs w:val="32"/>
          <w:shd w:val="clear"/>
        </w:rPr>
      </w:pPr>
      <w:r>
        <w:rPr>
          <w:rFonts w:hint="eastAsia" w:ascii="仿宋_GB2312" w:hAnsi="仿宋_GB2312" w:eastAsia="仿宋_GB2312" w:cs="仿宋_GB2312"/>
          <w:b/>
          <w:szCs w:val="32"/>
        </w:rPr>
        <w:t xml:space="preserve"> </w:t>
      </w:r>
      <w:r>
        <w:rPr>
          <w:rFonts w:hint="eastAsia" w:ascii="仿宋_GB2312" w:hAnsi="仿宋_GB2312" w:eastAsia="仿宋_GB2312" w:cs="仿宋_GB2312"/>
          <w:bCs/>
          <w:szCs w:val="32"/>
        </w:rPr>
        <w:t>财务与资金运用处负责</w:t>
      </w:r>
      <w:r>
        <w:rPr>
          <w:rFonts w:hint="eastAsia" w:ascii="仿宋_GB2312" w:hAnsi="仿宋_GB2312" w:eastAsia="仿宋_GB2312" w:cs="仿宋_GB2312"/>
          <w:bCs/>
          <w:szCs w:val="32"/>
          <w:lang w:val="en-US" w:eastAsia="zh-CN"/>
        </w:rPr>
        <w:t>汇总建立项目管理台账（</w:t>
      </w:r>
      <w:r>
        <w:rPr>
          <w:rFonts w:hint="eastAsia" w:ascii="仿宋_GB2312" w:hAnsi="仿宋_GB2312" w:eastAsia="仿宋_GB2312" w:cs="仿宋_GB2312"/>
          <w:bCs/>
          <w:szCs w:val="32"/>
        </w:rPr>
        <w:t>项目实施库</w:t>
      </w:r>
      <w:r>
        <w:rPr>
          <w:rFonts w:hint="eastAsia" w:ascii="仿宋_GB2312" w:hAnsi="仿宋_GB2312" w:eastAsia="仿宋_GB2312" w:cs="仿宋_GB2312"/>
          <w:bCs/>
          <w:szCs w:val="32"/>
          <w:lang w:val="en-US" w:eastAsia="zh-CN"/>
        </w:rPr>
        <w:t>），</w:t>
      </w:r>
      <w:r>
        <w:rPr>
          <w:rFonts w:hint="eastAsia" w:ascii="仿宋_GB2312" w:hAnsi="仿宋_GB2312" w:eastAsia="仿宋_GB2312" w:cs="仿宋_GB2312"/>
          <w:bCs/>
          <w:szCs w:val="32"/>
        </w:rPr>
        <w:t>统筹、调度、督导项目实施和资金执行</w:t>
      </w:r>
      <w:r>
        <w:rPr>
          <w:rFonts w:hint="eastAsia" w:ascii="仿宋_GB2312" w:hAnsi="仿宋_GB2312" w:eastAsia="仿宋_GB2312" w:cs="仿宋_GB2312"/>
          <w:bCs/>
          <w:color w:val="auto"/>
          <w:szCs w:val="32"/>
        </w:rPr>
        <w:t>进度</w:t>
      </w:r>
      <w:r>
        <w:rPr>
          <w:rFonts w:hint="eastAsia" w:ascii="仿宋_GB2312" w:hAnsi="仿宋_GB2312" w:eastAsia="仿宋_GB2312" w:cs="仿宋_GB2312"/>
          <w:bCs/>
          <w:color w:val="auto"/>
          <w:szCs w:val="32"/>
          <w:lang w:val="en-US" w:eastAsia="zh-CN"/>
        </w:rPr>
        <w:t>。</w:t>
      </w:r>
      <w:r>
        <w:rPr>
          <w:rFonts w:hint="eastAsia" w:ascii="仿宋_GB2312" w:hAnsi="仿宋_GB2312" w:eastAsia="仿宋_GB2312" w:cs="仿宋_GB2312"/>
          <w:bCs/>
          <w:color w:val="auto"/>
          <w:szCs w:val="32"/>
        </w:rPr>
        <w:t>牵头组织实施项目资金监督检查和</w:t>
      </w:r>
      <w:r>
        <w:rPr>
          <w:rFonts w:hint="eastAsia" w:ascii="仿宋_GB2312" w:hAnsi="仿宋_GB2312" w:eastAsia="仿宋_GB2312" w:cs="仿宋_GB2312"/>
          <w:bCs/>
          <w:color w:val="auto"/>
          <w:szCs w:val="32"/>
          <w:shd w:val="clear"/>
          <w:lang w:eastAsia="zh-CN"/>
        </w:rPr>
        <w:t>全过程预算绩效管理</w:t>
      </w:r>
      <w:r>
        <w:rPr>
          <w:rFonts w:hint="eastAsia" w:ascii="仿宋_GB2312" w:hAnsi="仿宋_GB2312" w:eastAsia="仿宋_GB2312" w:cs="仿宋_GB2312"/>
          <w:bCs/>
          <w:color w:val="auto"/>
          <w:szCs w:val="32"/>
          <w:shd w:val="clear"/>
        </w:rPr>
        <w:t>，协调处理项目资金的相关事项。</w:t>
      </w:r>
    </w:p>
    <w:p>
      <w:pPr>
        <w:numPr>
          <w:ilvl w:val="0"/>
          <w:numId w:val="1"/>
        </w:numPr>
        <w:shd w:val="clear"/>
        <w:spacing w:line="600" w:lineRule="exact"/>
        <w:ind w:firstLine="643"/>
        <w:jc w:val="both"/>
        <w:rPr>
          <w:rFonts w:ascii="仿宋_GB2312" w:hAnsi="仿宋_GB2312" w:eastAsia="仿宋_GB2312" w:cs="仿宋_GB2312"/>
          <w:b/>
          <w:szCs w:val="32"/>
        </w:rPr>
      </w:pPr>
      <w:r>
        <w:rPr>
          <w:rFonts w:hint="eastAsia" w:ascii="仿宋_GB2312" w:hAnsi="仿宋_GB2312" w:eastAsia="仿宋_GB2312" w:cs="仿宋_GB2312"/>
          <w:color w:val="auto"/>
          <w:szCs w:val="32"/>
          <w:lang w:val="en-US" w:eastAsia="zh-CN"/>
        </w:rPr>
        <w:t xml:space="preserve"> </w:t>
      </w:r>
      <w:r>
        <w:rPr>
          <w:rFonts w:hint="eastAsia" w:ascii="仿宋_GB2312" w:hAnsi="仿宋_GB2312" w:eastAsia="仿宋_GB2312" w:cs="仿宋_GB2312"/>
          <w:color w:val="auto"/>
          <w:szCs w:val="32"/>
        </w:rPr>
        <w:t>厅直属事业单位作为省级自然资源发</w:t>
      </w:r>
      <w:r>
        <w:rPr>
          <w:rFonts w:hint="eastAsia" w:ascii="仿宋_GB2312" w:hAnsi="仿宋_GB2312" w:eastAsia="仿宋_GB2312" w:cs="仿宋_GB2312"/>
          <w:bCs/>
          <w:color w:val="auto"/>
          <w:szCs w:val="32"/>
        </w:rPr>
        <w:t>展专项</w:t>
      </w:r>
      <w:r>
        <w:rPr>
          <w:rFonts w:hint="eastAsia" w:ascii="仿宋_GB2312" w:hAnsi="仿宋_GB2312" w:eastAsia="仿宋_GB2312" w:cs="仿宋_GB2312"/>
          <w:bCs/>
          <w:color w:val="auto"/>
          <w:szCs w:val="32"/>
          <w:shd w:val="clear"/>
        </w:rPr>
        <w:t>的</w:t>
      </w:r>
      <w:r>
        <w:rPr>
          <w:rFonts w:hint="eastAsia" w:ascii="仿宋_GB2312" w:hAnsi="仿宋_GB2312" w:eastAsia="仿宋_GB2312" w:cs="仿宋_GB2312"/>
          <w:bCs/>
          <w:color w:val="auto"/>
          <w:szCs w:val="32"/>
          <w:shd w:val="clear"/>
          <w:lang w:eastAsia="zh-CN"/>
        </w:rPr>
        <w:t>主要</w:t>
      </w:r>
      <w:r>
        <w:rPr>
          <w:rFonts w:hint="eastAsia" w:ascii="仿宋_GB2312" w:hAnsi="仿宋_GB2312" w:eastAsia="仿宋_GB2312" w:cs="仿宋_GB2312"/>
          <w:bCs/>
          <w:color w:val="auto"/>
          <w:szCs w:val="32"/>
          <w:shd w:val="clear"/>
        </w:rPr>
        <w:t>技术支撑单位，</w:t>
      </w:r>
      <w:r>
        <w:rPr>
          <w:rFonts w:hint="eastAsia" w:ascii="仿宋_GB2312" w:hAnsi="仿宋_GB2312" w:eastAsia="仿宋_GB2312" w:cs="仿宋_GB2312"/>
          <w:bCs/>
          <w:color w:val="auto"/>
          <w:szCs w:val="32"/>
        </w:rPr>
        <w:t>承担</w:t>
      </w:r>
      <w:r>
        <w:rPr>
          <w:rFonts w:hint="eastAsia" w:ascii="仿宋_GB2312" w:hAnsi="仿宋_GB2312" w:eastAsia="仿宋_GB2312" w:cs="仿宋_GB2312"/>
          <w:color w:val="auto"/>
          <w:szCs w:val="32"/>
        </w:rPr>
        <w:t>自然资源综合调查监测</w:t>
      </w:r>
      <w:r>
        <w:rPr>
          <w:rFonts w:hint="eastAsia" w:ascii="仿宋_GB2312" w:hAnsi="仿宋_GB2312" w:eastAsia="仿宋_GB2312" w:cs="仿宋_GB2312"/>
          <w:bCs/>
          <w:color w:val="auto"/>
          <w:szCs w:val="32"/>
        </w:rPr>
        <w:t>和评价</w:t>
      </w:r>
      <w:r>
        <w:rPr>
          <w:rFonts w:hint="eastAsia" w:ascii="仿宋_GB2312" w:hAnsi="仿宋_GB2312" w:eastAsia="仿宋_GB2312" w:cs="仿宋_GB2312"/>
          <w:color w:val="auto"/>
          <w:szCs w:val="32"/>
        </w:rPr>
        <w:t>、</w:t>
      </w:r>
      <w:r>
        <w:rPr>
          <w:rFonts w:hint="eastAsia" w:ascii="仿宋_GB2312" w:hAnsi="仿宋_GB2312" w:eastAsia="仿宋_GB2312" w:cs="仿宋_GB2312"/>
          <w:bCs/>
          <w:color w:val="auto"/>
          <w:szCs w:val="32"/>
        </w:rPr>
        <w:t>自然资源大数据的建设和应用、</w:t>
      </w:r>
      <w:r>
        <w:rPr>
          <w:rFonts w:hint="eastAsia" w:ascii="仿宋_GB2312" w:hAnsi="仿宋_GB2312" w:eastAsia="仿宋_GB2312" w:cs="仿宋_GB2312"/>
          <w:color w:val="auto"/>
          <w:szCs w:val="32"/>
        </w:rPr>
        <w:t>地理信息和</w:t>
      </w:r>
      <w:r>
        <w:rPr>
          <w:rFonts w:hint="eastAsia" w:ascii="仿宋_GB2312" w:hAnsi="仿宋_GB2312" w:eastAsia="仿宋_GB2312" w:cs="仿宋_GB2312"/>
          <w:bCs/>
          <w:color w:val="auto"/>
          <w:szCs w:val="32"/>
        </w:rPr>
        <w:t>应急测绘</w:t>
      </w:r>
      <w:r>
        <w:rPr>
          <w:rFonts w:hint="eastAsia" w:ascii="仿宋_GB2312" w:hAnsi="仿宋_GB2312" w:eastAsia="仿宋_GB2312" w:cs="仿宋_GB2312"/>
          <w:color w:val="auto"/>
          <w:szCs w:val="32"/>
        </w:rPr>
        <w:t>服务保障</w:t>
      </w:r>
      <w:r>
        <w:rPr>
          <w:rFonts w:hint="eastAsia" w:ascii="仿宋_GB2312" w:hAnsi="仿宋_GB2312" w:eastAsia="仿宋_GB2312" w:cs="仿宋_GB2312"/>
          <w:bCs/>
          <w:color w:val="auto"/>
          <w:szCs w:val="32"/>
        </w:rPr>
        <w:t>、自然资源数据成果质量检验、</w:t>
      </w:r>
      <w:r>
        <w:rPr>
          <w:rFonts w:hint="eastAsia" w:ascii="仿宋_GB2312" w:hAnsi="仿宋_GB2312" w:eastAsia="仿宋_GB2312" w:cs="仿宋_GB2312"/>
          <w:color w:val="auto"/>
          <w:szCs w:val="32"/>
        </w:rPr>
        <w:t>自然资源科技创新和</w:t>
      </w:r>
      <w:r>
        <w:rPr>
          <w:rFonts w:hint="eastAsia" w:ascii="仿宋_GB2312" w:hAnsi="仿宋_GB2312" w:eastAsia="仿宋_GB2312" w:cs="仿宋_GB2312"/>
          <w:szCs w:val="32"/>
        </w:rPr>
        <w:t>信息化、自然资源执法监督及确权登记等方面的</w:t>
      </w:r>
      <w:r>
        <w:rPr>
          <w:rFonts w:hint="eastAsia" w:ascii="仿宋_GB2312" w:hAnsi="仿宋_GB2312" w:eastAsia="仿宋_GB2312" w:cs="仿宋_GB2312"/>
          <w:bCs/>
          <w:szCs w:val="32"/>
        </w:rPr>
        <w:t>技术支撑和服务工作。</w:t>
      </w:r>
    </w:p>
    <w:p>
      <w:pPr>
        <w:numPr>
          <w:ilvl w:val="0"/>
          <w:numId w:val="1"/>
        </w:numPr>
        <w:shd w:val="clear"/>
        <w:spacing w:line="600" w:lineRule="exact"/>
        <w:ind w:firstLine="640"/>
        <w:jc w:val="both"/>
        <w:rPr>
          <w:rFonts w:ascii="仿宋_GB2312" w:hAnsi="仿宋_GB2312" w:eastAsia="仿宋_GB2312" w:cs="仿宋_GB2312"/>
          <w:bCs/>
          <w:szCs w:val="32"/>
        </w:rPr>
      </w:pPr>
      <w:r>
        <w:rPr>
          <w:rFonts w:hint="eastAsia" w:ascii="仿宋_GB2312" w:hAnsi="仿宋_GB2312" w:eastAsia="仿宋_GB2312" w:cs="仿宋_GB2312"/>
          <w:bCs/>
          <w:szCs w:val="32"/>
        </w:rPr>
        <w:t xml:space="preserve"> 项目承担单位负责项目申请，做好项目立项和申报工作；负责项目的具体</w:t>
      </w:r>
      <w:r>
        <w:rPr>
          <w:rFonts w:hint="eastAsia" w:ascii="仿宋_GB2312" w:hAnsi="仿宋_GB2312" w:eastAsia="仿宋_GB2312" w:cs="仿宋_GB2312"/>
          <w:bCs/>
          <w:szCs w:val="32"/>
          <w:shd w:val="clear"/>
        </w:rPr>
        <w:t>实施，开展</w:t>
      </w:r>
      <w:r>
        <w:rPr>
          <w:rFonts w:hint="eastAsia" w:ascii="仿宋_GB2312" w:hAnsi="仿宋_GB2312" w:eastAsia="仿宋_GB2312" w:cs="仿宋_GB2312"/>
          <w:bCs/>
          <w:szCs w:val="32"/>
          <w:shd w:val="clear"/>
          <w:lang w:eastAsia="zh-CN"/>
        </w:rPr>
        <w:t>全过程预算绩效管理</w:t>
      </w:r>
      <w:r>
        <w:rPr>
          <w:rFonts w:hint="eastAsia" w:ascii="仿宋_GB2312" w:hAnsi="仿宋_GB2312" w:eastAsia="仿宋_GB2312" w:cs="仿宋_GB2312"/>
          <w:bCs/>
          <w:szCs w:val="32"/>
          <w:shd w:val="clear"/>
        </w:rPr>
        <w:t>，</w:t>
      </w:r>
      <w:r>
        <w:rPr>
          <w:rFonts w:hint="eastAsia" w:ascii="仿宋_GB2312" w:hAnsi="仿宋_GB2312" w:eastAsia="仿宋_GB2312" w:cs="仿宋_GB2312"/>
          <w:bCs/>
          <w:szCs w:val="32"/>
        </w:rPr>
        <w:t>根据设计或实施方案保质保量完成项目建设；负责项目资金的日常管理和监督；接受相关部门的监督检查。</w:t>
      </w:r>
    </w:p>
    <w:p>
      <w:pPr>
        <w:numPr>
          <w:ilvl w:val="0"/>
          <w:numId w:val="1"/>
        </w:numPr>
        <w:spacing w:line="600" w:lineRule="exact"/>
        <w:ind w:firstLine="640"/>
        <w:jc w:val="both"/>
        <w:rPr>
          <w:rFonts w:ascii="仿宋_GB2312" w:hAnsi="仿宋_GB2312" w:eastAsia="仿宋_GB2312" w:cs="仿宋_GB2312"/>
          <w:bCs/>
          <w:szCs w:val="32"/>
        </w:rPr>
      </w:pPr>
      <w:r>
        <w:rPr>
          <w:rFonts w:hint="eastAsia" w:ascii="仿宋_GB2312" w:hAnsi="仿宋_GB2312" w:eastAsia="仿宋_GB2312" w:cs="仿宋_GB2312"/>
          <w:bCs/>
          <w:szCs w:val="32"/>
          <w:lang w:val="en-US" w:eastAsia="zh-CN"/>
        </w:rPr>
        <w:t xml:space="preserve"> </w:t>
      </w:r>
      <w:r>
        <w:rPr>
          <w:rFonts w:hint="eastAsia" w:ascii="仿宋_GB2312" w:hAnsi="仿宋_GB2312" w:eastAsia="仿宋_GB2312" w:cs="仿宋_GB2312"/>
          <w:bCs/>
          <w:szCs w:val="32"/>
        </w:rPr>
        <w:t>项目归口管理部门、财务与资金运用处、项目承担单位以项目为纽带，在项目各阶段按职责分级开展项目管理和实施工作。</w:t>
      </w:r>
    </w:p>
    <w:p>
      <w:pPr>
        <w:spacing w:before="312" w:beforeLines="100" w:after="312" w:afterLines="100" w:line="600" w:lineRule="exact"/>
        <w:jc w:val="center"/>
        <w:outlineLvl w:val="0"/>
        <w:rPr>
          <w:rFonts w:ascii="黑体" w:hAnsi="宋体" w:eastAsia="黑体" w:cs="黑体"/>
          <w:szCs w:val="32"/>
        </w:rPr>
      </w:pPr>
      <w:bookmarkStart w:id="20" w:name="_Toc16204"/>
      <w:bookmarkStart w:id="21" w:name="_Toc22081"/>
      <w:bookmarkStart w:id="22" w:name="_Toc28906"/>
      <w:r>
        <w:rPr>
          <w:rFonts w:hint="eastAsia" w:ascii="黑体" w:hAnsi="宋体" w:eastAsia="黑体" w:cs="黑体"/>
          <w:szCs w:val="32"/>
        </w:rPr>
        <w:t>第三章  项目谋划</w:t>
      </w:r>
      <w:bookmarkEnd w:id="20"/>
      <w:bookmarkEnd w:id="21"/>
      <w:r>
        <w:rPr>
          <w:rFonts w:hint="eastAsia" w:ascii="黑体" w:hAnsi="宋体" w:eastAsia="黑体" w:cs="黑体"/>
          <w:szCs w:val="32"/>
        </w:rPr>
        <w:t>立项</w:t>
      </w:r>
      <w:bookmarkEnd w:id="22"/>
    </w:p>
    <w:p>
      <w:pPr>
        <w:numPr>
          <w:ilvl w:val="0"/>
          <w:numId w:val="1"/>
        </w:numPr>
        <w:spacing w:line="600" w:lineRule="exact"/>
        <w:ind w:firstLine="643"/>
        <w:jc w:val="both"/>
        <w:rPr>
          <w:rFonts w:ascii="仿宋_GB2312" w:hAnsi="仿宋_GB2312" w:eastAsia="仿宋_GB2312" w:cs="仿宋_GB2312"/>
          <w:szCs w:val="32"/>
        </w:rPr>
      </w:pPr>
      <w:r>
        <w:rPr>
          <w:rFonts w:hint="eastAsia" w:ascii="仿宋_GB2312" w:hAnsi="仿宋_GB2312" w:eastAsia="仿宋_GB2312" w:cs="仿宋_GB2312"/>
          <w:b/>
          <w:szCs w:val="32"/>
        </w:rPr>
        <w:t xml:space="preserve"> </w:t>
      </w:r>
      <w:r>
        <w:rPr>
          <w:rFonts w:hint="eastAsia" w:ascii="仿宋_GB2312" w:hAnsi="仿宋_GB2312" w:eastAsia="仿宋_GB2312" w:cs="仿宋_GB2312"/>
          <w:szCs w:val="32"/>
        </w:rPr>
        <w:t>项目归口管理部门会同厅相关业务处室、厅属相关事业单位围绕自然资源领域宏观政策、国土空间规划、重点领域、行业特色、要素保障等方面，结合自然资源部、省委省政府、厅党组安排部署的重点工作谋划项目，研究提出项目谋划工作思路。</w:t>
      </w:r>
    </w:p>
    <w:p>
      <w:pPr>
        <w:numPr>
          <w:ilvl w:val="0"/>
          <w:numId w:val="1"/>
        </w:numPr>
        <w:spacing w:line="600" w:lineRule="exact"/>
        <w:ind w:firstLine="640"/>
        <w:jc w:val="both"/>
        <w:rPr>
          <w:rFonts w:ascii="仿宋_GB2312" w:hAnsi="仿宋_GB2312" w:eastAsia="仿宋_GB2312" w:cs="仿宋_GB2312"/>
          <w:b/>
          <w:szCs w:val="32"/>
        </w:rPr>
      </w:pPr>
      <w:r>
        <w:rPr>
          <w:rFonts w:hint="eastAsia" w:ascii="仿宋_GB2312" w:hAnsi="仿宋_GB2312" w:eastAsia="仿宋_GB2312" w:cs="仿宋_GB2312"/>
          <w:szCs w:val="32"/>
        </w:rPr>
        <w:t xml:space="preserve"> </w:t>
      </w:r>
      <w:r>
        <w:rPr>
          <w:rFonts w:hint="eastAsia" w:ascii="仿宋_GB2312" w:hAnsi="仿宋_GB2312" w:eastAsia="仿宋_GB2312" w:cs="仿宋_GB2312"/>
          <w:bCs/>
          <w:szCs w:val="32"/>
        </w:rPr>
        <w:t>项目归口管理部门围绕</w:t>
      </w:r>
      <w:r>
        <w:rPr>
          <w:rFonts w:hint="eastAsia" w:ascii="仿宋_GB2312" w:hAnsi="仿宋_GB2312" w:eastAsia="仿宋_GB2312" w:cs="仿宋_GB2312"/>
          <w:szCs w:val="32"/>
        </w:rPr>
        <w:t>谋划思路和方向</w:t>
      </w:r>
      <w:r>
        <w:rPr>
          <w:rFonts w:hint="eastAsia" w:ascii="仿宋_GB2312" w:hAnsi="仿宋_GB2312" w:eastAsia="仿宋_GB2312" w:cs="仿宋_GB2312"/>
          <w:bCs/>
          <w:szCs w:val="32"/>
        </w:rPr>
        <w:t>，部署项目申报工作，发布项目申报指南，明确年度项目申报要求。</w:t>
      </w:r>
    </w:p>
    <w:p>
      <w:pPr>
        <w:numPr>
          <w:ilvl w:val="0"/>
          <w:numId w:val="1"/>
        </w:numPr>
        <w:shd w:val="clear"/>
        <w:spacing w:line="600" w:lineRule="exact"/>
        <w:ind w:firstLine="643"/>
        <w:jc w:val="both"/>
        <w:rPr>
          <w:rFonts w:ascii="仿宋_GB2312" w:hAnsi="仿宋_GB2312" w:eastAsia="仿宋_GB2312" w:cs="仿宋_GB2312"/>
          <w:bCs/>
          <w:szCs w:val="32"/>
          <w:shd w:val="clear"/>
        </w:rPr>
      </w:pPr>
      <w:r>
        <w:rPr>
          <w:rFonts w:hint="eastAsia" w:ascii="仿宋_GB2312" w:hAnsi="仿宋_GB2312" w:eastAsia="仿宋_GB2312" w:cs="仿宋_GB2312"/>
          <w:b/>
          <w:szCs w:val="32"/>
        </w:rPr>
        <w:t xml:space="preserve"> </w:t>
      </w:r>
      <w:r>
        <w:rPr>
          <w:rFonts w:hint="eastAsia" w:ascii="仿宋_GB2312" w:hAnsi="仿宋_GB2312" w:eastAsia="仿宋_GB2312" w:cs="仿宋_GB2312"/>
          <w:bCs/>
          <w:szCs w:val="32"/>
          <w:shd w:val="clear"/>
          <w:lang w:eastAsia="zh-CN"/>
        </w:rPr>
        <w:t>项目承担单位按照项目申报指南要求谋划项目前期，</w:t>
      </w:r>
      <w:ins w:id="4" w:author="赵炜祎" w:date="2023-07-26T14:54:13Z">
        <w:r>
          <w:rPr>
            <w:rFonts w:hint="eastAsia" w:ascii="仿宋_GB2312" w:hAnsi="仿宋_GB2312" w:eastAsia="仿宋_GB2312" w:cs="仿宋_GB2312"/>
            <w:bCs/>
            <w:szCs w:val="32"/>
            <w:shd w:val="clear"/>
            <w:lang w:eastAsia="zh-CN"/>
          </w:rPr>
          <w:t>提交</w:t>
        </w:r>
      </w:ins>
      <w:ins w:id="5" w:author="赵炜祎" w:date="2023-07-26T14:54:14Z">
        <w:r>
          <w:rPr>
            <w:rFonts w:hint="eastAsia" w:ascii="仿宋_GB2312" w:hAnsi="仿宋_GB2312" w:eastAsia="仿宋_GB2312" w:cs="仿宋_GB2312"/>
            <w:bCs/>
            <w:szCs w:val="32"/>
            <w:shd w:val="clear"/>
            <w:lang w:eastAsia="zh-CN"/>
          </w:rPr>
          <w:t>项目</w:t>
        </w:r>
      </w:ins>
      <w:ins w:id="6" w:author="赵炜祎" w:date="2023-07-26T14:54:16Z">
        <w:r>
          <w:rPr>
            <w:rFonts w:hint="eastAsia" w:ascii="仿宋_GB2312" w:hAnsi="仿宋_GB2312" w:eastAsia="仿宋_GB2312" w:cs="仿宋_GB2312"/>
            <w:bCs/>
            <w:szCs w:val="32"/>
            <w:shd w:val="clear"/>
            <w:lang w:eastAsia="zh-CN"/>
          </w:rPr>
          <w:t>申报</w:t>
        </w:r>
      </w:ins>
      <w:ins w:id="7" w:author="赵炜祎" w:date="2023-07-26T14:54:17Z">
        <w:r>
          <w:rPr>
            <w:rFonts w:hint="eastAsia" w:ascii="仿宋_GB2312" w:hAnsi="仿宋_GB2312" w:eastAsia="仿宋_GB2312" w:cs="仿宋_GB2312"/>
            <w:bCs/>
            <w:szCs w:val="32"/>
            <w:shd w:val="clear"/>
            <w:lang w:eastAsia="zh-CN"/>
          </w:rPr>
          <w:t>材料</w:t>
        </w:r>
      </w:ins>
      <w:ins w:id="8" w:author="赵炜祎" w:date="2023-07-26T14:54:21Z">
        <w:r>
          <w:rPr>
            <w:rFonts w:hint="eastAsia" w:ascii="仿宋_GB2312" w:hAnsi="仿宋_GB2312" w:eastAsia="仿宋_GB2312" w:cs="仿宋_GB2312"/>
            <w:bCs/>
            <w:szCs w:val="32"/>
            <w:shd w:val="clear"/>
            <w:lang w:eastAsia="zh-CN"/>
          </w:rPr>
          <w:t>。</w:t>
        </w:r>
      </w:ins>
      <w:ins w:id="9" w:author="赵炜祎" w:date="2023-07-26T14:54:22Z">
        <w:r>
          <w:rPr>
            <w:rFonts w:hint="eastAsia" w:ascii="仿宋_GB2312" w:hAnsi="仿宋_GB2312" w:eastAsia="仿宋_GB2312" w:cs="仿宋_GB2312"/>
            <w:bCs/>
            <w:szCs w:val="32"/>
            <w:shd w:val="clear"/>
            <w:lang w:eastAsia="zh-CN"/>
          </w:rPr>
          <w:t>项目</w:t>
        </w:r>
      </w:ins>
      <w:ins w:id="10" w:author="赵炜祎" w:date="2023-07-26T14:54:23Z">
        <w:r>
          <w:rPr>
            <w:rFonts w:hint="eastAsia" w:ascii="仿宋_GB2312" w:hAnsi="仿宋_GB2312" w:eastAsia="仿宋_GB2312" w:cs="仿宋_GB2312"/>
            <w:bCs/>
            <w:szCs w:val="32"/>
            <w:shd w:val="clear"/>
            <w:lang w:eastAsia="zh-CN"/>
          </w:rPr>
          <w:t>申报</w:t>
        </w:r>
      </w:ins>
      <w:ins w:id="11" w:author="赵炜祎" w:date="2023-07-26T14:54:25Z">
        <w:r>
          <w:rPr>
            <w:rFonts w:hint="eastAsia" w:ascii="仿宋_GB2312" w:hAnsi="仿宋_GB2312" w:eastAsia="仿宋_GB2312" w:cs="仿宋_GB2312"/>
            <w:bCs/>
            <w:szCs w:val="32"/>
            <w:shd w:val="clear"/>
            <w:lang w:eastAsia="zh-CN"/>
          </w:rPr>
          <w:t>材料</w:t>
        </w:r>
      </w:ins>
      <w:ins w:id="12" w:author="赵炜祎" w:date="2023-07-26T14:54:27Z">
        <w:r>
          <w:rPr>
            <w:rFonts w:hint="eastAsia" w:ascii="仿宋_GB2312" w:hAnsi="仿宋_GB2312" w:eastAsia="仿宋_GB2312" w:cs="仿宋_GB2312"/>
            <w:bCs/>
            <w:szCs w:val="32"/>
            <w:shd w:val="clear"/>
            <w:lang w:eastAsia="zh-CN"/>
          </w:rPr>
          <w:t>主要</w:t>
        </w:r>
      </w:ins>
      <w:ins w:id="13" w:author="赵炜祎" w:date="2023-07-26T14:54:28Z">
        <w:r>
          <w:rPr>
            <w:rFonts w:hint="eastAsia" w:ascii="仿宋_GB2312" w:hAnsi="仿宋_GB2312" w:eastAsia="仿宋_GB2312" w:cs="仿宋_GB2312"/>
            <w:bCs/>
            <w:szCs w:val="32"/>
            <w:shd w:val="clear"/>
            <w:lang w:eastAsia="zh-CN"/>
          </w:rPr>
          <w:t>包括</w:t>
        </w:r>
      </w:ins>
      <w:ins w:id="14" w:author="赵炜祎" w:date="2023-07-26T14:54:31Z">
        <w:r>
          <w:rPr>
            <w:rFonts w:hint="eastAsia" w:ascii="仿宋_GB2312" w:hAnsi="仿宋_GB2312" w:eastAsia="仿宋_GB2312" w:cs="仿宋_GB2312"/>
            <w:bCs/>
            <w:szCs w:val="32"/>
            <w:shd w:val="clear"/>
            <w:lang w:eastAsia="zh-CN"/>
          </w:rPr>
          <w:t>：</w:t>
        </w:r>
      </w:ins>
      <w:ins w:id="15" w:author="赵炜祎" w:date="2023-07-26T14:54:51Z">
        <w:r>
          <w:rPr>
            <w:rFonts w:hint="eastAsia" w:ascii="仿宋_GB2312" w:hAnsi="仿宋_GB2312" w:eastAsia="仿宋_GB2312" w:cs="仿宋_GB2312"/>
            <w:bCs/>
            <w:szCs w:val="32"/>
            <w:shd w:val="clear"/>
            <w:lang w:eastAsia="zh-CN"/>
          </w:rPr>
          <w:t>项目</w:t>
        </w:r>
      </w:ins>
      <w:ins w:id="16" w:author="赵炜祎" w:date="2023-07-26T14:54:52Z">
        <w:r>
          <w:rPr>
            <w:rFonts w:hint="eastAsia" w:ascii="仿宋_GB2312" w:hAnsi="仿宋_GB2312" w:eastAsia="仿宋_GB2312" w:cs="仿宋_GB2312"/>
            <w:bCs/>
            <w:szCs w:val="32"/>
            <w:shd w:val="clear"/>
            <w:lang w:eastAsia="zh-CN"/>
          </w:rPr>
          <w:t>申报书</w:t>
        </w:r>
      </w:ins>
      <w:ins w:id="17" w:author="赵炜祎" w:date="2023-07-26T14:54:53Z">
        <w:r>
          <w:rPr>
            <w:rFonts w:hint="eastAsia" w:ascii="仿宋_GB2312" w:hAnsi="仿宋_GB2312" w:eastAsia="仿宋_GB2312" w:cs="仿宋_GB2312"/>
            <w:bCs/>
            <w:szCs w:val="32"/>
            <w:shd w:val="clear"/>
            <w:lang w:eastAsia="zh-CN"/>
          </w:rPr>
          <w:t>、</w:t>
        </w:r>
      </w:ins>
      <w:ins w:id="18" w:author="赵炜祎" w:date="2023-07-26T14:54:58Z">
        <w:r>
          <w:rPr>
            <w:rFonts w:hint="eastAsia" w:ascii="仿宋_GB2312" w:hAnsi="仿宋_GB2312" w:eastAsia="仿宋_GB2312" w:cs="仿宋_GB2312"/>
            <w:bCs/>
            <w:szCs w:val="32"/>
            <w:shd w:val="clear"/>
            <w:lang w:eastAsia="zh-CN"/>
          </w:rPr>
          <w:t>绩效</w:t>
        </w:r>
      </w:ins>
      <w:ins w:id="19" w:author="赵炜祎" w:date="2023-07-26T14:54:59Z">
        <w:r>
          <w:rPr>
            <w:rFonts w:hint="eastAsia" w:ascii="仿宋_GB2312" w:hAnsi="仿宋_GB2312" w:eastAsia="仿宋_GB2312" w:cs="仿宋_GB2312"/>
            <w:bCs/>
            <w:szCs w:val="32"/>
            <w:shd w:val="clear"/>
            <w:lang w:eastAsia="zh-CN"/>
          </w:rPr>
          <w:t>目标</w:t>
        </w:r>
      </w:ins>
      <w:ins w:id="20" w:author="赵炜祎" w:date="2023-07-26T14:55:00Z">
        <w:r>
          <w:rPr>
            <w:rFonts w:hint="eastAsia" w:ascii="仿宋_GB2312" w:hAnsi="仿宋_GB2312" w:eastAsia="仿宋_GB2312" w:cs="仿宋_GB2312"/>
            <w:bCs/>
            <w:szCs w:val="32"/>
            <w:shd w:val="clear"/>
            <w:lang w:eastAsia="zh-CN"/>
          </w:rPr>
          <w:t>申报表</w:t>
        </w:r>
      </w:ins>
      <w:ins w:id="21" w:author="赵炜祎" w:date="2023-07-26T14:55:01Z">
        <w:r>
          <w:rPr>
            <w:rFonts w:hint="eastAsia" w:ascii="仿宋_GB2312" w:hAnsi="仿宋_GB2312" w:eastAsia="仿宋_GB2312" w:cs="仿宋_GB2312"/>
            <w:bCs/>
            <w:szCs w:val="32"/>
            <w:shd w:val="clear"/>
            <w:lang w:eastAsia="zh-CN"/>
          </w:rPr>
          <w:t>、</w:t>
        </w:r>
      </w:ins>
      <w:ins w:id="22" w:author="赵炜祎" w:date="2023-07-26T14:55:03Z">
        <w:r>
          <w:rPr>
            <w:rFonts w:hint="eastAsia" w:ascii="仿宋_GB2312" w:hAnsi="仿宋_GB2312" w:eastAsia="仿宋_GB2312" w:cs="仿宋_GB2312"/>
            <w:bCs/>
            <w:szCs w:val="32"/>
            <w:shd w:val="clear"/>
            <w:lang w:eastAsia="zh-CN"/>
          </w:rPr>
          <w:t>专家</w:t>
        </w:r>
      </w:ins>
      <w:ins w:id="23" w:author="赵炜祎" w:date="2023-07-26T14:55:04Z">
        <w:r>
          <w:rPr>
            <w:rFonts w:hint="eastAsia" w:ascii="仿宋_GB2312" w:hAnsi="仿宋_GB2312" w:eastAsia="仿宋_GB2312" w:cs="仿宋_GB2312"/>
            <w:bCs/>
            <w:szCs w:val="32"/>
            <w:shd w:val="clear"/>
            <w:lang w:eastAsia="zh-CN"/>
          </w:rPr>
          <w:t>论证</w:t>
        </w:r>
      </w:ins>
      <w:ins w:id="24" w:author="赵炜祎" w:date="2023-07-26T14:55:05Z">
        <w:r>
          <w:rPr>
            <w:rFonts w:hint="eastAsia" w:ascii="仿宋_GB2312" w:hAnsi="仿宋_GB2312" w:eastAsia="仿宋_GB2312" w:cs="仿宋_GB2312"/>
            <w:bCs/>
            <w:szCs w:val="32"/>
            <w:shd w:val="clear"/>
            <w:lang w:eastAsia="zh-CN"/>
          </w:rPr>
          <w:t>意见</w:t>
        </w:r>
      </w:ins>
      <w:ins w:id="25" w:author="赵炜祎" w:date="2023-07-26T14:55:10Z">
        <w:r>
          <w:rPr>
            <w:rFonts w:hint="eastAsia" w:ascii="仿宋_GB2312" w:hAnsi="仿宋_GB2312" w:eastAsia="仿宋_GB2312" w:cs="仿宋_GB2312"/>
            <w:bCs/>
            <w:szCs w:val="32"/>
            <w:shd w:val="clear"/>
            <w:lang w:eastAsia="zh-CN"/>
          </w:rPr>
          <w:t>和</w:t>
        </w:r>
      </w:ins>
      <w:del w:id="26" w:author="赵炜祎" w:date="2023-07-26T14:55:13Z">
        <w:r>
          <w:rPr>
            <w:rFonts w:hint="eastAsia" w:ascii="仿宋_GB2312" w:hAnsi="仿宋_GB2312" w:eastAsia="仿宋_GB2312" w:cs="仿宋_GB2312"/>
            <w:bCs/>
            <w:szCs w:val="32"/>
            <w:shd w:val="clear"/>
            <w:lang w:eastAsia="zh-CN"/>
          </w:rPr>
          <w:delText>并</w:delText>
        </w:r>
      </w:del>
      <w:r>
        <w:rPr>
          <w:rFonts w:hint="eastAsia" w:ascii="仿宋_GB2312" w:hAnsi="仿宋_GB2312" w:eastAsia="仿宋_GB2312" w:cs="仿宋_GB2312"/>
          <w:bCs/>
          <w:szCs w:val="32"/>
          <w:shd w:val="clear"/>
          <w:lang w:eastAsia="zh-CN"/>
        </w:rPr>
        <w:t>按照相关技术规范和建设标准编制</w:t>
      </w:r>
      <w:ins w:id="27" w:author="赵炜祎" w:date="2023-07-26T14:55:19Z">
        <w:r>
          <w:rPr>
            <w:rFonts w:hint="eastAsia" w:ascii="仿宋_GB2312" w:hAnsi="仿宋_GB2312" w:eastAsia="仿宋_GB2312" w:cs="仿宋_GB2312"/>
            <w:bCs/>
            <w:szCs w:val="32"/>
            <w:shd w:val="clear"/>
            <w:lang w:eastAsia="zh-CN"/>
          </w:rPr>
          <w:t>的</w:t>
        </w:r>
      </w:ins>
      <w:r>
        <w:rPr>
          <w:rFonts w:hint="eastAsia" w:ascii="仿宋_GB2312" w:hAnsi="仿宋_GB2312" w:eastAsia="仿宋_GB2312" w:cs="仿宋_GB2312"/>
          <w:bCs/>
          <w:szCs w:val="32"/>
          <w:shd w:val="clear"/>
          <w:lang w:eastAsia="zh-CN"/>
        </w:rPr>
        <w:t>项目初步建设方案</w:t>
      </w:r>
      <w:del w:id="28" w:author="赵炜祎" w:date="2023-07-26T14:55:27Z">
        <w:r>
          <w:rPr>
            <w:rFonts w:hint="eastAsia" w:ascii="仿宋_GB2312" w:hAnsi="仿宋_GB2312" w:eastAsia="仿宋_GB2312" w:cs="仿宋_GB2312"/>
            <w:bCs/>
            <w:szCs w:val="32"/>
            <w:shd w:val="clear"/>
            <w:lang w:eastAsia="zh-CN"/>
          </w:rPr>
          <w:delText>，</w:delText>
        </w:r>
      </w:del>
      <w:ins w:id="29" w:author="赵炜祎" w:date="2023-07-26T14:55:27Z">
        <w:r>
          <w:rPr>
            <w:rFonts w:hint="eastAsia" w:ascii="仿宋_GB2312" w:hAnsi="仿宋_GB2312" w:eastAsia="仿宋_GB2312" w:cs="仿宋_GB2312"/>
            <w:bCs/>
            <w:szCs w:val="32"/>
            <w:shd w:val="clear"/>
            <w:lang w:eastAsia="zh-CN"/>
          </w:rPr>
          <w:t>等，</w:t>
        </w:r>
      </w:ins>
      <w:del w:id="30" w:author="赵炜祎" w:date="2023-07-26T14:55:31Z">
        <w:r>
          <w:rPr>
            <w:rFonts w:hint="eastAsia" w:ascii="仿宋_GB2312" w:hAnsi="仿宋_GB2312" w:eastAsia="仿宋_GB2312" w:cs="仿宋_GB2312"/>
            <w:bCs/>
            <w:szCs w:val="32"/>
            <w:shd w:val="clear"/>
            <w:lang w:eastAsia="zh-CN"/>
          </w:rPr>
          <w:delText>附相关申报材料，</w:delText>
        </w:r>
      </w:del>
      <w:r>
        <w:rPr>
          <w:rFonts w:hint="eastAsia" w:ascii="仿宋_GB2312" w:hAnsi="仿宋_GB2312" w:eastAsia="仿宋_GB2312" w:cs="仿宋_GB2312"/>
          <w:bCs/>
          <w:szCs w:val="32"/>
          <w:shd w:val="clear"/>
          <w:lang w:eastAsia="zh-CN"/>
        </w:rPr>
        <w:t>申报材料内容应当真实、准确、完整。</w:t>
      </w:r>
    </w:p>
    <w:p>
      <w:pPr>
        <w:numPr>
          <w:ilvl w:val="0"/>
          <w:numId w:val="1"/>
        </w:numPr>
        <w:spacing w:line="600" w:lineRule="exact"/>
        <w:ind w:firstLine="640"/>
        <w:jc w:val="both"/>
        <w:rPr>
          <w:rFonts w:ascii="仿宋_GB2312" w:hAnsi="仿宋_GB2312" w:eastAsia="仿宋_GB2312" w:cs="仿宋_GB2312"/>
          <w:szCs w:val="32"/>
        </w:rPr>
      </w:pPr>
      <w:r>
        <w:rPr>
          <w:rFonts w:ascii="仿宋_GB2312" w:hAnsi="仿宋_GB2312" w:eastAsia="仿宋_GB2312" w:cs="仿宋_GB2312"/>
          <w:bCs/>
          <w:szCs w:val="32"/>
        </w:rPr>
        <w:t xml:space="preserve"> </w:t>
      </w:r>
      <w:r>
        <w:rPr>
          <w:rFonts w:hint="eastAsia" w:ascii="仿宋_GB2312" w:hAnsi="仿宋_GB2312" w:eastAsia="仿宋_GB2312" w:cs="仿宋_GB2312"/>
          <w:bCs/>
          <w:szCs w:val="32"/>
          <w:shd w:val="clear"/>
        </w:rPr>
        <w:t>项目归口管理部门组织</w:t>
      </w:r>
      <w:r>
        <w:rPr>
          <w:rFonts w:hint="eastAsia" w:ascii="仿宋_GB2312" w:hAnsi="仿宋_GB2312" w:eastAsia="仿宋_GB2312" w:cs="仿宋_GB2312"/>
          <w:bCs/>
          <w:szCs w:val="32"/>
          <w:shd w:val="clear"/>
          <w:lang w:eastAsia="zh-CN"/>
        </w:rPr>
        <w:t>对申报项目进行审查论证，经批复后纳入本部门项目储备库</w:t>
      </w:r>
      <w:r>
        <w:rPr>
          <w:rFonts w:hint="eastAsia" w:ascii="仿宋_GB2312" w:hAnsi="仿宋_GB2312" w:eastAsia="仿宋_GB2312" w:cs="仿宋_GB2312"/>
          <w:bCs/>
          <w:szCs w:val="32"/>
          <w:shd w:val="clear"/>
        </w:rPr>
        <w:t>。项目储备库</w:t>
      </w:r>
      <w:r>
        <w:rPr>
          <w:rFonts w:hint="eastAsia" w:ascii="仿宋_GB2312" w:hAnsi="仿宋_GB2312" w:eastAsia="仿宋_GB2312" w:cs="仿宋_GB2312"/>
          <w:szCs w:val="32"/>
          <w:shd w:val="clear"/>
        </w:rPr>
        <w:t>实行动态管理，由项目归口管理部门及时充实、评估和</w:t>
      </w:r>
      <w:r>
        <w:rPr>
          <w:rFonts w:hint="eastAsia" w:ascii="仿宋_GB2312" w:hAnsi="仿宋_GB2312" w:eastAsia="仿宋_GB2312" w:cs="仿宋_GB2312"/>
          <w:szCs w:val="32"/>
        </w:rPr>
        <w:t>调整。</w:t>
      </w:r>
    </w:p>
    <w:p>
      <w:pPr>
        <w:numPr>
          <w:ilvl w:val="0"/>
          <w:numId w:val="1"/>
        </w:numPr>
        <w:spacing w:line="600" w:lineRule="exact"/>
        <w:ind w:firstLine="640"/>
        <w:jc w:val="both"/>
        <w:rPr>
          <w:rFonts w:ascii="仿宋_GB2312" w:hAnsi="仿宋_GB2312" w:eastAsia="仿宋_GB2312" w:cs="仿宋_GB2312"/>
          <w:bCs/>
          <w:szCs w:val="32"/>
        </w:rPr>
      </w:pPr>
      <w:r>
        <w:rPr>
          <w:rFonts w:hint="eastAsia" w:ascii="仿宋_GB2312" w:hAnsi="仿宋_GB2312" w:eastAsia="仿宋_GB2312" w:cs="仿宋_GB2312"/>
          <w:szCs w:val="32"/>
          <w:lang w:bidi="ar"/>
        </w:rPr>
        <w:t xml:space="preserve"> </w:t>
      </w:r>
      <w:r>
        <w:rPr>
          <w:rFonts w:hint="eastAsia" w:ascii="仿宋_GB2312" w:hAnsi="仿宋_GB2312" w:eastAsia="仿宋_GB2312" w:cs="仿宋_GB2312"/>
          <w:bCs/>
          <w:szCs w:val="32"/>
        </w:rPr>
        <w:t>基建类、政务信息化、办公用房修缮、租赁及公务用车购置等项目应按相关规定履行前置审批程序。</w:t>
      </w:r>
    </w:p>
    <w:p>
      <w:pPr>
        <w:numPr>
          <w:ilvl w:val="0"/>
          <w:numId w:val="1"/>
        </w:numPr>
        <w:spacing w:line="600" w:lineRule="exact"/>
        <w:ind w:firstLine="640"/>
        <w:jc w:val="both"/>
        <w:rPr>
          <w:rFonts w:ascii="仿宋_GB2312" w:hAnsi="仿宋_GB2312" w:eastAsia="仿宋_GB2312" w:cs="仿宋_GB2312"/>
          <w:bCs/>
          <w:szCs w:val="32"/>
          <w:shd w:val="clear"/>
        </w:rPr>
      </w:pPr>
      <w:r>
        <w:rPr>
          <w:rFonts w:hint="eastAsia" w:ascii="仿宋_GB2312" w:hAnsi="仿宋_GB2312" w:eastAsia="仿宋_GB2312" w:cs="仿宋_GB2312"/>
          <w:bCs/>
          <w:szCs w:val="32"/>
          <w:lang w:val="en-US" w:eastAsia="zh-CN"/>
        </w:rPr>
        <w:t xml:space="preserve"> </w:t>
      </w:r>
      <w:r>
        <w:rPr>
          <w:rFonts w:hint="eastAsia" w:ascii="仿宋_GB2312" w:hAnsi="仿宋_GB2312" w:eastAsia="仿宋_GB2312" w:cs="仿宋_GB2312"/>
          <w:bCs/>
          <w:szCs w:val="32"/>
          <w:shd w:val="clear"/>
          <w:lang w:eastAsia="zh-CN"/>
        </w:rPr>
        <w:t>项目中涉及资产购置的，应按照行政事业单位资产配置标准申报预算，并履行相应审批程序。未申报新增资产配置预算，原则上不得配置。</w:t>
      </w:r>
    </w:p>
    <w:p>
      <w:pPr>
        <w:numPr>
          <w:ilvl w:val="0"/>
          <w:numId w:val="1"/>
        </w:numPr>
        <w:spacing w:line="600" w:lineRule="exact"/>
        <w:ind w:firstLine="640"/>
        <w:jc w:val="both"/>
        <w:rPr>
          <w:rFonts w:ascii="仿宋_GB2312" w:hAnsi="仿宋_GB2312" w:eastAsia="仿宋_GB2312" w:cs="仿宋_GB2312"/>
          <w:bCs/>
          <w:szCs w:val="32"/>
        </w:rPr>
      </w:pPr>
      <w:r>
        <w:rPr>
          <w:rFonts w:hint="eastAsia" w:ascii="仿宋_GB2312" w:hAnsi="仿宋_GB2312" w:eastAsia="仿宋_GB2312" w:cs="仿宋_GB2312"/>
          <w:bCs/>
          <w:szCs w:val="32"/>
        </w:rPr>
        <w:t xml:space="preserve"> </w:t>
      </w:r>
      <w:r>
        <w:rPr>
          <w:rFonts w:hint="eastAsia" w:ascii="仿宋_GB2312" w:hAnsi="仿宋_GB2312" w:eastAsia="仿宋_GB2312" w:cs="仿宋_GB2312"/>
          <w:szCs w:val="32"/>
          <w:lang w:bidi="ar"/>
        </w:rPr>
        <w:t>新立重大项目按要求开展事前绩效评估。事前绩效评估应当重点论证立项必要性、投入经济性、绩效目标合理性、实施方案可行性、筹资合规性等。</w:t>
      </w:r>
    </w:p>
    <w:p>
      <w:pPr>
        <w:numPr>
          <w:ilvl w:val="0"/>
          <w:numId w:val="1"/>
        </w:numPr>
        <w:spacing w:line="600" w:lineRule="exact"/>
        <w:ind w:firstLine="643"/>
        <w:jc w:val="both"/>
        <w:rPr>
          <w:rFonts w:ascii="仿宋_GB2312" w:hAnsi="仿宋_GB2312" w:eastAsia="仿宋_GB2312" w:cs="仿宋_GB2312"/>
          <w:szCs w:val="32"/>
          <w:lang w:bidi="ar"/>
        </w:rPr>
      </w:pPr>
      <w:r>
        <w:rPr>
          <w:rFonts w:hint="eastAsia" w:ascii="仿宋_GB2312" w:hAnsi="仿宋_GB2312" w:eastAsia="仿宋_GB2312" w:cs="仿宋_GB2312"/>
          <w:b/>
          <w:szCs w:val="32"/>
        </w:rPr>
        <w:t xml:space="preserve"> </w:t>
      </w:r>
      <w:r>
        <w:rPr>
          <w:rFonts w:hint="eastAsia" w:ascii="仿宋_GB2312" w:hAnsi="仿宋_GB2312" w:eastAsia="仿宋_GB2312" w:cs="仿宋_GB2312"/>
          <w:szCs w:val="32"/>
          <w:lang w:bidi="ar"/>
        </w:rPr>
        <w:t>新出台的自然资源领域重大政策、项目和厅党组确定的重大政策、专项课题研究项目应按需开展前期工作，根据需要以项目形式申请前期工作经费。已申请省发展和改革委各类前期工作经费的项目不再重复安排。</w:t>
      </w:r>
    </w:p>
    <w:p>
      <w:pPr>
        <w:numPr>
          <w:ilvl w:val="0"/>
          <w:numId w:val="1"/>
        </w:numPr>
        <w:spacing w:line="600" w:lineRule="exact"/>
        <w:ind w:firstLine="643"/>
        <w:jc w:val="both"/>
        <w:rPr>
          <w:rFonts w:ascii="仿宋_GB2312" w:hAnsi="仿宋_GB2312" w:eastAsia="仿宋_GB2312" w:cs="仿宋_GB2312"/>
          <w:szCs w:val="32"/>
          <w:lang w:bidi="ar"/>
        </w:rPr>
      </w:pPr>
      <w:r>
        <w:rPr>
          <w:rFonts w:hint="eastAsia" w:ascii="仿宋_GB2312" w:hAnsi="仿宋_GB2312" w:eastAsia="仿宋_GB2312" w:cs="仿宋_GB2312"/>
          <w:b/>
          <w:szCs w:val="32"/>
        </w:rPr>
        <w:t xml:space="preserve"> </w:t>
      </w:r>
      <w:r>
        <w:rPr>
          <w:rFonts w:hint="eastAsia" w:ascii="仿宋_GB2312" w:hAnsi="仿宋_GB2312" w:eastAsia="仿宋_GB2312" w:cs="仿宋_GB2312"/>
          <w:szCs w:val="32"/>
          <w:lang w:bidi="ar"/>
        </w:rPr>
        <w:t>前期工作包括但不限于前期调研；勘察设计；研究试验；专题研究及论证；规划、项目建议书、预可行性研究报告、可行性研究报告、建设(实施)方案、初步设计等方案编制；项目咨询评估、评审、审核等。</w:t>
      </w:r>
    </w:p>
    <w:p>
      <w:pPr>
        <w:numPr>
          <w:ilvl w:val="0"/>
          <w:numId w:val="1"/>
        </w:numPr>
        <w:spacing w:line="600" w:lineRule="exact"/>
        <w:ind w:firstLine="640"/>
        <w:jc w:val="both"/>
        <w:rPr>
          <w:rFonts w:ascii="仿宋_GB2312" w:hAnsi="仿宋_GB2312" w:eastAsia="仿宋_GB2312" w:cs="仿宋_GB2312"/>
          <w:szCs w:val="32"/>
          <w:shd w:val="clear"/>
        </w:rPr>
      </w:pPr>
      <w:r>
        <w:rPr>
          <w:rFonts w:hint="eastAsia" w:ascii="仿宋_GB2312" w:hAnsi="仿宋_GB2312" w:eastAsia="仿宋_GB2312" w:cs="仿宋_GB2312"/>
          <w:szCs w:val="32"/>
          <w:lang w:bidi="ar"/>
        </w:rPr>
        <w:t xml:space="preserve"> </w:t>
      </w:r>
      <w:r>
        <w:rPr>
          <w:rFonts w:hint="eastAsia" w:ascii="仿宋_GB2312" w:hAnsi="仿宋_GB2312" w:eastAsia="仿宋_GB2312" w:cs="仿宋_GB2312"/>
          <w:szCs w:val="32"/>
        </w:rPr>
        <w:t>财务与资金运用处组织相关部门对申报项目资料的完整性、预算的合理性、立项依据的充分性等进行复核和排序</w:t>
      </w:r>
      <w:r>
        <w:rPr>
          <w:rFonts w:hint="eastAsia" w:ascii="仿宋_GB2312" w:hAnsi="仿宋_GB2312" w:eastAsia="仿宋_GB2312" w:cs="仿宋_GB2312"/>
          <w:szCs w:val="32"/>
          <w:lang w:eastAsia="zh-CN"/>
        </w:rPr>
        <w:t>。</w:t>
      </w:r>
      <w:r>
        <w:rPr>
          <w:rFonts w:hint="eastAsia" w:ascii="仿宋_GB2312" w:hAnsi="仿宋_GB2312" w:eastAsia="仿宋_GB2312" w:cs="仿宋_GB2312"/>
          <w:bCs/>
          <w:szCs w:val="32"/>
          <w:shd w:val="clear"/>
          <w:lang w:eastAsia="zh-CN"/>
        </w:rPr>
        <w:t>计划纳入年度资金支持范围的项目，需委托具有相关资质的专业中介机构进行项目预算审核，金额较大的重大项目资金安排计划需报请省政府同意</w:t>
      </w:r>
      <w:r>
        <w:rPr>
          <w:rFonts w:hint="eastAsia" w:ascii="仿宋_GB2312" w:hAnsi="仿宋_GB2312" w:eastAsia="仿宋_GB2312" w:cs="仿宋_GB2312"/>
          <w:szCs w:val="32"/>
          <w:shd w:val="clear"/>
        </w:rPr>
        <w:t>。</w:t>
      </w:r>
    </w:p>
    <w:p>
      <w:pPr>
        <w:numPr>
          <w:ilvl w:val="0"/>
          <w:numId w:val="1"/>
        </w:numPr>
        <w:spacing w:line="600" w:lineRule="exact"/>
        <w:ind w:firstLine="640"/>
        <w:jc w:val="both"/>
        <w:rPr>
          <w:rFonts w:ascii="仿宋_GB2312" w:hAnsi="仿宋_GB2312" w:eastAsia="仿宋_GB2312" w:cs="仿宋_GB2312"/>
          <w:szCs w:val="32"/>
          <w:shd w:val="clear"/>
        </w:rPr>
      </w:pPr>
      <w:r>
        <w:rPr>
          <w:rFonts w:hint="eastAsia" w:ascii="仿宋_GB2312" w:hAnsi="仿宋_GB2312" w:eastAsia="仿宋_GB2312" w:cs="仿宋_GB2312"/>
          <w:szCs w:val="32"/>
        </w:rPr>
        <w:t xml:space="preserve"> 拟安排项目按以下方式确定承担单</w:t>
      </w:r>
      <w:r>
        <w:rPr>
          <w:rFonts w:hint="eastAsia" w:ascii="仿宋_GB2312" w:hAnsi="仿宋_GB2312" w:eastAsia="仿宋_GB2312" w:cs="仿宋_GB2312"/>
          <w:szCs w:val="32"/>
          <w:shd w:val="clear"/>
        </w:rPr>
        <w:t>位</w:t>
      </w:r>
      <w:r>
        <w:rPr>
          <w:rFonts w:hint="eastAsia" w:ascii="仿宋_GB2312" w:hAnsi="仿宋_GB2312" w:eastAsia="仿宋_GB2312" w:cs="仿宋_GB2312"/>
          <w:szCs w:val="32"/>
          <w:shd w:val="clear"/>
          <w:lang w:eastAsia="zh-CN"/>
        </w:rPr>
        <w:t>，属于政府采购管理范围的，按照政府采购法律制度规定执行。</w:t>
      </w:r>
    </w:p>
    <w:p>
      <w:pPr>
        <w:spacing w:line="600" w:lineRule="exact"/>
        <w:ind w:firstLine="640" w:firstLineChars="200"/>
        <w:jc w:val="both"/>
        <w:rPr>
          <w:rFonts w:hint="eastAsia" w:ascii="仿宋_GB2312" w:hAnsi="仿宋_GB2312" w:eastAsia="仿宋_GB2312" w:cs="仿宋_GB2312"/>
          <w:szCs w:val="32"/>
          <w:lang w:eastAsia="zh-CN"/>
        </w:rPr>
      </w:pPr>
      <w:r>
        <w:rPr>
          <w:rFonts w:hint="eastAsia" w:ascii="仿宋_GB2312" w:hAnsi="仿宋_GB2312" w:eastAsia="仿宋_GB2312" w:cs="仿宋_GB2312"/>
          <w:szCs w:val="32"/>
        </w:rPr>
        <w:t>（一）自然资源调查监测、自然资源资产产权管理、国土空间规划和用途管制、自然资源利用与保护、自然资源监督执法、自然资源科技创新、地理信息服务、自然资源信息化建设及确权登记等方面的公益性项目，且</w:t>
      </w:r>
      <w:r>
        <w:rPr>
          <w:rFonts w:hint="eastAsia" w:ascii="仿宋_GB2312" w:hAnsi="仿宋_GB2312" w:eastAsia="仿宋_GB2312" w:cs="仿宋_GB2312"/>
          <w:bCs/>
          <w:szCs w:val="32"/>
        </w:rPr>
        <w:t>不适宜由社会力量提供服务的</w:t>
      </w:r>
      <w:r>
        <w:rPr>
          <w:rFonts w:hint="eastAsia" w:ascii="仿宋_GB2312" w:hAnsi="仿宋_GB2312" w:eastAsia="仿宋_GB2312" w:cs="仿宋_GB2312"/>
          <w:szCs w:val="32"/>
        </w:rPr>
        <w:t>，原则上由省自然资源厅所属相关事业单位承担</w:t>
      </w:r>
      <w:r>
        <w:rPr>
          <w:rFonts w:hint="eastAsia" w:ascii="仿宋_GB2312" w:hAnsi="仿宋_GB2312" w:eastAsia="仿宋_GB2312" w:cs="仿宋_GB2312"/>
          <w:szCs w:val="32"/>
          <w:lang w:eastAsia="zh-CN"/>
        </w:rPr>
        <w:t>；</w:t>
      </w:r>
    </w:p>
    <w:p>
      <w:pPr>
        <w:spacing w:line="600" w:lineRule="exact"/>
        <w:ind w:firstLine="640" w:firstLineChars="200"/>
        <w:jc w:val="both"/>
        <w:rPr>
          <w:rFonts w:hint="eastAsia" w:ascii="仿宋_GB2312" w:hAnsi="仿宋_GB2312" w:eastAsia="仿宋_GB2312" w:cs="仿宋_GB2312"/>
          <w:szCs w:val="32"/>
          <w:lang w:eastAsia="zh-CN"/>
        </w:rPr>
      </w:pPr>
      <w:r>
        <w:rPr>
          <w:rFonts w:hint="eastAsia" w:ascii="仿宋_GB2312" w:hAnsi="仿宋_GB2312" w:eastAsia="仿宋_GB2312" w:cs="仿宋_GB2312"/>
          <w:szCs w:val="32"/>
        </w:rPr>
        <w:t>（二）</w:t>
      </w:r>
      <w:r>
        <w:rPr>
          <w:rFonts w:hint="eastAsia" w:ascii="仿宋_GB2312" w:hAnsi="仿宋_GB2312" w:eastAsia="仿宋_GB2312" w:cs="仿宋_GB2312"/>
          <w:bCs/>
          <w:szCs w:val="32"/>
        </w:rPr>
        <w:t>自然资源部、省委省政府、厅党组安排部署的重大、紧急性任务，由厅党组指定相关事业单位承担</w:t>
      </w:r>
      <w:r>
        <w:rPr>
          <w:rFonts w:hint="eastAsia" w:ascii="仿宋_GB2312" w:hAnsi="仿宋_GB2312" w:eastAsia="仿宋_GB2312" w:cs="仿宋_GB2312"/>
          <w:bCs/>
          <w:szCs w:val="32"/>
          <w:lang w:eastAsia="zh-CN"/>
        </w:rPr>
        <w:t>；</w:t>
      </w:r>
    </w:p>
    <w:p>
      <w:pPr>
        <w:spacing w:line="600" w:lineRule="exact"/>
        <w:ind w:firstLine="640" w:firstLineChars="200"/>
        <w:jc w:val="both"/>
        <w:rPr>
          <w:rFonts w:hint="eastAsia" w:ascii="仿宋_GB2312" w:hAnsi="仿宋_GB2312" w:eastAsia="仿宋_GB2312" w:cs="仿宋_GB2312"/>
          <w:szCs w:val="32"/>
          <w:lang w:eastAsia="zh-CN"/>
        </w:rPr>
      </w:pPr>
      <w:r>
        <w:rPr>
          <w:rFonts w:hint="eastAsia" w:ascii="仿宋_GB2312" w:hAnsi="仿宋_GB2312" w:eastAsia="仿宋_GB2312" w:cs="仿宋_GB2312"/>
          <w:szCs w:val="32"/>
        </w:rPr>
        <w:t>（三）续作项目原则上由原单位承担</w:t>
      </w:r>
      <w:r>
        <w:rPr>
          <w:rFonts w:hint="eastAsia" w:ascii="仿宋_GB2312" w:hAnsi="仿宋_GB2312" w:eastAsia="仿宋_GB2312" w:cs="仿宋_GB2312"/>
          <w:szCs w:val="32"/>
          <w:lang w:eastAsia="zh-CN"/>
        </w:rPr>
        <w:t>；</w:t>
      </w:r>
    </w:p>
    <w:p>
      <w:pPr>
        <w:tabs>
          <w:tab w:val="left" w:pos="420"/>
        </w:tabs>
        <w:spacing w:line="600" w:lineRule="exact"/>
        <w:ind w:firstLine="640" w:firstLineChars="200"/>
        <w:jc w:val="both"/>
        <w:rPr>
          <w:rFonts w:hint="eastAsia" w:ascii="仿宋_GB2312" w:hAnsi="仿宋_GB2312" w:eastAsia="仿宋_GB2312" w:cs="仿宋_GB2312"/>
          <w:bCs/>
          <w:szCs w:val="32"/>
          <w:lang w:eastAsia="zh-CN"/>
        </w:rPr>
      </w:pPr>
      <w:r>
        <w:rPr>
          <w:rFonts w:hint="eastAsia" w:ascii="仿宋_GB2312" w:hAnsi="仿宋_GB2312" w:eastAsia="仿宋_GB2312" w:cs="仿宋_GB2312"/>
          <w:szCs w:val="32"/>
        </w:rPr>
        <w:t>（四）</w:t>
      </w:r>
      <w:r>
        <w:rPr>
          <w:rFonts w:hint="eastAsia" w:ascii="仿宋_GB2312" w:hAnsi="仿宋_GB2312" w:eastAsia="仿宋_GB2312" w:cs="仿宋_GB2312"/>
          <w:bCs/>
          <w:szCs w:val="32"/>
        </w:rPr>
        <w:t>归口管理部门需进行政府购买服务的项目，按照政府购买服务相关规定执行</w:t>
      </w:r>
      <w:r>
        <w:rPr>
          <w:rFonts w:hint="eastAsia" w:ascii="仿宋_GB2312" w:hAnsi="仿宋_GB2312" w:eastAsia="仿宋_GB2312" w:cs="仿宋_GB2312"/>
          <w:bCs/>
          <w:szCs w:val="32"/>
          <w:lang w:eastAsia="zh-CN"/>
        </w:rPr>
        <w:t>。</w:t>
      </w:r>
    </w:p>
    <w:p>
      <w:pPr>
        <w:numPr>
          <w:ilvl w:val="0"/>
          <w:numId w:val="1"/>
        </w:numPr>
        <w:spacing w:line="600" w:lineRule="exact"/>
        <w:ind w:firstLine="643"/>
        <w:jc w:val="both"/>
        <w:rPr>
          <w:rFonts w:ascii="仿宋_GB2312" w:hAnsi="仿宋_GB2312" w:eastAsia="仿宋_GB2312" w:cs="仿宋_GB2312"/>
          <w:b/>
          <w:szCs w:val="32"/>
        </w:rPr>
      </w:pPr>
      <w:r>
        <w:rPr>
          <w:rFonts w:hint="eastAsia" w:ascii="仿宋_GB2312" w:hAnsi="仿宋_GB2312" w:eastAsia="仿宋_GB2312" w:cs="仿宋_GB2312"/>
          <w:b/>
          <w:bCs/>
          <w:szCs w:val="32"/>
        </w:rPr>
        <w:t xml:space="preserve"> </w:t>
      </w:r>
      <w:r>
        <w:rPr>
          <w:rFonts w:hint="eastAsia" w:ascii="仿宋_GB2312" w:hAnsi="仿宋_GB2312" w:eastAsia="仿宋_GB2312" w:cs="仿宋_GB2312"/>
          <w:szCs w:val="32"/>
        </w:rPr>
        <w:t>年度项目安排建议经厅务会和厅党组会审议通过后纳入项目实施库，并向省财政厅申报预算。未纳入项目实施库的，原则上不得给予专项资金支持。</w:t>
      </w:r>
    </w:p>
    <w:p>
      <w:pPr>
        <w:numPr>
          <w:ilvl w:val="0"/>
          <w:numId w:val="1"/>
        </w:numPr>
        <w:spacing w:line="600" w:lineRule="exact"/>
        <w:ind w:firstLine="643"/>
        <w:jc w:val="both"/>
        <w:rPr>
          <w:rFonts w:ascii="仿宋_GB2312" w:hAnsi="仿宋_GB2312" w:eastAsia="仿宋_GB2312" w:cs="仿宋_GB2312"/>
          <w:bCs/>
          <w:szCs w:val="32"/>
        </w:rPr>
      </w:pPr>
      <w:r>
        <w:rPr>
          <w:rFonts w:hint="eastAsia" w:ascii="仿宋_GB2312" w:hAnsi="仿宋_GB2312" w:eastAsia="仿宋_GB2312" w:cs="仿宋_GB2312"/>
          <w:b/>
          <w:bCs/>
          <w:szCs w:val="32"/>
        </w:rPr>
        <w:t xml:space="preserve"> </w:t>
      </w:r>
      <w:r>
        <w:rPr>
          <w:rFonts w:hint="eastAsia" w:ascii="仿宋_GB2312" w:hAnsi="仿宋_GB2312" w:eastAsia="仿宋_GB2312" w:cs="仿宋_GB2312"/>
          <w:szCs w:val="32"/>
        </w:rPr>
        <w:t>财务与资金运用处根据厅党组会审定的项目安排建议下达年度项目计划，作为项目承担单位编制实施方案、开展政府采购意向公开等工作的依据。</w:t>
      </w:r>
    </w:p>
    <w:bookmarkEnd w:id="8"/>
    <w:p>
      <w:pPr>
        <w:spacing w:before="312" w:beforeLines="100" w:after="312" w:afterLines="100" w:line="600" w:lineRule="exact"/>
        <w:jc w:val="center"/>
        <w:outlineLvl w:val="0"/>
        <w:rPr>
          <w:rFonts w:ascii="黑体" w:hAnsi="宋体" w:eastAsia="黑体" w:cs="黑体"/>
          <w:szCs w:val="32"/>
        </w:rPr>
      </w:pPr>
      <w:bookmarkStart w:id="23" w:name="_Toc8464"/>
      <w:bookmarkStart w:id="24" w:name="_Toc107581094"/>
      <w:bookmarkStart w:id="25" w:name="_Toc25947"/>
      <w:bookmarkStart w:id="26" w:name="_Toc26062"/>
      <w:bookmarkStart w:id="27" w:name="_Toc9240"/>
      <w:bookmarkStart w:id="28" w:name="_Toc5793"/>
      <w:bookmarkStart w:id="29" w:name="_Toc4807"/>
      <w:bookmarkStart w:id="30" w:name="_Toc32192"/>
      <w:bookmarkStart w:id="31" w:name="_Toc21843"/>
      <w:bookmarkStart w:id="32" w:name="_Toc17808"/>
      <w:bookmarkStart w:id="33" w:name="_Toc10611"/>
      <w:r>
        <w:rPr>
          <w:rFonts w:hint="eastAsia" w:ascii="黑体" w:hAnsi="宋体" w:eastAsia="黑体" w:cs="黑体"/>
          <w:szCs w:val="32"/>
        </w:rPr>
        <w:t>第四章  项目实施</w:t>
      </w:r>
      <w:bookmarkEnd w:id="23"/>
      <w:bookmarkEnd w:id="24"/>
      <w:bookmarkEnd w:id="25"/>
      <w:bookmarkEnd w:id="26"/>
      <w:bookmarkEnd w:id="27"/>
      <w:bookmarkEnd w:id="28"/>
      <w:bookmarkEnd w:id="29"/>
    </w:p>
    <w:p>
      <w:pPr>
        <w:numPr>
          <w:ilvl w:val="0"/>
          <w:numId w:val="1"/>
        </w:numPr>
        <w:shd w:val="clear"/>
        <w:spacing w:line="600" w:lineRule="exact"/>
        <w:ind w:firstLine="640"/>
        <w:jc w:val="both"/>
        <w:rPr>
          <w:rFonts w:ascii="仿宋_GB2312" w:eastAsia="仿宋_GB2312"/>
          <w:szCs w:val="32"/>
          <w:shd w:val="clear"/>
        </w:rPr>
      </w:pPr>
      <w:bookmarkStart w:id="34" w:name="_Toc29243"/>
      <w:bookmarkStart w:id="35" w:name="_Toc22672"/>
      <w:r>
        <w:rPr>
          <w:rFonts w:hint="eastAsia" w:ascii="仿宋_GB2312" w:hAnsi="仿宋_GB2312" w:eastAsia="仿宋_GB2312" w:cs="仿宋_GB2312"/>
          <w:szCs w:val="32"/>
        </w:rPr>
        <w:t xml:space="preserve"> </w:t>
      </w:r>
      <w:r>
        <w:rPr>
          <w:rFonts w:hint="eastAsia" w:ascii="仿宋_GB2312" w:hAnsi="仿宋_GB2312" w:eastAsia="仿宋_GB2312" w:cs="仿宋_GB2312"/>
          <w:szCs w:val="32"/>
          <w:shd w:val="clear"/>
        </w:rPr>
        <w:t>项目承担单位应</w:t>
      </w:r>
      <w:r>
        <w:rPr>
          <w:rFonts w:hint="eastAsia" w:ascii="仿宋_GB2312" w:hAnsi="仿宋_GB2312" w:eastAsia="仿宋_GB2312" w:cs="仿宋_GB2312"/>
          <w:szCs w:val="32"/>
          <w:shd w:val="clear"/>
          <w:lang w:eastAsia="zh-CN"/>
        </w:rPr>
        <w:t>严格按照批复的项目实施方案或技术设计开展项目实施，不得擅自调整，确需调整的，必须按原申报流程履行报批程序。</w:t>
      </w:r>
    </w:p>
    <w:p>
      <w:pPr>
        <w:numPr>
          <w:ilvl w:val="0"/>
          <w:numId w:val="1"/>
        </w:numPr>
        <w:shd w:val="clear"/>
        <w:spacing w:line="600" w:lineRule="exact"/>
        <w:ind w:firstLine="643"/>
        <w:jc w:val="both"/>
        <w:rPr>
          <w:rFonts w:ascii="仿宋_GB2312" w:hAnsi="仿宋_GB2312" w:eastAsia="仿宋_GB2312" w:cs="仿宋_GB2312"/>
          <w:b/>
          <w:szCs w:val="32"/>
        </w:rPr>
      </w:pPr>
      <w:r>
        <w:rPr>
          <w:rFonts w:hint="eastAsia" w:ascii="仿宋_GB2312" w:hAnsi="仿宋_GB2312" w:eastAsia="仿宋_GB2312" w:cs="仿宋_GB2312"/>
          <w:b/>
          <w:szCs w:val="32"/>
        </w:rPr>
        <w:t xml:space="preserve"> </w:t>
      </w:r>
      <w:r>
        <w:rPr>
          <w:rFonts w:hint="eastAsia" w:ascii="仿宋_GB2312" w:hAnsi="仿宋_GB2312" w:eastAsia="仿宋_GB2312" w:cs="仿宋_GB2312"/>
          <w:szCs w:val="32"/>
        </w:rPr>
        <w:t>项目承担单位应加强项目实施组织管理，强化质量控制体系，健全安全生产和保密管理制度，严格资金管理，确保项目按计划实施。</w:t>
      </w:r>
    </w:p>
    <w:p>
      <w:pPr>
        <w:numPr>
          <w:ilvl w:val="0"/>
          <w:numId w:val="1"/>
        </w:numPr>
        <w:spacing w:line="600" w:lineRule="exact"/>
        <w:ind w:firstLine="643"/>
        <w:jc w:val="both"/>
        <w:rPr>
          <w:rFonts w:ascii="仿宋_GB2312" w:hAnsi="仿宋_GB2312" w:eastAsia="仿宋_GB2312" w:cs="仿宋_GB2312"/>
          <w:b/>
          <w:szCs w:val="32"/>
        </w:rPr>
      </w:pPr>
      <w:r>
        <w:rPr>
          <w:rFonts w:hint="eastAsia" w:ascii="仿宋_GB2312" w:hAnsi="仿宋_GB2312" w:eastAsia="仿宋_GB2312" w:cs="仿宋_GB2312"/>
          <w:szCs w:val="32"/>
          <w:lang w:val="en-US" w:eastAsia="zh-CN"/>
        </w:rPr>
        <w:t xml:space="preserve"> 项目承担单位需要采购的事项，按照招投标或政府采购相关规定执行，严禁层层转包。</w:t>
      </w:r>
    </w:p>
    <w:p>
      <w:pPr>
        <w:numPr>
          <w:ilvl w:val="0"/>
          <w:numId w:val="1"/>
        </w:numPr>
        <w:spacing w:line="600" w:lineRule="exact"/>
        <w:ind w:firstLine="643"/>
        <w:jc w:val="both"/>
        <w:rPr>
          <w:rStyle w:val="34"/>
        </w:rPr>
      </w:pPr>
      <w:r>
        <w:rPr>
          <w:rFonts w:hint="eastAsia" w:ascii="仿宋_GB2312" w:hAnsi="仿宋_GB2312" w:eastAsia="仿宋_GB2312" w:cs="仿宋_GB2312"/>
          <w:b/>
          <w:szCs w:val="32"/>
        </w:rPr>
        <w:t xml:space="preserve"> </w:t>
      </w:r>
      <w:r>
        <w:rPr>
          <w:rFonts w:hint="eastAsia" w:ascii="仿宋_GB2312" w:hAnsi="仿宋_GB2312" w:eastAsia="仿宋_GB2312" w:cs="仿宋_GB2312"/>
          <w:szCs w:val="32"/>
        </w:rPr>
        <w:t>项目实施过程中实行工作报告制度。项目承担单位</w:t>
      </w:r>
      <w:r>
        <w:rPr>
          <w:rFonts w:hint="eastAsia" w:ascii="仿宋_GB2312" w:hAnsi="仿宋_GB2312" w:eastAsia="仿宋_GB2312" w:cs="仿宋_GB2312"/>
          <w:szCs w:val="32"/>
          <w:lang w:val="en-US" w:eastAsia="zh-CN"/>
        </w:rPr>
        <w:t>每月10日前</w:t>
      </w:r>
      <w:r>
        <w:rPr>
          <w:rFonts w:hint="eastAsia" w:ascii="仿宋_GB2312" w:hAnsi="仿宋_GB2312" w:eastAsia="仿宋_GB2312" w:cs="仿宋_GB2312"/>
          <w:szCs w:val="32"/>
        </w:rPr>
        <w:t>向财务与资金运用处报送经项目归口管理部门审核的报告项目实施进度、预算执行等情况。</w:t>
      </w:r>
    </w:p>
    <w:p>
      <w:pPr>
        <w:numPr>
          <w:ilvl w:val="0"/>
          <w:numId w:val="1"/>
        </w:numPr>
        <w:spacing w:line="600" w:lineRule="exact"/>
        <w:ind w:firstLine="643"/>
        <w:jc w:val="both"/>
        <w:rPr>
          <w:rFonts w:ascii="仿宋_GB2312" w:hAnsi="仿宋_GB2312" w:eastAsia="仿宋_GB2312" w:cs="仿宋_GB2312"/>
          <w:szCs w:val="32"/>
        </w:rPr>
      </w:pPr>
      <w:r>
        <w:rPr>
          <w:rFonts w:hint="eastAsia" w:ascii="仿宋_GB2312" w:hAnsi="仿宋_GB2312" w:eastAsia="仿宋_GB2312" w:cs="仿宋_GB2312"/>
          <w:b/>
          <w:szCs w:val="32"/>
        </w:rPr>
        <w:t xml:space="preserve"> </w:t>
      </w:r>
      <w:r>
        <w:rPr>
          <w:rFonts w:hint="eastAsia" w:ascii="仿宋_GB2312" w:hAnsi="仿宋_GB2312" w:eastAsia="仿宋_GB2312" w:cs="仿宋_GB2312"/>
          <w:szCs w:val="32"/>
        </w:rPr>
        <w:t>项目承担单位应按照项目进度安排和有关要求，把握项目实施的关键环节和关键时点，强化对进度控制和预算执行的过程监督管理，保证项目实施进度与预算执行进度相匹配。</w:t>
      </w:r>
    </w:p>
    <w:p>
      <w:pPr>
        <w:numPr>
          <w:ilvl w:val="0"/>
          <w:numId w:val="1"/>
        </w:numPr>
        <w:spacing w:line="600" w:lineRule="exact"/>
        <w:ind w:firstLine="643"/>
        <w:jc w:val="both"/>
        <w:rPr>
          <w:rFonts w:ascii="仿宋_GB2312" w:hAnsi="仿宋_GB2312" w:eastAsia="仿宋_GB2312" w:cs="仿宋_GB2312"/>
          <w:szCs w:val="32"/>
        </w:rPr>
      </w:pPr>
      <w:r>
        <w:rPr>
          <w:rFonts w:hint="eastAsia" w:ascii="仿宋_GB2312" w:hAnsi="仿宋_GB2312" w:eastAsia="仿宋_GB2312" w:cs="仿宋_GB2312"/>
          <w:b/>
          <w:szCs w:val="32"/>
        </w:rPr>
        <w:t xml:space="preserve"> </w:t>
      </w:r>
      <w:r>
        <w:rPr>
          <w:rFonts w:hint="eastAsia" w:ascii="仿宋_GB2312" w:hAnsi="仿宋_GB2312" w:eastAsia="仿宋_GB2312" w:cs="仿宋_GB2312"/>
          <w:bCs/>
          <w:szCs w:val="32"/>
        </w:rPr>
        <w:t>项目归口管理部门定期对项目</w:t>
      </w:r>
      <w:r>
        <w:rPr>
          <w:rFonts w:hint="eastAsia" w:ascii="仿宋_GB2312" w:hAnsi="仿宋_GB2312" w:eastAsia="仿宋_GB2312" w:cs="仿宋_GB2312"/>
          <w:szCs w:val="32"/>
        </w:rPr>
        <w:t>成果质量、工程进展、保密安全、预算执行等工作进行检查，及时指导、协调、解决项目实施过程中存在的问题。</w:t>
      </w:r>
    </w:p>
    <w:p>
      <w:pPr>
        <w:numPr>
          <w:ilvl w:val="0"/>
          <w:numId w:val="2"/>
        </w:numPr>
        <w:spacing w:before="312" w:beforeLines="100" w:after="312" w:afterLines="100" w:line="600" w:lineRule="exact"/>
        <w:jc w:val="center"/>
        <w:outlineLvl w:val="0"/>
        <w:rPr>
          <w:rFonts w:ascii="黑体" w:hAnsi="宋体" w:eastAsia="黑体" w:cs="黑体"/>
          <w:szCs w:val="32"/>
        </w:rPr>
      </w:pPr>
      <w:r>
        <w:rPr>
          <w:rFonts w:hint="eastAsia" w:ascii="黑体" w:hAnsi="宋体" w:eastAsia="黑体" w:cs="黑体"/>
          <w:szCs w:val="32"/>
        </w:rPr>
        <w:t xml:space="preserve"> </w:t>
      </w:r>
      <w:r>
        <w:rPr>
          <w:rFonts w:hint="eastAsia" w:ascii="黑体" w:hAnsi="宋体" w:eastAsia="黑体" w:cs="黑体"/>
          <w:szCs w:val="32"/>
          <w:lang w:val="en-US" w:eastAsia="zh-CN"/>
        </w:rPr>
        <w:t xml:space="preserve"> </w:t>
      </w:r>
      <w:bookmarkStart w:id="36" w:name="_Toc22247"/>
      <w:r>
        <w:rPr>
          <w:rFonts w:hint="eastAsia" w:ascii="黑体" w:hAnsi="宋体" w:eastAsia="黑体" w:cs="黑体"/>
          <w:szCs w:val="32"/>
        </w:rPr>
        <w:t>项目资金管理</w:t>
      </w:r>
      <w:bookmarkEnd w:id="36"/>
    </w:p>
    <w:p>
      <w:pPr>
        <w:numPr>
          <w:ilvl w:val="0"/>
          <w:numId w:val="1"/>
        </w:numPr>
        <w:spacing w:line="600" w:lineRule="exact"/>
        <w:ind w:firstLine="643"/>
        <w:jc w:val="both"/>
        <w:rPr>
          <w:rFonts w:ascii="仿宋_GB2312" w:hAnsi="仿宋_GB2312" w:eastAsia="仿宋_GB2312" w:cs="仿宋_GB2312"/>
          <w:szCs w:val="32"/>
        </w:rPr>
      </w:pPr>
      <w:r>
        <w:rPr>
          <w:rFonts w:hint="eastAsia" w:ascii="黑体" w:hAnsi="宋体" w:eastAsia="黑体" w:cs="黑体"/>
          <w:szCs w:val="32"/>
          <w:shd w:val="clear"/>
        </w:rPr>
        <w:t xml:space="preserve"> </w:t>
      </w:r>
      <w:r>
        <w:rPr>
          <w:rFonts w:hint="eastAsia" w:ascii="仿宋_GB2312" w:hAnsi="仿宋_GB2312" w:eastAsia="仿宋_GB2312" w:cs="仿宋_GB2312"/>
          <w:szCs w:val="32"/>
          <w:shd w:val="clear"/>
          <w:lang w:eastAsia="zh-CN"/>
        </w:rPr>
        <w:t>项目承担单位应严格执行项目预算，不得挤占、截留、挪用项目资金。</w:t>
      </w:r>
      <w:r>
        <w:rPr>
          <w:rFonts w:hint="eastAsia" w:ascii="仿宋_GB2312" w:hAnsi="仿宋_GB2312" w:eastAsia="仿宋_GB2312" w:cs="仿宋_GB2312"/>
          <w:szCs w:val="32"/>
          <w:shd w:val="clear"/>
        </w:rPr>
        <w:t>项目预算一经批复，不得擅自调整。确需调整</w:t>
      </w:r>
      <w:r>
        <w:rPr>
          <w:rFonts w:hint="eastAsia" w:ascii="仿宋_GB2312" w:hAnsi="仿宋_GB2312" w:eastAsia="仿宋_GB2312" w:cs="仿宋_GB2312"/>
          <w:szCs w:val="32"/>
          <w:shd w:val="clear"/>
          <w:lang w:val="en-US" w:eastAsia="zh-CN"/>
        </w:rPr>
        <w:t>的</w:t>
      </w:r>
      <w:r>
        <w:rPr>
          <w:rFonts w:hint="eastAsia" w:ascii="仿宋_GB2312" w:hAnsi="仿宋_GB2312" w:eastAsia="仿宋_GB2312" w:cs="仿宋_GB2312"/>
          <w:szCs w:val="32"/>
          <w:shd w:val="clear"/>
        </w:rPr>
        <w:t>，必须按程序报批。</w:t>
      </w:r>
    </w:p>
    <w:p>
      <w:pPr>
        <w:numPr>
          <w:ilvl w:val="0"/>
          <w:numId w:val="1"/>
        </w:numPr>
        <w:spacing w:line="600" w:lineRule="exact"/>
        <w:ind w:firstLine="643"/>
        <w:jc w:val="both"/>
        <w:rPr>
          <w:rFonts w:ascii="仿宋_GB2312" w:hAnsi="仿宋_GB2312" w:eastAsia="仿宋_GB2312" w:cs="仿宋_GB2312"/>
          <w:szCs w:val="32"/>
          <w:shd w:val="clear"/>
        </w:rPr>
      </w:pPr>
      <w:r>
        <w:rPr>
          <w:rFonts w:hint="eastAsia" w:ascii="仿宋_GB2312" w:hAnsi="仿宋_GB2312" w:eastAsia="仿宋_GB2312" w:cs="仿宋_GB2312"/>
          <w:szCs w:val="32"/>
        </w:rPr>
        <w:t xml:space="preserve"> </w:t>
      </w:r>
      <w:r>
        <w:rPr>
          <w:rFonts w:hint="eastAsia" w:ascii="仿宋_GB2312" w:hAnsi="仿宋_GB2312" w:eastAsia="仿宋_GB2312" w:cs="仿宋_GB2312"/>
          <w:szCs w:val="32"/>
          <w:shd w:val="clear"/>
        </w:rPr>
        <w:t>项目经费支出应严格</w:t>
      </w:r>
      <w:r>
        <w:rPr>
          <w:rFonts w:hint="eastAsia" w:ascii="仿宋_GB2312" w:hAnsi="仿宋_GB2312" w:eastAsia="仿宋_GB2312" w:cs="仿宋_GB2312"/>
          <w:szCs w:val="32"/>
          <w:shd w:val="clear"/>
          <w:lang w:eastAsia="zh-CN"/>
        </w:rPr>
        <w:t>按照国库集中支付相关规定执行，支出</w:t>
      </w:r>
      <w:r>
        <w:rPr>
          <w:rFonts w:hint="eastAsia" w:ascii="仿宋_GB2312" w:hAnsi="仿宋_GB2312" w:eastAsia="仿宋_GB2312" w:cs="仿宋_GB2312"/>
          <w:szCs w:val="32"/>
          <w:shd w:val="clear"/>
        </w:rPr>
        <w:t>控制在预算核定的额度内，不得超标准、超范围支出；不得违规调剂项目支出，不得虚列、多提、多摊费用，擅自扩大开支范围，提高开支标准。</w:t>
      </w:r>
    </w:p>
    <w:p>
      <w:pPr>
        <w:numPr>
          <w:ilvl w:val="0"/>
          <w:numId w:val="1"/>
        </w:numPr>
        <w:spacing w:line="600" w:lineRule="exact"/>
        <w:ind w:firstLine="643"/>
        <w:jc w:val="both"/>
        <w:rPr>
          <w:rFonts w:ascii="仿宋_GB2312" w:hAnsi="仿宋_GB2312" w:eastAsia="仿宋_GB2312" w:cs="仿宋_GB2312"/>
          <w:szCs w:val="32"/>
        </w:rPr>
      </w:pP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rPr>
        <w:t>项目因不可抗力需中途撤销或中止的，项目承担单位应按程序报批，进行财务清算后，将剩余经费缴回财政。结余结转资金按照我省盘活财政存量资金有关规定执行。</w:t>
      </w:r>
    </w:p>
    <w:p>
      <w:pPr>
        <w:spacing w:before="312" w:beforeLines="100" w:after="312" w:afterLines="100" w:line="600" w:lineRule="exact"/>
        <w:jc w:val="center"/>
        <w:outlineLvl w:val="0"/>
        <w:rPr>
          <w:rFonts w:ascii="黑体" w:hAnsi="宋体" w:eastAsia="黑体" w:cs="黑体"/>
          <w:szCs w:val="32"/>
        </w:rPr>
      </w:pPr>
      <w:bookmarkStart w:id="37" w:name="_Toc29374"/>
      <w:bookmarkStart w:id="38" w:name="_Toc7525"/>
      <w:bookmarkStart w:id="39" w:name="_Toc13527"/>
      <w:r>
        <w:rPr>
          <w:rFonts w:hint="eastAsia" w:ascii="黑体" w:hAnsi="宋体" w:eastAsia="黑体" w:cs="黑体"/>
          <w:szCs w:val="32"/>
        </w:rPr>
        <w:t>第六章  项目竣工验收</w:t>
      </w:r>
      <w:bookmarkEnd w:id="37"/>
      <w:bookmarkEnd w:id="38"/>
      <w:bookmarkEnd w:id="39"/>
    </w:p>
    <w:p>
      <w:pPr>
        <w:numPr>
          <w:ilvl w:val="0"/>
          <w:numId w:val="1"/>
        </w:numPr>
        <w:spacing w:line="600" w:lineRule="exact"/>
        <w:ind w:firstLine="643"/>
        <w:jc w:val="both"/>
        <w:rPr>
          <w:rFonts w:ascii="仿宋_GB2312" w:hAnsi="仿宋_GB2312" w:eastAsia="仿宋_GB2312" w:cs="仿宋_GB2312"/>
          <w:szCs w:val="32"/>
        </w:rPr>
      </w:pPr>
      <w:r>
        <w:rPr>
          <w:rFonts w:hint="eastAsia" w:ascii="仿宋_GB2312" w:hAnsi="仿宋_GB2312" w:eastAsia="仿宋_GB2312" w:cs="仿宋_GB2312"/>
          <w:b/>
          <w:szCs w:val="32"/>
        </w:rPr>
        <w:t xml:space="preserve"> </w:t>
      </w:r>
      <w:r>
        <w:rPr>
          <w:rFonts w:hint="eastAsia" w:ascii="仿宋_GB2312" w:hAnsi="仿宋_GB2312" w:eastAsia="仿宋_GB2312" w:cs="仿宋_GB2312"/>
          <w:szCs w:val="32"/>
        </w:rPr>
        <w:t>工作任务完成后，</w:t>
      </w:r>
      <w:r>
        <w:rPr>
          <w:rFonts w:ascii="仿宋_GB2312" w:hAnsi="仿宋_GB2312" w:eastAsia="仿宋_GB2312" w:cs="仿宋_GB2312"/>
          <w:szCs w:val="32"/>
        </w:rPr>
        <w:t>项目</w:t>
      </w:r>
      <w:r>
        <w:rPr>
          <w:rFonts w:hint="eastAsia" w:ascii="仿宋_GB2312" w:hAnsi="仿宋_GB2312" w:eastAsia="仿宋_GB2312" w:cs="仿宋_GB2312"/>
          <w:szCs w:val="32"/>
        </w:rPr>
        <w:t>承担</w:t>
      </w:r>
      <w:r>
        <w:rPr>
          <w:rFonts w:ascii="仿宋_GB2312" w:hAnsi="仿宋_GB2312" w:eastAsia="仿宋_GB2312" w:cs="仿宋_GB2312"/>
          <w:szCs w:val="32"/>
        </w:rPr>
        <w:t>单位</w:t>
      </w:r>
      <w:r>
        <w:rPr>
          <w:rFonts w:hint="eastAsia" w:ascii="仿宋_GB2312" w:hAnsi="仿宋_GB2312" w:eastAsia="仿宋_GB2312" w:cs="仿宋_GB2312"/>
          <w:szCs w:val="32"/>
        </w:rPr>
        <w:t>应根据项目方案形成</w:t>
      </w:r>
      <w:r>
        <w:rPr>
          <w:rFonts w:ascii="仿宋_GB2312" w:hAnsi="仿宋_GB2312" w:eastAsia="仿宋_GB2312" w:cs="仿宋_GB2312"/>
          <w:szCs w:val="32"/>
        </w:rPr>
        <w:t>项目总结报告、</w:t>
      </w:r>
      <w:r>
        <w:rPr>
          <w:rFonts w:hint="eastAsia" w:ascii="仿宋_GB2312" w:hAnsi="仿宋_GB2312" w:eastAsia="仿宋_GB2312" w:cs="仿宋_GB2312"/>
          <w:szCs w:val="32"/>
        </w:rPr>
        <w:t>质量检验报告等总结性资料。</w:t>
      </w:r>
    </w:p>
    <w:p>
      <w:pPr>
        <w:numPr>
          <w:ilvl w:val="0"/>
          <w:numId w:val="1"/>
        </w:numPr>
        <w:spacing w:line="600" w:lineRule="exact"/>
        <w:ind w:firstLine="640"/>
        <w:jc w:val="both"/>
        <w:rPr>
          <w:rFonts w:ascii="仿宋_GB2312" w:hAnsi="仿宋_GB2312" w:eastAsia="仿宋_GB2312" w:cs="仿宋_GB2312"/>
          <w:szCs w:val="32"/>
        </w:rPr>
      </w:pPr>
      <w:r>
        <w:rPr>
          <w:rFonts w:hint="eastAsia" w:ascii="仿宋_GB2312" w:hAnsi="仿宋_GB2312" w:eastAsia="仿宋_GB2312" w:cs="仿宋_GB2312"/>
          <w:szCs w:val="32"/>
        </w:rPr>
        <w:t xml:space="preserve"> 项目年度工作结束后，</w:t>
      </w:r>
      <w:r>
        <w:rPr>
          <w:rFonts w:ascii="仿宋_GB2312" w:hAnsi="仿宋_GB2312" w:eastAsia="仿宋_GB2312" w:cs="仿宋_GB2312"/>
          <w:szCs w:val="32"/>
        </w:rPr>
        <w:t>项目</w:t>
      </w:r>
      <w:r>
        <w:rPr>
          <w:rFonts w:hint="eastAsia" w:ascii="仿宋_GB2312" w:hAnsi="仿宋_GB2312" w:eastAsia="仿宋_GB2312" w:cs="仿宋_GB2312"/>
          <w:szCs w:val="32"/>
        </w:rPr>
        <w:t>承担</w:t>
      </w:r>
      <w:r>
        <w:rPr>
          <w:rFonts w:ascii="仿宋_GB2312" w:hAnsi="仿宋_GB2312" w:eastAsia="仿宋_GB2312" w:cs="仿宋_GB2312"/>
          <w:szCs w:val="32"/>
        </w:rPr>
        <w:t>单位向</w:t>
      </w:r>
      <w:r>
        <w:rPr>
          <w:rFonts w:hint="eastAsia" w:ascii="仿宋_GB2312" w:hAnsi="仿宋_GB2312" w:eastAsia="仿宋_GB2312" w:cs="仿宋_GB2312"/>
          <w:szCs w:val="32"/>
        </w:rPr>
        <w:t>项目归口管理部门</w:t>
      </w:r>
      <w:r>
        <w:rPr>
          <w:rFonts w:ascii="仿宋_GB2312" w:hAnsi="仿宋_GB2312" w:eastAsia="仿宋_GB2312" w:cs="仿宋_GB2312"/>
          <w:szCs w:val="32"/>
        </w:rPr>
        <w:t>提出验收申请，由</w:t>
      </w:r>
      <w:r>
        <w:rPr>
          <w:rFonts w:hint="eastAsia" w:ascii="仿宋_GB2312" w:hAnsi="仿宋_GB2312" w:eastAsia="仿宋_GB2312" w:cs="仿宋_GB2312"/>
          <w:szCs w:val="32"/>
        </w:rPr>
        <w:t>项目归口管理部门</w:t>
      </w:r>
      <w:r>
        <w:rPr>
          <w:rFonts w:ascii="仿宋_GB2312" w:hAnsi="仿宋_GB2312" w:eastAsia="仿宋_GB2312" w:cs="仿宋_GB2312"/>
          <w:szCs w:val="32"/>
        </w:rPr>
        <w:t>组织开展验收工作。</w:t>
      </w:r>
      <w:r>
        <w:rPr>
          <w:rFonts w:hint="eastAsia" w:ascii="仿宋_GB2312" w:hAnsi="仿宋_GB2312" w:eastAsia="仿宋_GB2312" w:cs="仿宋_GB2312"/>
          <w:szCs w:val="32"/>
        </w:rPr>
        <w:t>分年度实施项目在各年度任务全部完成后进行总体验收。</w:t>
      </w:r>
    </w:p>
    <w:p>
      <w:pPr>
        <w:numPr>
          <w:ilvl w:val="0"/>
          <w:numId w:val="1"/>
        </w:numPr>
        <w:spacing w:line="600" w:lineRule="exact"/>
        <w:ind w:firstLine="643"/>
        <w:jc w:val="both"/>
        <w:rPr>
          <w:rFonts w:ascii="仿宋_GB2312" w:hAnsi="仿宋_GB2312" w:eastAsia="仿宋_GB2312" w:cs="仿宋_GB2312"/>
          <w:szCs w:val="32"/>
        </w:rPr>
      </w:pPr>
      <w:r>
        <w:rPr>
          <w:rFonts w:hint="eastAsia" w:ascii="仿宋_GB2312" w:hAnsi="仿宋_GB2312" w:eastAsia="仿宋_GB2312" w:cs="仿宋_GB2312"/>
          <w:b/>
          <w:szCs w:val="32"/>
        </w:rPr>
        <w:t xml:space="preserve"> </w:t>
      </w:r>
      <w:r>
        <w:rPr>
          <w:rFonts w:hint="eastAsia" w:ascii="仿宋_GB2312" w:hAnsi="仿宋_GB2312" w:eastAsia="仿宋_GB2312" w:cs="仿宋_GB2312"/>
          <w:szCs w:val="32"/>
        </w:rPr>
        <w:t>项目验收工作应依据批复的实施方案或设计书、项目预算批复等有关文件等开展。验收的主要内容包括：工作任务完成情况、成果质量情况、资金使用情况、绩效目标完成情况、档案资料的完整性、规范性等。</w:t>
      </w:r>
    </w:p>
    <w:p>
      <w:pPr>
        <w:numPr>
          <w:ilvl w:val="0"/>
          <w:numId w:val="1"/>
        </w:numPr>
        <w:spacing w:line="600" w:lineRule="exact"/>
        <w:ind w:firstLine="643"/>
        <w:jc w:val="both"/>
        <w:rPr>
          <w:rFonts w:ascii="仿宋_GB2312" w:hAnsi="仿宋_GB2312" w:eastAsia="仿宋_GB2312" w:cs="仿宋_GB2312"/>
          <w:szCs w:val="32"/>
        </w:rPr>
      </w:pPr>
      <w:r>
        <w:rPr>
          <w:rFonts w:hint="eastAsia" w:ascii="仿宋_GB2312" w:hAnsi="仿宋_GB2312" w:eastAsia="仿宋_GB2312" w:cs="仿宋_GB2312"/>
          <w:b/>
          <w:szCs w:val="32"/>
        </w:rPr>
        <w:t xml:space="preserve"> </w:t>
      </w:r>
      <w:r>
        <w:rPr>
          <w:rFonts w:hint="eastAsia" w:ascii="仿宋_GB2312" w:hAnsi="仿宋_GB2312" w:eastAsia="仿宋_GB2312" w:cs="仿宋_GB2312"/>
          <w:szCs w:val="32"/>
        </w:rPr>
        <w:t>项目验收结束后，形成验收意见和结论。项目承担单位按照验收意见完善项目资料，</w:t>
      </w:r>
      <w:r>
        <w:rPr>
          <w:rFonts w:ascii="仿宋_GB2312" w:hAnsi="仿宋_GB2312" w:eastAsia="仿宋_GB2312" w:cs="仿宋_GB2312"/>
          <w:szCs w:val="32"/>
        </w:rPr>
        <w:t>提交项目</w:t>
      </w:r>
      <w:r>
        <w:rPr>
          <w:rFonts w:hint="eastAsia" w:ascii="仿宋_GB2312" w:hAnsi="仿宋_GB2312" w:eastAsia="仿宋_GB2312" w:cs="仿宋_GB2312"/>
          <w:szCs w:val="32"/>
        </w:rPr>
        <w:t>归口管理部门备案。</w:t>
      </w:r>
    </w:p>
    <w:p>
      <w:pPr>
        <w:numPr>
          <w:ilvl w:val="0"/>
          <w:numId w:val="1"/>
        </w:numPr>
        <w:spacing w:line="600" w:lineRule="exact"/>
        <w:ind w:firstLine="643"/>
        <w:jc w:val="both"/>
        <w:rPr>
          <w:rFonts w:ascii="仿宋_GB2312" w:hAnsi="仿宋_GB2312" w:eastAsia="仿宋_GB2312" w:cs="仿宋_GB2312"/>
          <w:szCs w:val="32"/>
        </w:rPr>
      </w:pPr>
      <w:r>
        <w:rPr>
          <w:rFonts w:hint="eastAsia" w:ascii="仿宋_GB2312" w:hAnsi="仿宋_GB2312" w:eastAsia="仿宋_GB2312" w:cs="仿宋_GB2312"/>
          <w:szCs w:val="32"/>
        </w:rPr>
        <w:t xml:space="preserve"> 项目资料汇交完成后，由项目承担单位及时编制项目决算报告，委托具备相应资质的第三方机构进行项目审计，并报项目归口管理部门。</w:t>
      </w:r>
    </w:p>
    <w:p>
      <w:pPr>
        <w:spacing w:before="312" w:beforeLines="100" w:after="312" w:afterLines="100" w:line="600" w:lineRule="exact"/>
        <w:jc w:val="center"/>
        <w:outlineLvl w:val="0"/>
        <w:rPr>
          <w:rFonts w:ascii="黑体" w:hAnsi="宋体" w:eastAsia="黑体" w:cs="黑体"/>
          <w:szCs w:val="32"/>
        </w:rPr>
      </w:pPr>
      <w:bookmarkStart w:id="40" w:name="_Toc21121"/>
      <w:bookmarkStart w:id="41" w:name="_Toc107581095"/>
      <w:bookmarkStart w:id="42" w:name="_Toc23551"/>
      <w:bookmarkStart w:id="43" w:name="_Toc3272"/>
      <w:bookmarkStart w:id="44" w:name="_Toc11984"/>
      <w:bookmarkStart w:id="45" w:name="_Toc30340"/>
      <w:bookmarkStart w:id="46" w:name="_Toc6862"/>
      <w:r>
        <w:rPr>
          <w:rFonts w:hint="eastAsia" w:ascii="黑体" w:hAnsi="宋体" w:eastAsia="黑体" w:cs="黑体"/>
          <w:szCs w:val="32"/>
        </w:rPr>
        <w:t>第七章  资料汇交及</w:t>
      </w:r>
      <w:bookmarkEnd w:id="40"/>
      <w:bookmarkEnd w:id="41"/>
      <w:bookmarkEnd w:id="42"/>
      <w:bookmarkEnd w:id="43"/>
      <w:r>
        <w:rPr>
          <w:rFonts w:hint="eastAsia" w:ascii="黑体" w:hAnsi="宋体" w:eastAsia="黑体" w:cs="黑体"/>
          <w:szCs w:val="32"/>
        </w:rPr>
        <w:t>档案管理</w:t>
      </w:r>
      <w:bookmarkEnd w:id="44"/>
      <w:bookmarkEnd w:id="45"/>
      <w:bookmarkEnd w:id="46"/>
    </w:p>
    <w:p>
      <w:pPr>
        <w:numPr>
          <w:ilvl w:val="0"/>
          <w:numId w:val="1"/>
        </w:numPr>
        <w:spacing w:line="600" w:lineRule="exact"/>
        <w:ind w:firstLine="643"/>
        <w:jc w:val="both"/>
        <w:rPr>
          <w:rFonts w:ascii="仿宋_GB2312" w:hAnsi="仿宋_GB2312" w:eastAsia="仿宋_GB2312" w:cs="仿宋_GB2312"/>
          <w:szCs w:val="32"/>
        </w:rPr>
      </w:pPr>
      <w:r>
        <w:rPr>
          <w:rFonts w:hint="eastAsia" w:ascii="仿宋_GB2312" w:hAnsi="仿宋_GB2312" w:eastAsia="仿宋_GB2312" w:cs="仿宋_GB2312"/>
          <w:b/>
          <w:szCs w:val="32"/>
        </w:rPr>
        <w:t xml:space="preserve"> </w:t>
      </w:r>
      <w:r>
        <w:rPr>
          <w:rFonts w:hint="eastAsia" w:ascii="仿宋_GB2312" w:hAnsi="仿宋_GB2312" w:eastAsia="仿宋_GB2312" w:cs="仿宋_GB2312"/>
          <w:szCs w:val="32"/>
        </w:rPr>
        <w:t>项目承担单位外协工作，由项目承担单位统一负责外协工作的资料管理、立卷归档和资料汇交工作。</w:t>
      </w:r>
    </w:p>
    <w:p>
      <w:pPr>
        <w:numPr>
          <w:ilvl w:val="0"/>
          <w:numId w:val="1"/>
        </w:numPr>
        <w:spacing w:line="600" w:lineRule="exact"/>
        <w:ind w:firstLine="643"/>
        <w:jc w:val="both"/>
        <w:rPr>
          <w:rFonts w:ascii="仿宋_GB2312" w:hAnsi="仿宋_GB2312" w:eastAsia="仿宋_GB2312" w:cs="仿宋_GB2312"/>
          <w:szCs w:val="32"/>
        </w:rPr>
      </w:pPr>
      <w:r>
        <w:rPr>
          <w:rFonts w:hint="eastAsia" w:ascii="仿宋_GB2312" w:hAnsi="仿宋_GB2312" w:eastAsia="仿宋_GB2312" w:cs="仿宋_GB2312"/>
          <w:b/>
          <w:szCs w:val="32"/>
        </w:rPr>
        <w:t xml:space="preserve"> </w:t>
      </w:r>
      <w:r>
        <w:rPr>
          <w:rFonts w:hint="eastAsia" w:ascii="仿宋_GB2312" w:hAnsi="仿宋_GB2312" w:eastAsia="仿宋_GB2312" w:cs="仿宋_GB2312"/>
          <w:szCs w:val="32"/>
        </w:rPr>
        <w:t>项目承担单位依照档案和资料管理相关规定，在项目最终验收之日起6个月内向省自然资源博物馆汇交全套项目资料。项目形成的数据成果同步汇交至省地理空间和自然资源大数据中心。</w:t>
      </w:r>
    </w:p>
    <w:p>
      <w:pPr>
        <w:numPr>
          <w:ilvl w:val="0"/>
          <w:numId w:val="1"/>
        </w:numPr>
        <w:spacing w:line="600" w:lineRule="exact"/>
        <w:ind w:firstLine="643"/>
        <w:jc w:val="both"/>
        <w:rPr>
          <w:rFonts w:ascii="仿宋_GB2312" w:hAnsi="仿宋_GB2312" w:eastAsia="仿宋_GB2312" w:cs="仿宋_GB2312"/>
          <w:szCs w:val="32"/>
        </w:rPr>
      </w:pPr>
      <w:r>
        <w:rPr>
          <w:rFonts w:hint="eastAsia" w:ascii="仿宋_GB2312" w:hAnsi="仿宋_GB2312" w:eastAsia="仿宋_GB2312" w:cs="仿宋_GB2312"/>
          <w:b/>
          <w:szCs w:val="32"/>
        </w:rPr>
        <w:t xml:space="preserve"> </w:t>
      </w:r>
      <w:r>
        <w:rPr>
          <w:rFonts w:hint="eastAsia" w:ascii="仿宋_GB2312" w:hAnsi="仿宋_GB2312" w:eastAsia="仿宋_GB2312" w:cs="仿宋_GB2312"/>
          <w:szCs w:val="32"/>
        </w:rPr>
        <w:t>项目归口管理部门督导项目承担单位加强项目档案管理，严格按照档案管理相关规定立卷、归档和汇交项目档案资料。</w:t>
      </w:r>
    </w:p>
    <w:p>
      <w:pPr>
        <w:numPr>
          <w:ilvl w:val="0"/>
          <w:numId w:val="1"/>
        </w:numPr>
        <w:spacing w:line="600" w:lineRule="exact"/>
        <w:ind w:firstLine="640"/>
        <w:jc w:val="both"/>
        <w:rPr>
          <w:rFonts w:ascii="仿宋_GB2312" w:hAnsi="仿宋_GB2312" w:eastAsia="仿宋_GB2312" w:cs="仿宋_GB2312"/>
          <w:szCs w:val="32"/>
        </w:rPr>
      </w:pPr>
      <w:r>
        <w:rPr>
          <w:rFonts w:hint="eastAsia" w:ascii="仿宋_GB2312" w:hAnsi="仿宋_GB2312" w:eastAsia="仿宋_GB2312" w:cs="仿宋_GB2312"/>
          <w:szCs w:val="32"/>
        </w:rPr>
        <w:t xml:space="preserve"> 项目档案资料涉及国家秘密的，严格执行国家保密管理相关规定。</w:t>
      </w:r>
    </w:p>
    <w:bookmarkEnd w:id="34"/>
    <w:bookmarkEnd w:id="35"/>
    <w:p>
      <w:pPr>
        <w:spacing w:before="312" w:beforeLines="100" w:after="312" w:afterLines="100" w:line="600" w:lineRule="exact"/>
        <w:jc w:val="center"/>
        <w:outlineLvl w:val="0"/>
        <w:rPr>
          <w:rFonts w:ascii="黑体" w:hAnsi="宋体" w:eastAsia="黑体" w:cs="黑体"/>
          <w:szCs w:val="32"/>
        </w:rPr>
      </w:pPr>
      <w:bookmarkStart w:id="47" w:name="_Toc107581096"/>
      <w:bookmarkStart w:id="48" w:name="_Toc27328"/>
      <w:bookmarkStart w:id="49" w:name="_Toc32593"/>
      <w:bookmarkStart w:id="50" w:name="_Toc2378"/>
      <w:bookmarkStart w:id="51" w:name="_Toc14145"/>
      <w:r>
        <w:rPr>
          <w:rFonts w:hint="eastAsia" w:ascii="黑体" w:hAnsi="宋体" w:eastAsia="黑体" w:cs="黑体"/>
          <w:szCs w:val="32"/>
        </w:rPr>
        <w:t>第八章  预算绩效</w:t>
      </w:r>
      <w:bookmarkEnd w:id="47"/>
      <w:r>
        <w:rPr>
          <w:rFonts w:hint="eastAsia" w:ascii="黑体" w:hAnsi="宋体" w:eastAsia="黑体" w:cs="黑体"/>
          <w:szCs w:val="32"/>
        </w:rPr>
        <w:t>管理</w:t>
      </w:r>
      <w:bookmarkEnd w:id="48"/>
      <w:bookmarkEnd w:id="49"/>
      <w:bookmarkEnd w:id="50"/>
      <w:bookmarkEnd w:id="51"/>
    </w:p>
    <w:p>
      <w:pPr>
        <w:numPr>
          <w:ilvl w:val="0"/>
          <w:numId w:val="1"/>
        </w:numPr>
        <w:spacing w:line="600" w:lineRule="exact"/>
        <w:ind w:firstLine="643"/>
        <w:jc w:val="both"/>
        <w:rPr>
          <w:rFonts w:ascii="仿宋_GB2312" w:hAnsi="仿宋" w:eastAsia="仿宋_GB2312" w:cs="仿宋_GB2312"/>
          <w:szCs w:val="32"/>
        </w:rPr>
      </w:pPr>
      <w:r>
        <w:rPr>
          <w:rFonts w:hint="eastAsia" w:ascii="仿宋_GB2312" w:hAnsi="仿宋_GB2312" w:eastAsia="仿宋_GB2312" w:cs="仿宋_GB2312"/>
          <w:szCs w:val="32"/>
        </w:rPr>
        <w:t xml:space="preserve"> 项目预算绩效管理包括事前绩效评估、绩效目标管理、绩效运行监控、绩效评价、绩效结果应用等活动。</w:t>
      </w:r>
    </w:p>
    <w:p>
      <w:pPr>
        <w:numPr>
          <w:ilvl w:val="0"/>
          <w:numId w:val="1"/>
        </w:numPr>
        <w:spacing w:line="600" w:lineRule="exact"/>
        <w:ind w:firstLine="643"/>
        <w:jc w:val="both"/>
        <w:rPr>
          <w:rFonts w:ascii="仿宋_GB2312" w:hAnsi="仿宋" w:eastAsia="仿宋_GB2312" w:cs="仿宋_GB2312"/>
          <w:szCs w:val="32"/>
        </w:rPr>
      </w:pPr>
      <w:r>
        <w:rPr>
          <w:rFonts w:hint="eastAsia" w:ascii="仿宋_GB2312" w:hAnsi="仿宋" w:eastAsia="仿宋_GB2312" w:cs="仿宋_GB2312"/>
          <w:szCs w:val="32"/>
          <w:lang w:val="en-US" w:eastAsia="zh-CN"/>
        </w:rPr>
        <w:t xml:space="preserve"> </w:t>
      </w:r>
      <w:r>
        <w:rPr>
          <w:rFonts w:hint="eastAsia" w:ascii="仿宋_GB2312" w:hAnsi="仿宋" w:eastAsia="仿宋_GB2312" w:cs="仿宋_GB2312"/>
          <w:szCs w:val="32"/>
        </w:rPr>
        <w:t>项目预算绩效管理坚持统筹兼顾、分级管理、注重实效、规范透明、约束有力的原则，贯穿于项目实施的全过程。</w:t>
      </w:r>
    </w:p>
    <w:p>
      <w:pPr>
        <w:numPr>
          <w:ilvl w:val="0"/>
          <w:numId w:val="1"/>
        </w:numPr>
        <w:spacing w:line="600" w:lineRule="exact"/>
        <w:ind w:firstLine="643"/>
        <w:jc w:val="both"/>
        <w:rPr>
          <w:rFonts w:ascii="仿宋_GB2312" w:hAnsi="仿宋" w:eastAsia="仿宋_GB2312" w:cs="仿宋_GB2312"/>
          <w:szCs w:val="32"/>
        </w:rPr>
      </w:pPr>
      <w:r>
        <w:rPr>
          <w:rFonts w:hint="eastAsia" w:ascii="仿宋_GB2312" w:hAnsi="仿宋_GB2312" w:eastAsia="仿宋_GB2312" w:cs="仿宋_GB2312"/>
          <w:b/>
          <w:szCs w:val="32"/>
        </w:rPr>
        <w:t xml:space="preserve"> </w:t>
      </w:r>
      <w:r>
        <w:rPr>
          <w:rFonts w:hint="eastAsia" w:ascii="仿宋_GB2312" w:hAnsi="仿宋" w:eastAsia="仿宋_GB2312" w:cs="仿宋_GB2312"/>
          <w:szCs w:val="32"/>
        </w:rPr>
        <w:t>项目绩效评价是依据设定的绩效目标，对项目支出的经济性、效率性、效益性和公平性进行客观、公正的测量、分析和评判，主要分为单位自评、部门评价和财政评价三种方式。</w:t>
      </w:r>
    </w:p>
    <w:p>
      <w:pPr>
        <w:numPr>
          <w:ilvl w:val="0"/>
          <w:numId w:val="1"/>
        </w:numPr>
        <w:spacing w:line="600" w:lineRule="exact"/>
        <w:ind w:firstLine="643"/>
        <w:jc w:val="both"/>
        <w:rPr>
          <w:rFonts w:ascii="仿宋_GB2312" w:hAnsi="仿宋" w:eastAsia="仿宋_GB2312" w:cs="仿宋_GB2312"/>
          <w:szCs w:val="32"/>
        </w:rPr>
      </w:pPr>
      <w:r>
        <w:rPr>
          <w:rFonts w:hint="eastAsia" w:ascii="仿宋_GB2312" w:hAnsi="仿宋" w:eastAsia="仿宋_GB2312" w:cs="仿宋_GB2312"/>
          <w:szCs w:val="32"/>
          <w:lang w:val="en-US" w:eastAsia="zh-CN"/>
        </w:rPr>
        <w:t xml:space="preserve"> </w:t>
      </w:r>
      <w:r>
        <w:rPr>
          <w:rFonts w:hint="eastAsia" w:ascii="仿宋_GB2312" w:hAnsi="仿宋" w:eastAsia="仿宋_GB2312" w:cs="仿宋_GB2312"/>
          <w:szCs w:val="32"/>
        </w:rPr>
        <w:t>项目归口管理部门根据项目绩效目标，预算执行情况，督导项目承担单位开展项目绩效自评，并对自评情况进行检查汇总。</w:t>
      </w:r>
    </w:p>
    <w:p>
      <w:pPr>
        <w:numPr>
          <w:ilvl w:val="0"/>
          <w:numId w:val="1"/>
        </w:numPr>
        <w:spacing w:line="600" w:lineRule="exact"/>
        <w:ind w:firstLine="640"/>
        <w:jc w:val="both"/>
        <w:rPr>
          <w:rFonts w:ascii="仿宋_GB2312" w:hAnsi="仿宋" w:eastAsia="仿宋_GB2312" w:cs="仿宋_GB2312"/>
          <w:szCs w:val="32"/>
        </w:rPr>
      </w:pPr>
      <w:r>
        <w:rPr>
          <w:rFonts w:hint="eastAsia" w:ascii="仿宋_GB2312" w:hAnsi="仿宋" w:eastAsia="仿宋_GB2312" w:cs="仿宋_GB2312"/>
          <w:szCs w:val="32"/>
        </w:rPr>
        <w:t xml:space="preserve"> 财务与资金运用处建立重点项目绩效评价目录清单，组织开展部门绩效评价。</w:t>
      </w:r>
      <w:r>
        <w:rPr>
          <w:rFonts w:hint="eastAsia" w:ascii="仿宋_GB2312" w:hAnsi="仿宋_GB2312" w:eastAsia="仿宋_GB2312" w:cs="仿宋_GB2312"/>
          <w:szCs w:val="32"/>
        </w:rPr>
        <w:t>建立健全绩效结果反馈、问题整改、通报、报告等机制，加强绩效结果应用，将绩效考评结果与项目预算安排相挂钩。</w:t>
      </w:r>
    </w:p>
    <w:bookmarkEnd w:id="30"/>
    <w:bookmarkEnd w:id="31"/>
    <w:bookmarkEnd w:id="32"/>
    <w:p>
      <w:pPr>
        <w:spacing w:before="312" w:beforeLines="100" w:after="312" w:afterLines="100" w:line="600" w:lineRule="exact"/>
        <w:jc w:val="center"/>
        <w:outlineLvl w:val="0"/>
        <w:rPr>
          <w:rFonts w:ascii="黑体" w:hAnsi="宋体" w:eastAsia="黑体" w:cs="黑体"/>
          <w:szCs w:val="32"/>
        </w:rPr>
      </w:pPr>
      <w:bookmarkStart w:id="52" w:name="_Toc107581098"/>
      <w:bookmarkStart w:id="53" w:name="_Toc17924"/>
      <w:bookmarkStart w:id="54" w:name="_Toc7178"/>
      <w:bookmarkStart w:id="55" w:name="_Toc31349"/>
      <w:bookmarkStart w:id="56" w:name="_Toc3937"/>
      <w:bookmarkStart w:id="57" w:name="_Toc23314"/>
      <w:r>
        <w:rPr>
          <w:rFonts w:hint="eastAsia" w:ascii="黑体" w:hAnsi="宋体" w:eastAsia="黑体" w:cs="黑体"/>
          <w:szCs w:val="32"/>
        </w:rPr>
        <w:t>第九章　附则</w:t>
      </w:r>
      <w:bookmarkEnd w:id="33"/>
      <w:bookmarkEnd w:id="52"/>
      <w:bookmarkEnd w:id="53"/>
      <w:bookmarkEnd w:id="54"/>
      <w:bookmarkEnd w:id="55"/>
      <w:bookmarkEnd w:id="56"/>
      <w:bookmarkEnd w:id="57"/>
    </w:p>
    <w:p>
      <w:pPr>
        <w:numPr>
          <w:ilvl w:val="0"/>
          <w:numId w:val="1"/>
        </w:numPr>
        <w:spacing w:line="600" w:lineRule="exact"/>
        <w:ind w:firstLine="643"/>
        <w:jc w:val="both"/>
        <w:rPr>
          <w:rFonts w:ascii="仿宋_GB2312" w:hAnsi="仿宋_GB2312" w:eastAsia="仿宋_GB2312" w:cs="仿宋_GB2312"/>
          <w:szCs w:val="32"/>
        </w:rPr>
      </w:pPr>
      <w:r>
        <w:rPr>
          <w:rFonts w:hint="eastAsia" w:ascii="仿宋_GB2312" w:hAnsi="仿宋_GB2312" w:eastAsia="仿宋_GB2312" w:cs="仿宋_GB2312"/>
          <w:b/>
          <w:szCs w:val="32"/>
        </w:rPr>
        <w:t xml:space="preserve"> </w:t>
      </w:r>
      <w:r>
        <w:rPr>
          <w:rFonts w:hint="eastAsia" w:ascii="仿宋_GB2312" w:hAnsi="仿宋_GB2312" w:eastAsia="仿宋_GB2312" w:cs="仿宋_GB2312"/>
          <w:szCs w:val="32"/>
        </w:rPr>
        <w:t>本办法由省自然资源厅负责解释。</w:t>
      </w:r>
    </w:p>
    <w:p>
      <w:pPr>
        <w:numPr>
          <w:ilvl w:val="0"/>
          <w:numId w:val="1"/>
        </w:numPr>
        <w:spacing w:line="600" w:lineRule="exact"/>
        <w:ind w:firstLine="643"/>
        <w:jc w:val="both"/>
        <w:rPr>
          <w:rFonts w:ascii="仿宋_GB2312" w:hAnsi="仿宋_GB2312" w:eastAsia="仿宋_GB2312" w:cs="仿宋_GB2312"/>
          <w:szCs w:val="32"/>
        </w:rPr>
        <w:sectPr>
          <w:footerReference r:id="rId6" w:type="default"/>
          <w:pgSz w:w="11906" w:h="16838"/>
          <w:pgMar w:top="1440" w:right="1800" w:bottom="1440" w:left="1800" w:header="851" w:footer="992" w:gutter="0"/>
          <w:pgNumType w:fmt="numberInDash" w:start="1"/>
          <w:cols w:space="720" w:num="1"/>
          <w:docGrid w:type="lines" w:linePitch="312" w:charSpace="0"/>
        </w:sectPr>
      </w:pPr>
      <w:r>
        <w:rPr>
          <w:rFonts w:hint="eastAsia" w:ascii="仿宋_GB2312" w:hAnsi="仿宋_GB2312" w:eastAsia="仿宋_GB2312" w:cs="仿宋_GB2312"/>
          <w:b/>
          <w:szCs w:val="32"/>
        </w:rPr>
        <w:t xml:space="preserve"> </w:t>
      </w:r>
      <w:r>
        <w:rPr>
          <w:rFonts w:hint="eastAsia" w:ascii="仿宋_GB2312" w:hAnsi="仿宋_GB2312" w:eastAsia="仿宋_GB2312" w:cs="仿宋_GB2312"/>
          <w:szCs w:val="32"/>
        </w:rPr>
        <w:t>本办法自印发之日起施行。</w:t>
      </w:r>
    </w:p>
    <w:p>
      <w:pPr>
        <w:pStyle w:val="44"/>
        <w:spacing w:line="576" w:lineRule="exact"/>
        <w:outlineLvl w:val="0"/>
        <w:rPr>
          <w:rFonts w:ascii="黑体" w:hAnsi="黑体" w:eastAsia="黑体" w:cs="黑体"/>
        </w:rPr>
      </w:pPr>
      <w:bookmarkStart w:id="58" w:name="_Toc48223280"/>
      <w:bookmarkStart w:id="59" w:name="_Toc7921"/>
      <w:bookmarkStart w:id="60" w:name="_Toc30666"/>
      <w:bookmarkStart w:id="61" w:name="_Toc6182"/>
      <w:bookmarkStart w:id="62" w:name="_Toc12011"/>
      <w:r>
        <w:rPr>
          <w:rFonts w:hint="eastAsia" w:ascii="黑体" w:hAnsi="黑体" w:eastAsia="黑体" w:cs="黑体"/>
        </w:rPr>
        <w:t>附录A：青海省省级</w:t>
      </w:r>
      <w:r>
        <w:rPr>
          <w:rFonts w:hint="eastAsia" w:ascii="黑体" w:hAnsi="黑体" w:eastAsia="黑体" w:cs="黑体"/>
          <w:lang w:val="en-US"/>
        </w:rPr>
        <w:t>自然资源发展</w:t>
      </w:r>
      <w:r>
        <w:rPr>
          <w:rFonts w:hint="eastAsia" w:ascii="黑体" w:hAnsi="黑体" w:eastAsia="黑体" w:cs="黑体"/>
          <w:szCs w:val="32"/>
        </w:rPr>
        <w:t>专项</w:t>
      </w:r>
      <w:r>
        <w:rPr>
          <w:rFonts w:hint="eastAsia" w:ascii="黑体" w:hAnsi="黑体" w:eastAsia="黑体" w:cs="黑体"/>
        </w:rPr>
        <w:t>项目</w:t>
      </w:r>
      <w:bookmarkEnd w:id="58"/>
      <w:r>
        <w:rPr>
          <w:rFonts w:hint="eastAsia" w:ascii="黑体" w:hAnsi="黑体" w:eastAsia="黑体" w:cs="黑体"/>
          <w:lang w:val="en-US"/>
        </w:rPr>
        <w:t>立项</w:t>
      </w:r>
      <w:bookmarkEnd w:id="59"/>
      <w:bookmarkEnd w:id="60"/>
      <w:bookmarkEnd w:id="61"/>
      <w:bookmarkEnd w:id="62"/>
    </w:p>
    <w:p>
      <w:pPr>
        <w:outlineLvl w:val="1"/>
        <w:rPr>
          <w:rFonts w:ascii="仿宋_GB2312" w:eastAsia="仿宋_GB2312"/>
          <w:szCs w:val="32"/>
        </w:rPr>
      </w:pPr>
      <w:bookmarkStart w:id="63" w:name="_Toc35168750"/>
      <w:bookmarkStart w:id="64" w:name="_Toc37320549"/>
      <w:bookmarkStart w:id="65" w:name="_Toc40173243"/>
      <w:bookmarkStart w:id="66" w:name="_Toc25799"/>
      <w:bookmarkStart w:id="67" w:name="_Toc42261572"/>
      <w:bookmarkStart w:id="68" w:name="_Toc5046"/>
      <w:bookmarkStart w:id="69" w:name="_Toc46241955"/>
      <w:bookmarkStart w:id="70" w:name="_Toc43393531"/>
      <w:bookmarkStart w:id="71" w:name="_Toc14337"/>
      <w:bookmarkStart w:id="72" w:name="_Toc43451994"/>
      <w:bookmarkStart w:id="73" w:name="_Toc34939426"/>
      <w:bookmarkStart w:id="74" w:name="_Toc44351214"/>
      <w:bookmarkStart w:id="75" w:name="_Toc30941"/>
      <w:bookmarkStart w:id="76" w:name="_Toc12325"/>
      <w:bookmarkStart w:id="77" w:name="_Toc503862426"/>
      <w:bookmarkStart w:id="78" w:name="_Toc34936724"/>
      <w:bookmarkStart w:id="79" w:name="_Toc1018226335"/>
      <w:bookmarkStart w:id="80" w:name="_Toc48223281"/>
      <w:bookmarkStart w:id="81" w:name="_Toc30123"/>
      <w:r>
        <w:rPr>
          <w:rFonts w:hint="eastAsia" w:ascii="仿宋_GB2312" w:eastAsia="仿宋_GB2312"/>
          <w:szCs w:val="32"/>
        </w:rPr>
        <w:t>A.1 年度项目申报审批表（式样）</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p>
      <w:pPr>
        <w:adjustRightInd w:val="0"/>
        <w:snapToGrid w:val="0"/>
        <w:spacing w:line="576" w:lineRule="exact"/>
        <w:ind w:firstLine="880" w:firstLineChars="200"/>
        <w:jc w:val="center"/>
        <w:rPr>
          <w:rFonts w:ascii="方正小标宋简体" w:hAnsi="宋体" w:eastAsia="方正小标宋简体"/>
          <w:sz w:val="44"/>
          <w:szCs w:val="44"/>
        </w:rPr>
      </w:pPr>
      <w:r>
        <w:rPr>
          <w:rFonts w:hint="eastAsia" w:ascii="方正小标宋简体" w:hAnsi="宋体" w:eastAsia="方正小标宋简体"/>
          <w:sz w:val="44"/>
          <w:szCs w:val="44"/>
        </w:rPr>
        <w:t>****年度项目申报审批表</w:t>
      </w:r>
    </w:p>
    <w:p>
      <w:pPr>
        <w:adjustRightInd w:val="0"/>
        <w:snapToGrid w:val="0"/>
        <w:spacing w:line="576" w:lineRule="exact"/>
        <w:rPr>
          <w:rFonts w:ascii="仿宋_GB2312" w:hAnsi="宋体" w:eastAsia="仿宋_GB2312"/>
          <w:sz w:val="18"/>
          <w:szCs w:val="18"/>
        </w:rPr>
      </w:pPr>
      <w:r>
        <w:rPr>
          <w:rFonts w:hint="eastAsia" w:ascii="仿宋_GB2312" w:hAnsi="宋体" w:eastAsia="仿宋_GB2312"/>
          <w:sz w:val="18"/>
          <w:szCs w:val="18"/>
        </w:rPr>
        <w:t xml:space="preserve">                                                                                    </w:t>
      </w:r>
    </w:p>
    <w:tbl>
      <w:tblPr>
        <w:tblStyle w:val="9"/>
        <w:tblW w:w="13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0"/>
        <w:gridCol w:w="1947"/>
        <w:gridCol w:w="2027"/>
        <w:gridCol w:w="2286"/>
        <w:gridCol w:w="1447"/>
        <w:gridCol w:w="1993"/>
        <w:gridCol w:w="1372"/>
        <w:gridCol w:w="1193"/>
        <w:gridCol w:w="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520" w:type="dxa"/>
            <w:vMerge w:val="restart"/>
            <w:vAlign w:val="center"/>
          </w:tcPr>
          <w:p>
            <w:pPr>
              <w:jc w:val="center"/>
              <w:rPr>
                <w:rFonts w:ascii="仿宋_GB2312" w:eastAsia="仿宋_GB2312"/>
                <w:sz w:val="21"/>
                <w:szCs w:val="21"/>
              </w:rPr>
            </w:pPr>
            <w:r>
              <w:rPr>
                <w:rFonts w:hint="eastAsia" w:ascii="仿宋_GB2312" w:eastAsia="仿宋_GB2312"/>
                <w:sz w:val="21"/>
                <w:szCs w:val="21"/>
              </w:rPr>
              <w:t>序号</w:t>
            </w:r>
          </w:p>
        </w:tc>
        <w:tc>
          <w:tcPr>
            <w:tcW w:w="1947" w:type="dxa"/>
            <w:vMerge w:val="restart"/>
            <w:vAlign w:val="center"/>
          </w:tcPr>
          <w:p>
            <w:pPr>
              <w:jc w:val="center"/>
              <w:rPr>
                <w:rFonts w:ascii="仿宋_GB2312" w:eastAsia="仿宋_GB2312"/>
                <w:sz w:val="21"/>
                <w:szCs w:val="21"/>
              </w:rPr>
            </w:pPr>
            <w:r>
              <w:rPr>
                <w:rFonts w:hint="eastAsia" w:ascii="仿宋_GB2312" w:eastAsia="仿宋_GB2312"/>
                <w:sz w:val="21"/>
                <w:szCs w:val="21"/>
              </w:rPr>
              <w:t>项目名称</w:t>
            </w:r>
          </w:p>
        </w:tc>
        <w:tc>
          <w:tcPr>
            <w:tcW w:w="2027" w:type="dxa"/>
            <w:vMerge w:val="restart"/>
            <w:vAlign w:val="center"/>
          </w:tcPr>
          <w:p>
            <w:pPr>
              <w:jc w:val="center"/>
              <w:rPr>
                <w:rFonts w:ascii="仿宋_GB2312" w:eastAsia="仿宋_GB2312"/>
                <w:sz w:val="21"/>
                <w:szCs w:val="21"/>
              </w:rPr>
            </w:pPr>
            <w:r>
              <w:rPr>
                <w:rFonts w:hint="eastAsia" w:ascii="仿宋_GB2312" w:eastAsia="仿宋_GB2312"/>
                <w:sz w:val="21"/>
                <w:szCs w:val="21"/>
              </w:rPr>
              <w:t>项目承担单位</w:t>
            </w:r>
          </w:p>
        </w:tc>
        <w:tc>
          <w:tcPr>
            <w:tcW w:w="2286" w:type="dxa"/>
            <w:vMerge w:val="restart"/>
            <w:vAlign w:val="center"/>
          </w:tcPr>
          <w:p>
            <w:pPr>
              <w:jc w:val="center"/>
              <w:rPr>
                <w:rFonts w:ascii="仿宋_GB2312" w:eastAsia="仿宋_GB2312"/>
                <w:sz w:val="21"/>
                <w:szCs w:val="21"/>
              </w:rPr>
            </w:pPr>
            <w:r>
              <w:rPr>
                <w:rFonts w:hint="eastAsia" w:ascii="仿宋_GB2312" w:eastAsia="仿宋_GB2312"/>
                <w:sz w:val="21"/>
                <w:szCs w:val="21"/>
              </w:rPr>
              <w:t>任务目标</w:t>
            </w:r>
          </w:p>
        </w:tc>
        <w:tc>
          <w:tcPr>
            <w:tcW w:w="1447" w:type="dxa"/>
            <w:vMerge w:val="restart"/>
            <w:vAlign w:val="center"/>
          </w:tcPr>
          <w:p>
            <w:pPr>
              <w:jc w:val="center"/>
              <w:rPr>
                <w:rFonts w:ascii="仿宋_GB2312" w:eastAsia="仿宋_GB2312"/>
                <w:sz w:val="21"/>
                <w:szCs w:val="21"/>
              </w:rPr>
            </w:pPr>
            <w:r>
              <w:rPr>
                <w:rFonts w:hint="eastAsia" w:ascii="仿宋_GB2312" w:eastAsia="仿宋_GB2312"/>
                <w:sz w:val="21"/>
                <w:szCs w:val="21"/>
              </w:rPr>
              <w:t>预算经费</w:t>
            </w:r>
          </w:p>
          <w:p>
            <w:pPr>
              <w:jc w:val="center"/>
              <w:rPr>
                <w:rFonts w:ascii="仿宋_GB2312" w:eastAsia="仿宋_GB2312"/>
                <w:sz w:val="21"/>
                <w:szCs w:val="21"/>
              </w:rPr>
            </w:pPr>
            <w:r>
              <w:rPr>
                <w:rFonts w:hint="eastAsia" w:ascii="仿宋_GB2312" w:eastAsia="仿宋_GB2312"/>
                <w:sz w:val="21"/>
                <w:szCs w:val="21"/>
              </w:rPr>
              <w:t>（万元）</w:t>
            </w:r>
          </w:p>
        </w:tc>
        <w:tc>
          <w:tcPr>
            <w:tcW w:w="1993" w:type="dxa"/>
            <w:vMerge w:val="restart"/>
            <w:vAlign w:val="center"/>
          </w:tcPr>
          <w:p>
            <w:pPr>
              <w:jc w:val="center"/>
              <w:rPr>
                <w:rFonts w:ascii="仿宋_GB2312" w:eastAsia="仿宋_GB2312"/>
                <w:sz w:val="21"/>
                <w:szCs w:val="21"/>
              </w:rPr>
            </w:pPr>
            <w:r>
              <w:rPr>
                <w:rFonts w:hint="eastAsia" w:ascii="仿宋_GB2312" w:eastAsia="仿宋_GB2312"/>
                <w:sz w:val="21"/>
                <w:szCs w:val="21"/>
              </w:rPr>
              <w:t>申报依据</w:t>
            </w:r>
          </w:p>
        </w:tc>
        <w:tc>
          <w:tcPr>
            <w:tcW w:w="1372" w:type="dxa"/>
            <w:vMerge w:val="restart"/>
            <w:vAlign w:val="center"/>
          </w:tcPr>
          <w:p>
            <w:pPr>
              <w:jc w:val="center"/>
              <w:rPr>
                <w:rFonts w:ascii="仿宋_GB2312" w:eastAsia="仿宋_GB2312"/>
                <w:sz w:val="21"/>
                <w:szCs w:val="21"/>
              </w:rPr>
            </w:pPr>
            <w:r>
              <w:rPr>
                <w:rFonts w:hint="eastAsia" w:ascii="仿宋_GB2312" w:eastAsia="仿宋_GB2312"/>
                <w:sz w:val="21"/>
                <w:szCs w:val="21"/>
              </w:rPr>
              <w:t>项目</w:t>
            </w:r>
          </w:p>
          <w:p>
            <w:pPr>
              <w:jc w:val="center"/>
              <w:rPr>
                <w:rFonts w:ascii="仿宋_GB2312" w:eastAsia="仿宋_GB2312"/>
                <w:sz w:val="21"/>
                <w:szCs w:val="21"/>
              </w:rPr>
            </w:pPr>
            <w:r>
              <w:rPr>
                <w:rFonts w:hint="eastAsia" w:ascii="仿宋_GB2312" w:eastAsia="仿宋_GB2312"/>
                <w:sz w:val="21"/>
                <w:szCs w:val="21"/>
              </w:rPr>
              <w:t>周期</w:t>
            </w:r>
          </w:p>
        </w:tc>
        <w:tc>
          <w:tcPr>
            <w:tcW w:w="1193" w:type="dxa"/>
            <w:vMerge w:val="restart"/>
            <w:vAlign w:val="center"/>
          </w:tcPr>
          <w:p>
            <w:pPr>
              <w:jc w:val="center"/>
              <w:rPr>
                <w:rFonts w:ascii="仿宋_GB2312" w:eastAsia="仿宋_GB2312"/>
                <w:sz w:val="21"/>
                <w:szCs w:val="21"/>
              </w:rPr>
            </w:pPr>
            <w:r>
              <w:rPr>
                <w:rFonts w:hint="eastAsia" w:ascii="仿宋_GB2312" w:eastAsia="仿宋_GB2312"/>
                <w:sz w:val="21"/>
                <w:szCs w:val="21"/>
              </w:rPr>
              <w:t>项目属性</w:t>
            </w:r>
          </w:p>
        </w:tc>
        <w:tc>
          <w:tcPr>
            <w:tcW w:w="721" w:type="dxa"/>
            <w:vMerge w:val="restart"/>
            <w:vAlign w:val="center"/>
          </w:tcPr>
          <w:p>
            <w:pPr>
              <w:jc w:val="center"/>
              <w:rPr>
                <w:rFonts w:ascii="仿宋_GB2312" w:eastAsia="仿宋_GB2312"/>
                <w:sz w:val="21"/>
                <w:szCs w:val="21"/>
              </w:rPr>
            </w:pPr>
            <w:r>
              <w:rPr>
                <w:rFonts w:hint="eastAsia" w:ascii="仿宋_GB2312" w:eastAsia="仿宋_GB2312"/>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520" w:type="dxa"/>
            <w:vMerge w:val="continue"/>
            <w:vAlign w:val="center"/>
          </w:tcPr>
          <w:p>
            <w:pPr>
              <w:jc w:val="center"/>
              <w:rPr>
                <w:rFonts w:ascii="仿宋_GB2312" w:eastAsia="仿宋_GB2312"/>
                <w:sz w:val="21"/>
                <w:szCs w:val="21"/>
              </w:rPr>
            </w:pPr>
          </w:p>
        </w:tc>
        <w:tc>
          <w:tcPr>
            <w:tcW w:w="1947" w:type="dxa"/>
            <w:vMerge w:val="continue"/>
            <w:vAlign w:val="center"/>
          </w:tcPr>
          <w:p>
            <w:pPr>
              <w:jc w:val="center"/>
              <w:rPr>
                <w:rFonts w:ascii="仿宋_GB2312" w:eastAsia="仿宋_GB2312"/>
                <w:sz w:val="21"/>
                <w:szCs w:val="21"/>
              </w:rPr>
            </w:pPr>
          </w:p>
        </w:tc>
        <w:tc>
          <w:tcPr>
            <w:tcW w:w="2027" w:type="dxa"/>
            <w:vMerge w:val="continue"/>
            <w:vAlign w:val="center"/>
          </w:tcPr>
          <w:p>
            <w:pPr>
              <w:jc w:val="center"/>
              <w:rPr>
                <w:rFonts w:ascii="仿宋_GB2312" w:eastAsia="仿宋_GB2312"/>
                <w:sz w:val="21"/>
                <w:szCs w:val="21"/>
              </w:rPr>
            </w:pPr>
          </w:p>
        </w:tc>
        <w:tc>
          <w:tcPr>
            <w:tcW w:w="2286" w:type="dxa"/>
            <w:vMerge w:val="continue"/>
            <w:vAlign w:val="center"/>
          </w:tcPr>
          <w:p>
            <w:pPr>
              <w:jc w:val="center"/>
              <w:rPr>
                <w:rFonts w:ascii="仿宋_GB2312" w:eastAsia="仿宋_GB2312"/>
                <w:sz w:val="21"/>
                <w:szCs w:val="21"/>
              </w:rPr>
            </w:pPr>
          </w:p>
        </w:tc>
        <w:tc>
          <w:tcPr>
            <w:tcW w:w="1447" w:type="dxa"/>
            <w:vMerge w:val="continue"/>
            <w:vAlign w:val="center"/>
          </w:tcPr>
          <w:p>
            <w:pPr>
              <w:jc w:val="center"/>
              <w:rPr>
                <w:rFonts w:ascii="仿宋_GB2312" w:eastAsia="仿宋_GB2312"/>
                <w:sz w:val="21"/>
                <w:szCs w:val="21"/>
              </w:rPr>
            </w:pPr>
          </w:p>
        </w:tc>
        <w:tc>
          <w:tcPr>
            <w:tcW w:w="1993" w:type="dxa"/>
            <w:vMerge w:val="continue"/>
            <w:vAlign w:val="center"/>
          </w:tcPr>
          <w:p>
            <w:pPr>
              <w:jc w:val="center"/>
              <w:rPr>
                <w:rFonts w:ascii="仿宋_GB2312" w:eastAsia="仿宋_GB2312"/>
                <w:sz w:val="21"/>
                <w:szCs w:val="21"/>
              </w:rPr>
            </w:pPr>
          </w:p>
        </w:tc>
        <w:tc>
          <w:tcPr>
            <w:tcW w:w="1372" w:type="dxa"/>
            <w:vMerge w:val="continue"/>
            <w:vAlign w:val="center"/>
          </w:tcPr>
          <w:p>
            <w:pPr>
              <w:jc w:val="center"/>
              <w:rPr>
                <w:rFonts w:ascii="仿宋_GB2312" w:eastAsia="仿宋_GB2312"/>
                <w:sz w:val="21"/>
                <w:szCs w:val="21"/>
              </w:rPr>
            </w:pPr>
          </w:p>
        </w:tc>
        <w:tc>
          <w:tcPr>
            <w:tcW w:w="1193" w:type="dxa"/>
            <w:vMerge w:val="continue"/>
            <w:vAlign w:val="center"/>
          </w:tcPr>
          <w:p>
            <w:pPr>
              <w:jc w:val="center"/>
              <w:rPr>
                <w:rFonts w:ascii="仿宋_GB2312" w:eastAsia="仿宋_GB2312"/>
                <w:sz w:val="21"/>
                <w:szCs w:val="21"/>
              </w:rPr>
            </w:pPr>
          </w:p>
        </w:tc>
        <w:tc>
          <w:tcPr>
            <w:tcW w:w="721" w:type="dxa"/>
            <w:vMerge w:val="continue"/>
            <w:vAlign w:val="center"/>
          </w:tcPr>
          <w:p>
            <w:pPr>
              <w:jc w:val="center"/>
              <w:rPr>
                <w:rFonts w:ascii="仿宋_GB2312"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520" w:type="dxa"/>
            <w:vAlign w:val="center"/>
          </w:tcPr>
          <w:p>
            <w:pPr>
              <w:jc w:val="center"/>
              <w:rPr>
                <w:rFonts w:ascii="仿宋_GB2312" w:eastAsia="仿宋_GB2312"/>
                <w:sz w:val="21"/>
                <w:szCs w:val="21"/>
              </w:rPr>
            </w:pPr>
            <w:r>
              <w:rPr>
                <w:rFonts w:hint="eastAsia" w:ascii="仿宋_GB2312" w:eastAsia="仿宋_GB2312"/>
                <w:sz w:val="21"/>
                <w:szCs w:val="21"/>
              </w:rPr>
              <w:t>1</w:t>
            </w:r>
          </w:p>
        </w:tc>
        <w:tc>
          <w:tcPr>
            <w:tcW w:w="1947" w:type="dxa"/>
            <w:vAlign w:val="center"/>
          </w:tcPr>
          <w:p>
            <w:pPr>
              <w:jc w:val="center"/>
              <w:rPr>
                <w:rFonts w:ascii="仿宋_GB2312" w:eastAsia="仿宋_GB2312"/>
                <w:sz w:val="21"/>
                <w:szCs w:val="21"/>
              </w:rPr>
            </w:pPr>
          </w:p>
        </w:tc>
        <w:tc>
          <w:tcPr>
            <w:tcW w:w="2027" w:type="dxa"/>
            <w:vAlign w:val="center"/>
          </w:tcPr>
          <w:p>
            <w:pPr>
              <w:jc w:val="center"/>
              <w:rPr>
                <w:rFonts w:ascii="仿宋_GB2312" w:eastAsia="仿宋_GB2312"/>
                <w:sz w:val="21"/>
                <w:szCs w:val="21"/>
              </w:rPr>
            </w:pPr>
          </w:p>
        </w:tc>
        <w:tc>
          <w:tcPr>
            <w:tcW w:w="2286" w:type="dxa"/>
            <w:vAlign w:val="center"/>
          </w:tcPr>
          <w:p>
            <w:pPr>
              <w:jc w:val="center"/>
              <w:rPr>
                <w:rFonts w:ascii="仿宋_GB2312" w:eastAsia="仿宋_GB2312"/>
                <w:sz w:val="21"/>
                <w:szCs w:val="21"/>
              </w:rPr>
            </w:pPr>
          </w:p>
        </w:tc>
        <w:tc>
          <w:tcPr>
            <w:tcW w:w="1447" w:type="dxa"/>
            <w:vAlign w:val="center"/>
          </w:tcPr>
          <w:p>
            <w:pPr>
              <w:jc w:val="center"/>
              <w:rPr>
                <w:rFonts w:ascii="仿宋_GB2312" w:eastAsia="仿宋_GB2312"/>
                <w:sz w:val="21"/>
                <w:szCs w:val="21"/>
              </w:rPr>
            </w:pPr>
          </w:p>
        </w:tc>
        <w:tc>
          <w:tcPr>
            <w:tcW w:w="1993" w:type="dxa"/>
            <w:vAlign w:val="center"/>
          </w:tcPr>
          <w:p>
            <w:pPr>
              <w:jc w:val="center"/>
              <w:rPr>
                <w:rFonts w:ascii="仿宋_GB2312" w:eastAsia="仿宋_GB2312"/>
                <w:sz w:val="21"/>
                <w:szCs w:val="21"/>
              </w:rPr>
            </w:pPr>
          </w:p>
        </w:tc>
        <w:tc>
          <w:tcPr>
            <w:tcW w:w="1372" w:type="dxa"/>
            <w:vAlign w:val="center"/>
          </w:tcPr>
          <w:p>
            <w:pPr>
              <w:jc w:val="center"/>
              <w:rPr>
                <w:rFonts w:ascii="仿宋_GB2312" w:eastAsia="仿宋_GB2312"/>
                <w:sz w:val="21"/>
                <w:szCs w:val="21"/>
              </w:rPr>
            </w:pPr>
          </w:p>
        </w:tc>
        <w:tc>
          <w:tcPr>
            <w:tcW w:w="1193" w:type="dxa"/>
            <w:vAlign w:val="center"/>
          </w:tcPr>
          <w:p>
            <w:pPr>
              <w:jc w:val="center"/>
              <w:rPr>
                <w:rFonts w:ascii="仿宋_GB2312" w:eastAsia="仿宋_GB2312"/>
                <w:sz w:val="21"/>
                <w:szCs w:val="21"/>
              </w:rPr>
            </w:pPr>
          </w:p>
        </w:tc>
        <w:tc>
          <w:tcPr>
            <w:tcW w:w="721" w:type="dxa"/>
            <w:vAlign w:val="center"/>
          </w:tcPr>
          <w:p>
            <w:pPr>
              <w:jc w:val="center"/>
              <w:rPr>
                <w:rFonts w:ascii="仿宋_GB2312"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520" w:type="dxa"/>
            <w:vAlign w:val="center"/>
          </w:tcPr>
          <w:p>
            <w:pPr>
              <w:jc w:val="center"/>
              <w:rPr>
                <w:rFonts w:ascii="仿宋_GB2312" w:eastAsia="仿宋_GB2312"/>
                <w:sz w:val="21"/>
                <w:szCs w:val="21"/>
              </w:rPr>
            </w:pPr>
            <w:r>
              <w:rPr>
                <w:rFonts w:hint="eastAsia" w:ascii="仿宋_GB2312" w:eastAsia="仿宋_GB2312"/>
                <w:sz w:val="21"/>
                <w:szCs w:val="21"/>
              </w:rPr>
              <w:t>2</w:t>
            </w:r>
          </w:p>
        </w:tc>
        <w:tc>
          <w:tcPr>
            <w:tcW w:w="1947" w:type="dxa"/>
            <w:vAlign w:val="center"/>
          </w:tcPr>
          <w:p>
            <w:pPr>
              <w:jc w:val="center"/>
              <w:rPr>
                <w:rFonts w:ascii="仿宋_GB2312" w:eastAsia="仿宋_GB2312"/>
                <w:sz w:val="21"/>
                <w:szCs w:val="21"/>
              </w:rPr>
            </w:pPr>
          </w:p>
        </w:tc>
        <w:tc>
          <w:tcPr>
            <w:tcW w:w="2027" w:type="dxa"/>
            <w:vAlign w:val="center"/>
          </w:tcPr>
          <w:p>
            <w:pPr>
              <w:jc w:val="center"/>
              <w:rPr>
                <w:rFonts w:ascii="仿宋_GB2312" w:eastAsia="仿宋_GB2312"/>
                <w:sz w:val="21"/>
                <w:szCs w:val="21"/>
              </w:rPr>
            </w:pPr>
          </w:p>
        </w:tc>
        <w:tc>
          <w:tcPr>
            <w:tcW w:w="2286" w:type="dxa"/>
            <w:vAlign w:val="center"/>
          </w:tcPr>
          <w:p>
            <w:pPr>
              <w:jc w:val="center"/>
              <w:rPr>
                <w:rFonts w:ascii="仿宋_GB2312" w:eastAsia="仿宋_GB2312"/>
                <w:sz w:val="21"/>
                <w:szCs w:val="21"/>
              </w:rPr>
            </w:pPr>
          </w:p>
        </w:tc>
        <w:tc>
          <w:tcPr>
            <w:tcW w:w="1447" w:type="dxa"/>
            <w:vAlign w:val="center"/>
          </w:tcPr>
          <w:p>
            <w:pPr>
              <w:jc w:val="center"/>
              <w:rPr>
                <w:rFonts w:ascii="仿宋_GB2312" w:eastAsia="仿宋_GB2312"/>
                <w:sz w:val="21"/>
                <w:szCs w:val="21"/>
              </w:rPr>
            </w:pPr>
          </w:p>
        </w:tc>
        <w:tc>
          <w:tcPr>
            <w:tcW w:w="1993" w:type="dxa"/>
            <w:vAlign w:val="center"/>
          </w:tcPr>
          <w:p>
            <w:pPr>
              <w:jc w:val="center"/>
              <w:rPr>
                <w:rFonts w:ascii="仿宋_GB2312" w:eastAsia="仿宋_GB2312"/>
                <w:sz w:val="21"/>
                <w:szCs w:val="21"/>
              </w:rPr>
            </w:pPr>
          </w:p>
        </w:tc>
        <w:tc>
          <w:tcPr>
            <w:tcW w:w="1372" w:type="dxa"/>
            <w:vAlign w:val="center"/>
          </w:tcPr>
          <w:p>
            <w:pPr>
              <w:jc w:val="center"/>
              <w:rPr>
                <w:rFonts w:ascii="仿宋_GB2312" w:eastAsia="仿宋_GB2312"/>
                <w:sz w:val="21"/>
                <w:szCs w:val="21"/>
              </w:rPr>
            </w:pPr>
          </w:p>
        </w:tc>
        <w:tc>
          <w:tcPr>
            <w:tcW w:w="1193" w:type="dxa"/>
            <w:vAlign w:val="center"/>
          </w:tcPr>
          <w:p>
            <w:pPr>
              <w:jc w:val="center"/>
              <w:rPr>
                <w:rFonts w:ascii="仿宋_GB2312" w:eastAsia="仿宋_GB2312"/>
                <w:sz w:val="21"/>
                <w:szCs w:val="21"/>
              </w:rPr>
            </w:pPr>
          </w:p>
        </w:tc>
        <w:tc>
          <w:tcPr>
            <w:tcW w:w="721" w:type="dxa"/>
            <w:vAlign w:val="center"/>
          </w:tcPr>
          <w:p>
            <w:pPr>
              <w:jc w:val="center"/>
              <w:rPr>
                <w:rFonts w:ascii="仿宋_GB2312"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520" w:type="dxa"/>
            <w:vAlign w:val="center"/>
          </w:tcPr>
          <w:p>
            <w:pPr>
              <w:jc w:val="center"/>
              <w:rPr>
                <w:rFonts w:ascii="仿宋_GB2312" w:eastAsia="仿宋_GB2312"/>
                <w:sz w:val="21"/>
                <w:szCs w:val="21"/>
              </w:rPr>
            </w:pPr>
            <w:r>
              <w:rPr>
                <w:rFonts w:hint="eastAsia" w:ascii="仿宋_GB2312" w:eastAsia="仿宋_GB2312"/>
                <w:sz w:val="21"/>
                <w:szCs w:val="21"/>
              </w:rPr>
              <w:t>3</w:t>
            </w:r>
          </w:p>
        </w:tc>
        <w:tc>
          <w:tcPr>
            <w:tcW w:w="1947" w:type="dxa"/>
            <w:vAlign w:val="center"/>
          </w:tcPr>
          <w:p>
            <w:pPr>
              <w:jc w:val="center"/>
              <w:rPr>
                <w:rFonts w:ascii="仿宋_GB2312" w:eastAsia="仿宋_GB2312"/>
                <w:sz w:val="21"/>
                <w:szCs w:val="21"/>
              </w:rPr>
            </w:pPr>
          </w:p>
        </w:tc>
        <w:tc>
          <w:tcPr>
            <w:tcW w:w="2027" w:type="dxa"/>
            <w:vAlign w:val="center"/>
          </w:tcPr>
          <w:p>
            <w:pPr>
              <w:jc w:val="center"/>
              <w:rPr>
                <w:rFonts w:ascii="仿宋_GB2312" w:eastAsia="仿宋_GB2312"/>
                <w:sz w:val="21"/>
                <w:szCs w:val="21"/>
              </w:rPr>
            </w:pPr>
          </w:p>
        </w:tc>
        <w:tc>
          <w:tcPr>
            <w:tcW w:w="2286" w:type="dxa"/>
            <w:vAlign w:val="center"/>
          </w:tcPr>
          <w:p>
            <w:pPr>
              <w:jc w:val="center"/>
              <w:rPr>
                <w:rFonts w:ascii="仿宋_GB2312" w:eastAsia="仿宋_GB2312"/>
                <w:sz w:val="21"/>
                <w:szCs w:val="21"/>
              </w:rPr>
            </w:pPr>
          </w:p>
        </w:tc>
        <w:tc>
          <w:tcPr>
            <w:tcW w:w="1447" w:type="dxa"/>
            <w:vAlign w:val="center"/>
          </w:tcPr>
          <w:p>
            <w:pPr>
              <w:jc w:val="center"/>
              <w:rPr>
                <w:rFonts w:ascii="仿宋_GB2312" w:eastAsia="仿宋_GB2312"/>
                <w:sz w:val="21"/>
                <w:szCs w:val="21"/>
              </w:rPr>
            </w:pPr>
          </w:p>
        </w:tc>
        <w:tc>
          <w:tcPr>
            <w:tcW w:w="1993" w:type="dxa"/>
            <w:vAlign w:val="center"/>
          </w:tcPr>
          <w:p>
            <w:pPr>
              <w:jc w:val="center"/>
              <w:rPr>
                <w:rFonts w:ascii="仿宋_GB2312" w:eastAsia="仿宋_GB2312"/>
                <w:sz w:val="21"/>
                <w:szCs w:val="21"/>
              </w:rPr>
            </w:pPr>
          </w:p>
        </w:tc>
        <w:tc>
          <w:tcPr>
            <w:tcW w:w="1372" w:type="dxa"/>
            <w:vAlign w:val="center"/>
          </w:tcPr>
          <w:p>
            <w:pPr>
              <w:jc w:val="center"/>
              <w:rPr>
                <w:rFonts w:ascii="仿宋_GB2312" w:eastAsia="仿宋_GB2312"/>
                <w:sz w:val="21"/>
                <w:szCs w:val="21"/>
              </w:rPr>
            </w:pPr>
          </w:p>
        </w:tc>
        <w:tc>
          <w:tcPr>
            <w:tcW w:w="1193" w:type="dxa"/>
            <w:vAlign w:val="center"/>
          </w:tcPr>
          <w:p>
            <w:pPr>
              <w:jc w:val="center"/>
              <w:rPr>
                <w:rFonts w:ascii="仿宋_GB2312" w:eastAsia="仿宋_GB2312"/>
                <w:sz w:val="21"/>
                <w:szCs w:val="21"/>
              </w:rPr>
            </w:pPr>
          </w:p>
        </w:tc>
        <w:tc>
          <w:tcPr>
            <w:tcW w:w="721" w:type="dxa"/>
            <w:vAlign w:val="center"/>
          </w:tcPr>
          <w:p>
            <w:pPr>
              <w:jc w:val="center"/>
              <w:rPr>
                <w:rFonts w:ascii="仿宋_GB2312" w:eastAsia="仿宋_GB2312"/>
                <w:sz w:val="21"/>
                <w:szCs w:val="21"/>
              </w:rPr>
            </w:pPr>
          </w:p>
        </w:tc>
      </w:tr>
    </w:tbl>
    <w:p>
      <w:pPr>
        <w:jc w:val="both"/>
        <w:rPr>
          <w:rFonts w:ascii="仿宋_GB2312" w:hAnsi="宋体" w:eastAsia="仿宋_GB2312"/>
          <w:sz w:val="21"/>
          <w:szCs w:val="21"/>
        </w:rPr>
      </w:pPr>
    </w:p>
    <w:p>
      <w:pPr>
        <w:jc w:val="both"/>
        <w:rPr>
          <w:rFonts w:ascii="仿宋_GB2312" w:hAnsi="宋体" w:eastAsia="仿宋_GB2312"/>
          <w:sz w:val="24"/>
          <w:szCs w:val="24"/>
        </w:rPr>
      </w:pPr>
      <w:r>
        <w:rPr>
          <w:rFonts w:hint="eastAsia" w:ascii="仿宋_GB2312" w:hAnsi="宋体" w:eastAsia="仿宋_GB2312"/>
          <w:sz w:val="24"/>
          <w:szCs w:val="24"/>
        </w:rPr>
        <w:t>归口管理部门： （签字并盖章）                    分管领导（签字）：                           填报日期：    年    月   日</w:t>
      </w:r>
    </w:p>
    <w:p>
      <w:pPr>
        <w:adjustRightInd w:val="0"/>
        <w:snapToGrid w:val="0"/>
        <w:spacing w:line="360" w:lineRule="exact"/>
        <w:rPr>
          <w:rFonts w:ascii="仿宋_GB2312" w:hAnsi="宋体" w:eastAsia="仿宋_GB2312"/>
          <w:sz w:val="18"/>
          <w:szCs w:val="18"/>
        </w:rPr>
      </w:pPr>
      <w:r>
        <w:rPr>
          <w:rFonts w:hint="eastAsia" w:ascii="仿宋_GB2312" w:hAnsi="宋体" w:eastAsia="仿宋_GB2312"/>
          <w:sz w:val="18"/>
          <w:szCs w:val="18"/>
        </w:rPr>
        <w:t>填表要求：</w:t>
      </w:r>
    </w:p>
    <w:p>
      <w:pPr>
        <w:numPr>
          <w:ilvl w:val="0"/>
          <w:numId w:val="3"/>
        </w:numPr>
        <w:adjustRightInd w:val="0"/>
        <w:snapToGrid w:val="0"/>
        <w:spacing w:line="360" w:lineRule="exact"/>
        <w:rPr>
          <w:rFonts w:ascii="仿宋_GB2312" w:hAnsi="宋体" w:eastAsia="仿宋_GB2312"/>
          <w:sz w:val="18"/>
          <w:szCs w:val="18"/>
        </w:rPr>
      </w:pPr>
      <w:r>
        <w:rPr>
          <w:rFonts w:hint="eastAsia" w:ascii="仿宋_GB2312" w:hAnsi="宋体" w:eastAsia="仿宋_GB2312"/>
          <w:sz w:val="18"/>
          <w:szCs w:val="18"/>
        </w:rPr>
        <w:t>“项目属性”填写新增或延续。</w:t>
      </w:r>
    </w:p>
    <w:p>
      <w:pPr>
        <w:numPr>
          <w:ilvl w:val="0"/>
          <w:numId w:val="3"/>
        </w:numPr>
        <w:adjustRightInd w:val="0"/>
        <w:snapToGrid w:val="0"/>
        <w:spacing w:line="360" w:lineRule="exact"/>
        <w:rPr>
          <w:rFonts w:ascii="仿宋_GB2312" w:hAnsi="仿宋_GB2312" w:eastAsia="仿宋_GB2312" w:cs="仿宋_GB2312"/>
          <w:szCs w:val="32"/>
        </w:rPr>
      </w:pPr>
      <w:r>
        <w:rPr>
          <w:rFonts w:hint="eastAsia" w:ascii="仿宋_GB2312" w:hAnsi="宋体" w:eastAsia="仿宋_GB2312"/>
          <w:sz w:val="18"/>
          <w:szCs w:val="18"/>
        </w:rPr>
        <w:t>所列项目均将项目申报书作为本表附件一并审批。</w:t>
      </w:r>
    </w:p>
    <w:p>
      <w:pPr>
        <w:numPr>
          <w:ilvl w:val="0"/>
          <w:numId w:val="3"/>
        </w:numPr>
        <w:adjustRightInd w:val="0"/>
        <w:snapToGrid w:val="0"/>
        <w:spacing w:line="360" w:lineRule="exact"/>
        <w:rPr>
          <w:rFonts w:ascii="仿宋_GB2312" w:hAnsi="仿宋_GB2312" w:eastAsia="仿宋_GB2312" w:cs="仿宋_GB2312"/>
          <w:szCs w:val="32"/>
        </w:rPr>
      </w:pPr>
      <w:r>
        <w:rPr>
          <w:rFonts w:hint="eastAsia" w:ascii="仿宋_GB2312" w:hAnsi="宋体" w:eastAsia="仿宋_GB2312"/>
          <w:sz w:val="18"/>
          <w:szCs w:val="18"/>
        </w:rPr>
        <w:t>该表由归口管理部门填写。</w:t>
      </w:r>
    </w:p>
    <w:p>
      <w:pPr>
        <w:adjustRightInd w:val="0"/>
        <w:snapToGrid w:val="0"/>
        <w:spacing w:line="360" w:lineRule="exact"/>
        <w:rPr>
          <w:rFonts w:ascii="仿宋_GB2312" w:hAnsi="仿宋_GB2312" w:eastAsia="仿宋_GB2312" w:cs="仿宋_GB2312"/>
          <w:szCs w:val="32"/>
        </w:rPr>
        <w:sectPr>
          <w:headerReference r:id="rId7" w:type="default"/>
          <w:footerReference r:id="rId8" w:type="default"/>
          <w:pgSz w:w="16838" w:h="11906" w:orient="landscape"/>
          <w:pgMar w:top="1800" w:right="1440" w:bottom="1800" w:left="1440" w:header="851" w:footer="992" w:gutter="0"/>
          <w:pgNumType w:fmt="numberInDash"/>
          <w:cols w:space="720" w:num="1"/>
          <w:docGrid w:type="lines" w:linePitch="312" w:charSpace="0"/>
        </w:sectPr>
      </w:pPr>
    </w:p>
    <w:p>
      <w:pPr>
        <w:outlineLvl w:val="1"/>
        <w:rPr>
          <w:rFonts w:ascii="仿宋_GB2312" w:eastAsia="仿宋_GB2312"/>
          <w:szCs w:val="32"/>
        </w:rPr>
      </w:pPr>
      <w:bookmarkStart w:id="82" w:name="_Toc20251"/>
      <w:bookmarkStart w:id="83" w:name="_Toc28674"/>
      <w:bookmarkStart w:id="84" w:name="_Toc24534"/>
      <w:r>
        <w:rPr>
          <w:rFonts w:hint="eastAsia" w:ascii="仿宋_GB2312" w:eastAsia="仿宋_GB2312"/>
          <w:szCs w:val="32"/>
        </w:rPr>
        <w:t>A.2 项目申报书（式样）</w:t>
      </w:r>
      <w:bookmarkEnd w:id="82"/>
      <w:bookmarkEnd w:id="83"/>
      <w:bookmarkEnd w:id="84"/>
    </w:p>
    <w:tbl>
      <w:tblPr>
        <w:tblStyle w:val="9"/>
        <w:tblW w:w="8647" w:type="dxa"/>
        <w:tblInd w:w="17"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5" w:type="dxa"/>
          <w:bottom w:w="0" w:type="dxa"/>
          <w:right w:w="15" w:type="dxa"/>
        </w:tblCellMar>
      </w:tblPr>
      <w:tblGrid>
        <w:gridCol w:w="1418"/>
        <w:gridCol w:w="1771"/>
        <w:gridCol w:w="1119"/>
        <w:gridCol w:w="372"/>
        <w:gridCol w:w="6"/>
        <w:gridCol w:w="1067"/>
        <w:gridCol w:w="202"/>
        <w:gridCol w:w="1243"/>
        <w:gridCol w:w="1449"/>
        <w:tblGridChange w:id="31">
          <w:tblGrid>
            <w:gridCol w:w="1418"/>
            <w:gridCol w:w="1771"/>
            <w:gridCol w:w="1119"/>
            <w:gridCol w:w="372"/>
            <w:gridCol w:w="6"/>
            <w:gridCol w:w="1067"/>
            <w:gridCol w:w="202"/>
            <w:gridCol w:w="1243"/>
            <w:gridCol w:w="1449"/>
          </w:tblGrid>
        </w:tblGridChange>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5" w:type="dxa"/>
            <w:bottom w:w="0" w:type="dxa"/>
            <w:right w:w="15" w:type="dxa"/>
          </w:tblCellMar>
        </w:tblPrEx>
        <w:trPr>
          <w:trHeight w:val="127" w:hRule="atLeast"/>
        </w:trPr>
        <w:tc>
          <w:tcPr>
            <w:tcW w:w="8647" w:type="dxa"/>
            <w:gridSpan w:val="9"/>
            <w:vAlign w:val="center"/>
          </w:tcPr>
          <w:p>
            <w:pPr>
              <w:pStyle w:val="4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rPr>
                <w:rFonts w:ascii="黑体" w:eastAsia="黑体" w:cs="黑体"/>
                <w:sz w:val="25"/>
                <w:szCs w:val="25"/>
                <w:lang w:val="en-US" w:bidi="ar"/>
              </w:rPr>
            </w:pPr>
            <w:r>
              <w:rPr>
                <w:rFonts w:hint="eastAsia" w:ascii="黑体" w:eastAsia="黑体" w:cs="黑体"/>
                <w:sz w:val="25"/>
                <w:szCs w:val="25"/>
                <w:lang w:val="en-US" w:bidi="ar"/>
              </w:rPr>
              <w:t>项目编号：</w:t>
            </w:r>
          </w:p>
          <w:p>
            <w:pPr>
              <w:rPr>
                <w:rFonts w:ascii="宋体" w:hAnsi="宋体" w:eastAsia="宋体" w:cs="宋体"/>
                <w:sz w:val="24"/>
                <w:szCs w:val="24"/>
                <w:lang w:bidi="ar"/>
              </w:rPr>
            </w:pPr>
            <w:r>
              <w:rPr>
                <w:rFonts w:hint="eastAsia" w:ascii="宋体" w:hAnsi="宋体" w:eastAsia="宋体" w:cs="宋体"/>
                <w:sz w:val="24"/>
                <w:szCs w:val="24"/>
                <w:lang w:bidi="ar"/>
              </w:rPr>
              <w:t xml:space="preserve"> </w:t>
            </w:r>
          </w:p>
          <w:p>
            <w:pPr>
              <w:rPr>
                <w:rFonts w:ascii="宋体" w:hAnsi="宋体" w:eastAsia="宋体" w:cs="宋体"/>
                <w:sz w:val="24"/>
                <w:szCs w:val="24"/>
                <w:lang w:bidi="ar"/>
              </w:rPr>
            </w:pP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bidi="ar"/>
              </w:rPr>
              <w:t>青海省省级自然资源发展专项</w:t>
            </w: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bidi="ar"/>
              </w:rPr>
              <w:t>项目申报书</w:t>
            </w: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bidi="ar"/>
              </w:rPr>
              <w:t>（</w:t>
            </w:r>
            <w:r>
              <w:rPr>
                <w:rFonts w:hint="eastAsia" w:ascii="方正小标宋简体" w:hAnsi="宋体" w:eastAsia="方正小标宋简体"/>
                <w:sz w:val="44"/>
                <w:szCs w:val="44"/>
              </w:rPr>
              <w:t>****</w:t>
            </w:r>
            <w:r>
              <w:rPr>
                <w:rFonts w:hint="eastAsia" w:ascii="方正小标宋简体" w:hAnsi="方正小标宋简体" w:eastAsia="方正小标宋简体" w:cs="方正小标宋简体"/>
                <w:sz w:val="44"/>
                <w:szCs w:val="44"/>
                <w:lang w:bidi="ar"/>
              </w:rPr>
              <w:t>年度）</w:t>
            </w:r>
          </w:p>
          <w:p>
            <w:pPr>
              <w:spacing w:line="600" w:lineRule="exact"/>
              <w:rPr>
                <w:rFonts w:ascii="黑体" w:hAnsi="宋体" w:eastAsia="黑体" w:cs="黑体"/>
                <w:sz w:val="25"/>
                <w:szCs w:val="25"/>
                <w:lang w:bidi="ar"/>
              </w:rPr>
            </w:pPr>
          </w:p>
          <w:p>
            <w:pPr>
              <w:spacing w:line="600" w:lineRule="exact"/>
              <w:rPr>
                <w:rFonts w:ascii="黑体" w:hAnsi="宋体" w:eastAsia="黑体" w:cs="黑体"/>
                <w:sz w:val="25"/>
                <w:szCs w:val="25"/>
                <w:lang w:bidi="ar"/>
              </w:rPr>
            </w:pPr>
          </w:p>
          <w:p>
            <w:pPr>
              <w:spacing w:line="600" w:lineRule="exact"/>
              <w:rPr>
                <w:rFonts w:ascii="黑体" w:hAnsi="宋体" w:eastAsia="黑体" w:cs="黑体"/>
                <w:sz w:val="25"/>
                <w:szCs w:val="25"/>
                <w:lang w:bidi="ar"/>
              </w:rPr>
            </w:pPr>
          </w:p>
          <w:p>
            <w:pPr>
              <w:spacing w:line="600" w:lineRule="exact"/>
              <w:rPr>
                <w:ins w:id="32" w:author="赵炜祎" w:date="2023-07-26T14:56:24Z"/>
                <w:rFonts w:ascii="黑体" w:hAnsi="宋体" w:eastAsia="黑体" w:cs="黑体"/>
                <w:sz w:val="25"/>
                <w:szCs w:val="25"/>
                <w:lang w:bidi="ar"/>
              </w:rPr>
            </w:pPr>
          </w:p>
          <w:p>
            <w:pPr>
              <w:spacing w:line="600" w:lineRule="exact"/>
              <w:rPr>
                <w:rFonts w:ascii="黑体" w:hAnsi="宋体" w:eastAsia="黑体" w:cs="黑体"/>
                <w:sz w:val="25"/>
                <w:szCs w:val="25"/>
                <w:lang w:bidi="ar"/>
              </w:rPr>
            </w:pPr>
          </w:p>
          <w:p>
            <w:pPr>
              <w:spacing w:line="800" w:lineRule="exact"/>
              <w:ind w:firstLine="960" w:firstLineChars="400"/>
              <w:jc w:val="both"/>
              <w:rPr>
                <w:rFonts w:ascii="黑体" w:hAnsi="宋体" w:eastAsia="黑体" w:cs="黑体"/>
                <w:sz w:val="24"/>
                <w:szCs w:val="24"/>
                <w:u w:val="thick"/>
                <w:lang w:bidi="ar"/>
              </w:rPr>
            </w:pPr>
            <w:r>
              <w:rPr>
                <w:rFonts w:hint="eastAsia" w:ascii="黑体" w:hAnsi="宋体" w:eastAsia="黑体" w:cs="黑体"/>
                <w:sz w:val="24"/>
                <w:szCs w:val="24"/>
                <w:lang w:bidi="ar"/>
              </w:rPr>
              <w:t>项 目 名 称：</w:t>
            </w:r>
            <w:r>
              <w:rPr>
                <w:rFonts w:hint="eastAsia" w:ascii="黑体" w:hAnsi="宋体" w:eastAsia="黑体" w:cs="黑体"/>
                <w:sz w:val="24"/>
                <w:szCs w:val="24"/>
                <w:u w:val="single"/>
                <w:lang w:bidi="ar"/>
              </w:rPr>
              <w:t xml:space="preserve">                                         </w:t>
            </w:r>
          </w:p>
          <w:p>
            <w:pPr>
              <w:spacing w:line="800" w:lineRule="exact"/>
              <w:ind w:firstLine="960" w:firstLineChars="400"/>
              <w:jc w:val="both"/>
              <w:rPr>
                <w:sz w:val="24"/>
                <w:szCs w:val="24"/>
              </w:rPr>
            </w:pPr>
            <w:r>
              <w:rPr>
                <w:rFonts w:hint="eastAsia" w:ascii="黑体" w:hAnsi="宋体" w:eastAsia="黑体" w:cs="黑体"/>
                <w:sz w:val="24"/>
                <w:szCs w:val="24"/>
                <w:lang w:bidi="ar"/>
              </w:rPr>
              <w:t>项目承担单位：</w:t>
            </w:r>
            <w:r>
              <w:rPr>
                <w:rFonts w:hint="eastAsia" w:ascii="黑体" w:hAnsi="宋体" w:eastAsia="黑体" w:cs="黑体"/>
                <w:sz w:val="24"/>
                <w:szCs w:val="24"/>
                <w:u w:val="single"/>
                <w:lang w:bidi="ar"/>
              </w:rPr>
              <w:t xml:space="preserve">                                        </w:t>
            </w:r>
            <w:r>
              <w:rPr>
                <w:rFonts w:hint="eastAsia" w:ascii="黑体" w:hAnsi="宋体" w:eastAsia="黑体" w:cs="黑体"/>
                <w:sz w:val="24"/>
                <w:szCs w:val="24"/>
                <w:lang w:bidi="ar"/>
              </w:rPr>
              <w:t xml:space="preserve"> </w:t>
            </w:r>
          </w:p>
          <w:p>
            <w:pPr>
              <w:spacing w:line="800" w:lineRule="exact"/>
              <w:ind w:firstLine="960" w:firstLineChars="400"/>
              <w:jc w:val="both"/>
              <w:rPr>
                <w:sz w:val="24"/>
                <w:szCs w:val="24"/>
                <w:u w:val="single"/>
              </w:rPr>
            </w:pPr>
            <w:r>
              <w:rPr>
                <w:rFonts w:hint="eastAsia" w:ascii="黑体" w:hAnsi="宋体" w:eastAsia="黑体" w:cs="黑体"/>
                <w:sz w:val="24"/>
                <w:szCs w:val="24"/>
                <w:lang w:bidi="ar"/>
              </w:rPr>
              <w:t>归口管理部门：</w:t>
            </w:r>
            <w:r>
              <w:rPr>
                <w:rFonts w:hint="eastAsia" w:ascii="黑体" w:hAnsi="宋体" w:eastAsia="黑体" w:cs="黑体"/>
                <w:sz w:val="24"/>
                <w:szCs w:val="24"/>
                <w:u w:val="single"/>
                <w:lang w:bidi="ar"/>
              </w:rPr>
              <w:t xml:space="preserve">                                        </w:t>
            </w:r>
          </w:p>
          <w:p>
            <w:pPr>
              <w:spacing w:line="800" w:lineRule="exact"/>
              <w:ind w:firstLine="960" w:firstLineChars="400"/>
              <w:jc w:val="both"/>
              <w:rPr>
                <w:sz w:val="24"/>
                <w:szCs w:val="24"/>
                <w:u w:val="single"/>
              </w:rPr>
            </w:pPr>
            <w:r>
              <w:rPr>
                <w:rFonts w:hint="eastAsia" w:ascii="黑体" w:hAnsi="宋体" w:eastAsia="黑体" w:cs="黑体"/>
                <w:sz w:val="24"/>
                <w:szCs w:val="24"/>
                <w:lang w:bidi="ar"/>
              </w:rPr>
              <w:t>申 报 日 期：</w:t>
            </w:r>
            <w:r>
              <w:rPr>
                <w:rFonts w:hint="eastAsia" w:ascii="黑体" w:hAnsi="宋体" w:eastAsia="黑体" w:cs="黑体"/>
                <w:sz w:val="24"/>
                <w:szCs w:val="24"/>
                <w:u w:val="single"/>
                <w:lang w:bidi="ar"/>
              </w:rPr>
              <w:t xml:space="preserve">                                         </w:t>
            </w:r>
          </w:p>
          <w:p>
            <w:pPr>
              <w:spacing w:line="600" w:lineRule="exact"/>
              <w:jc w:val="both"/>
              <w:rPr>
                <w:rFonts w:ascii="方正小标宋简体" w:hAnsi="方正小标宋简体" w:eastAsia="方正小标宋简体" w:cs="方正小标宋简体"/>
                <w:szCs w:val="32"/>
                <w:lang w:bidi="ar"/>
              </w:rPr>
            </w:pPr>
          </w:p>
          <w:p>
            <w:pPr>
              <w:spacing w:line="600" w:lineRule="exact"/>
              <w:jc w:val="both"/>
              <w:rPr>
                <w:rFonts w:ascii="方正小标宋简体" w:hAnsi="方正小标宋简体" w:eastAsia="方正小标宋简体" w:cs="方正小标宋简体"/>
                <w:szCs w:val="32"/>
                <w:lang w:bidi="ar"/>
              </w:rPr>
            </w:pPr>
          </w:p>
          <w:p>
            <w:pPr>
              <w:spacing w:line="600" w:lineRule="exact"/>
              <w:jc w:val="center"/>
              <w:rPr>
                <w:rFonts w:hint="eastAsia" w:ascii="方正小标宋简体" w:hAnsi="方正小标宋简体" w:eastAsia="方正小标宋简体" w:cs="方正小标宋简体"/>
                <w:szCs w:val="32"/>
                <w:lang w:bidi="ar"/>
              </w:rPr>
            </w:pPr>
          </w:p>
          <w:p>
            <w:pPr>
              <w:spacing w:line="600" w:lineRule="exact"/>
              <w:jc w:val="center"/>
              <w:rPr>
                <w:del w:id="33" w:author="赵炜祎" w:date="2023-07-26T14:56:40Z"/>
                <w:rFonts w:hint="eastAsia" w:ascii="方正小标宋简体" w:hAnsi="方正小标宋简体" w:eastAsia="方正小标宋简体" w:cs="方正小标宋简体"/>
                <w:szCs w:val="32"/>
                <w:lang w:bidi="ar"/>
              </w:rPr>
            </w:pPr>
          </w:p>
          <w:p>
            <w:pPr>
              <w:spacing w:line="600" w:lineRule="exact"/>
              <w:jc w:val="both"/>
              <w:rPr>
                <w:ins w:id="35" w:author="赵炜祎" w:date="2023-07-26T14:56:36Z"/>
                <w:rFonts w:hint="eastAsia" w:ascii="方正小标宋简体" w:hAnsi="方正小标宋简体" w:eastAsia="方正小标宋简体" w:cs="方正小标宋简体"/>
                <w:szCs w:val="32"/>
                <w:lang w:bidi="ar"/>
              </w:rPr>
              <w:pPrChange w:id="34" w:author="赵炜祎" w:date="2023-07-26T14:56:39Z">
                <w:pPr>
                  <w:spacing w:line="600" w:lineRule="exact"/>
                  <w:jc w:val="center"/>
                </w:pPr>
              </w:pPrChange>
            </w:pPr>
          </w:p>
          <w:p>
            <w:pPr>
              <w:spacing w:line="600" w:lineRule="exact"/>
              <w:jc w:val="center"/>
              <w:rPr>
                <w:ins w:id="36" w:author="赵炜祎" w:date="2023-07-26T14:56:08Z"/>
                <w:rFonts w:hint="eastAsia" w:ascii="方正小标宋简体" w:hAnsi="方正小标宋简体" w:eastAsia="方正小标宋简体" w:cs="方正小标宋简体"/>
                <w:szCs w:val="32"/>
                <w:lang w:bidi="ar"/>
              </w:rPr>
            </w:pPr>
            <w:r>
              <w:rPr>
                <w:rFonts w:hint="eastAsia" w:ascii="方正小标宋简体" w:hAnsi="方正小标宋简体" w:eastAsia="方正小标宋简体" w:cs="方正小标宋简体"/>
                <w:szCs w:val="32"/>
                <w:lang w:bidi="ar"/>
              </w:rPr>
              <w:t>青海省自然资源厅 制</w:t>
            </w:r>
          </w:p>
          <w:p>
            <w:pPr>
              <w:spacing w:line="600" w:lineRule="exact"/>
              <w:jc w:val="center"/>
              <w:rPr>
                <w:del w:id="37" w:author="赵炜祎" w:date="2023-07-26T14:56:34Z"/>
                <w:rFonts w:hint="eastAsia" w:ascii="方正小标宋简体" w:hAnsi="方正小标宋简体" w:eastAsia="方正小标宋简体" w:cs="方正小标宋简体"/>
                <w:szCs w:val="32"/>
                <w:lang w:bidi="ar"/>
              </w:rPr>
            </w:pPr>
          </w:p>
          <w:p>
            <w:pPr>
              <w:pStyle w:val="4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rPr>
                <w:ins w:id="38" w:author="赵炜祎" w:date="2023-07-26T14:56:43Z"/>
                <w:rFonts w:asciiTheme="minorEastAsia" w:hAnsiTheme="minorEastAsia" w:eastAsiaTheme="minorEastAsia"/>
                <w:sz w:val="24"/>
                <w:szCs w:val="24"/>
              </w:rPr>
            </w:pPr>
          </w:p>
          <w:p>
            <w:pPr>
              <w:pStyle w:val="4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rPr>
                <w:rFonts w:asciiTheme="minorEastAsia" w:hAnsiTheme="minorEastAsia" w:eastAsia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5" w:type="dxa"/>
            <w:bottom w:w="0" w:type="dxa"/>
            <w:right w:w="15" w:type="dxa"/>
          </w:tblCellMar>
        </w:tblPrEx>
        <w:trPr>
          <w:trHeight w:val="323" w:hRule="atLeast"/>
        </w:trPr>
        <w:tc>
          <w:tcPr>
            <w:tcW w:w="1418" w:type="dxa"/>
            <w:vAlign w:val="center"/>
          </w:tcPr>
          <w:p>
            <w:pPr>
              <w:pStyle w:val="4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项目负责人</w:t>
            </w:r>
          </w:p>
        </w:tc>
        <w:tc>
          <w:tcPr>
            <w:tcW w:w="3262" w:type="dxa"/>
            <w:gridSpan w:val="3"/>
            <w:vAlign w:val="center"/>
          </w:tcPr>
          <w:p>
            <w:pPr>
              <w:pStyle w:val="4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jc w:val="center"/>
              <w:rPr>
                <w:rFonts w:asciiTheme="minorEastAsia" w:hAnsiTheme="minorEastAsia" w:eastAsiaTheme="minorEastAsia"/>
                <w:sz w:val="24"/>
                <w:szCs w:val="24"/>
              </w:rPr>
            </w:pPr>
          </w:p>
        </w:tc>
        <w:tc>
          <w:tcPr>
            <w:tcW w:w="1275" w:type="dxa"/>
            <w:gridSpan w:val="3"/>
            <w:vAlign w:val="center"/>
          </w:tcPr>
          <w:p>
            <w:pPr>
              <w:pStyle w:val="4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联系电话</w:t>
            </w:r>
          </w:p>
        </w:tc>
        <w:tc>
          <w:tcPr>
            <w:tcW w:w="2692" w:type="dxa"/>
            <w:gridSpan w:val="2"/>
            <w:vAlign w:val="center"/>
          </w:tcPr>
          <w:p>
            <w:pPr>
              <w:pStyle w:val="4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jc w:val="center"/>
              <w:rPr>
                <w:rFonts w:asciiTheme="minorEastAsia" w:hAnsiTheme="minorEastAsia" w:eastAsiaTheme="minorEastAsia"/>
                <w:sz w:val="24"/>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5" w:type="dxa"/>
            <w:bottom w:w="0" w:type="dxa"/>
            <w:right w:w="15" w:type="dxa"/>
          </w:tblCellMar>
        </w:tblPrEx>
        <w:trPr>
          <w:trHeight w:val="323" w:hRule="atLeast"/>
        </w:trPr>
        <w:tc>
          <w:tcPr>
            <w:tcW w:w="1418" w:type="dxa"/>
            <w:vAlign w:val="center"/>
          </w:tcPr>
          <w:p>
            <w:pPr>
              <w:pStyle w:val="4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jc w:val="center"/>
              <w:rPr>
                <w:rFonts w:asciiTheme="minorEastAsia" w:hAnsiTheme="minorEastAsia" w:eastAsiaTheme="minorEastAsia"/>
                <w:sz w:val="24"/>
                <w:szCs w:val="24"/>
                <w:lang w:val="en-US"/>
              </w:rPr>
            </w:pPr>
            <w:r>
              <w:rPr>
                <w:rFonts w:hint="eastAsia" w:asciiTheme="minorEastAsia" w:hAnsiTheme="minorEastAsia" w:eastAsiaTheme="minorEastAsia"/>
                <w:sz w:val="24"/>
                <w:szCs w:val="24"/>
                <w:lang w:val="en-US"/>
              </w:rPr>
              <w:t>项目经办人</w:t>
            </w:r>
          </w:p>
        </w:tc>
        <w:tc>
          <w:tcPr>
            <w:tcW w:w="3262" w:type="dxa"/>
            <w:gridSpan w:val="3"/>
            <w:vAlign w:val="center"/>
          </w:tcPr>
          <w:p>
            <w:pPr>
              <w:pStyle w:val="4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jc w:val="center"/>
              <w:rPr>
                <w:rFonts w:asciiTheme="minorEastAsia" w:hAnsiTheme="minorEastAsia" w:eastAsiaTheme="minorEastAsia"/>
                <w:sz w:val="24"/>
                <w:szCs w:val="24"/>
              </w:rPr>
            </w:pPr>
          </w:p>
        </w:tc>
        <w:tc>
          <w:tcPr>
            <w:tcW w:w="1275" w:type="dxa"/>
            <w:gridSpan w:val="3"/>
            <w:vAlign w:val="center"/>
          </w:tcPr>
          <w:p>
            <w:pPr>
              <w:pStyle w:val="4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jc w:val="center"/>
              <w:rPr>
                <w:rFonts w:asciiTheme="minorEastAsia" w:hAnsiTheme="minorEastAsia" w:eastAsiaTheme="minorEastAsia"/>
                <w:sz w:val="24"/>
                <w:szCs w:val="24"/>
                <w:lang w:val="en-US"/>
              </w:rPr>
            </w:pPr>
            <w:r>
              <w:rPr>
                <w:rFonts w:hint="eastAsia" w:asciiTheme="minorEastAsia" w:hAnsiTheme="minorEastAsia" w:eastAsiaTheme="minorEastAsia"/>
                <w:sz w:val="24"/>
                <w:szCs w:val="24"/>
                <w:lang w:val="en-US"/>
              </w:rPr>
              <w:t>手机号码</w:t>
            </w:r>
          </w:p>
        </w:tc>
        <w:tc>
          <w:tcPr>
            <w:tcW w:w="2692" w:type="dxa"/>
            <w:gridSpan w:val="2"/>
            <w:vAlign w:val="center"/>
          </w:tcPr>
          <w:p>
            <w:pPr>
              <w:pStyle w:val="4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jc w:val="center"/>
              <w:rPr>
                <w:rFonts w:asciiTheme="minorEastAsia" w:hAnsiTheme="minorEastAsia" w:eastAsia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5" w:type="dxa"/>
            <w:bottom w:w="0" w:type="dxa"/>
            <w:right w:w="15" w:type="dxa"/>
          </w:tblCellMar>
        </w:tblPrEx>
        <w:trPr>
          <w:trHeight w:val="421" w:hRule="atLeast"/>
        </w:trPr>
        <w:tc>
          <w:tcPr>
            <w:tcW w:w="1418" w:type="dxa"/>
            <w:vAlign w:val="center"/>
          </w:tcPr>
          <w:p>
            <w:pPr>
              <w:pStyle w:val="4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项目类别</w:t>
            </w:r>
          </w:p>
        </w:tc>
        <w:tc>
          <w:tcPr>
            <w:tcW w:w="7229" w:type="dxa"/>
            <w:gridSpan w:val="8"/>
            <w:vAlign w:val="center"/>
          </w:tcPr>
          <w:p>
            <w:pPr>
              <w:pStyle w:val="4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□基本建设项目       □专项购置项目</w:t>
            </w:r>
          </w:p>
          <w:p>
            <w:pPr>
              <w:pStyle w:val="4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80"/>
              <w:rPr>
                <w:rFonts w:asciiTheme="minorEastAsia" w:hAnsiTheme="minorEastAsia" w:eastAsiaTheme="minorEastAsia"/>
                <w:sz w:val="24"/>
                <w:szCs w:val="24"/>
              </w:rPr>
            </w:pPr>
            <w:r>
              <w:rPr>
                <w:rFonts w:hint="eastAsia" w:ascii="MS Mincho" w:hAnsi="MS Mincho" w:eastAsia="宋体" w:cs="MS Mincho"/>
                <w:sz w:val="24"/>
                <w:szCs w:val="24"/>
              </w:rPr>
              <w:t>□</w:t>
            </w:r>
            <w:r>
              <w:rPr>
                <w:rFonts w:hint="eastAsia" w:asciiTheme="minorEastAsia" w:hAnsiTheme="minorEastAsia" w:eastAsiaTheme="minorEastAsia"/>
                <w:sz w:val="24"/>
                <w:szCs w:val="24"/>
              </w:rPr>
              <w:t>专项业务项目       □大型活动项目</w:t>
            </w:r>
          </w:p>
          <w:p>
            <w:pPr>
              <w:pStyle w:val="4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□科技创新发展项目   □个人家庭补助项目</w:t>
            </w:r>
          </w:p>
          <w:p>
            <w:pPr>
              <w:pStyle w:val="4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□企业补助项目       □偿债支出项目</w:t>
            </w:r>
          </w:p>
          <w:p>
            <w:pPr>
              <w:pStyle w:val="4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□转移性支出项目     □其他</w:t>
            </w:r>
            <w:r>
              <w:rPr>
                <w:rFonts w:asciiTheme="minorEastAsia" w:hAnsiTheme="minorEastAsia" w:eastAsiaTheme="minorEastAsia"/>
                <w:sz w:val="24"/>
                <w:szCs w:val="24"/>
              </w:rPr>
              <w:t>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5" w:type="dxa"/>
            <w:bottom w:w="0" w:type="dxa"/>
            <w:right w:w="15" w:type="dxa"/>
          </w:tblCellMar>
        </w:tblPrEx>
        <w:trPr>
          <w:trHeight w:val="314" w:hRule="atLeast"/>
        </w:trPr>
        <w:tc>
          <w:tcPr>
            <w:tcW w:w="1418" w:type="dxa"/>
            <w:vAlign w:val="center"/>
          </w:tcPr>
          <w:p>
            <w:pPr>
              <w:pStyle w:val="4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项目属性</w:t>
            </w:r>
          </w:p>
        </w:tc>
        <w:tc>
          <w:tcPr>
            <w:tcW w:w="3268" w:type="dxa"/>
            <w:gridSpan w:val="4"/>
            <w:vAlign w:val="center"/>
          </w:tcPr>
          <w:p>
            <w:pPr>
              <w:pStyle w:val="4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jc w:val="center"/>
              <w:rPr>
                <w:rFonts w:asciiTheme="minorEastAsia" w:hAnsiTheme="minorEastAsia" w:eastAsiaTheme="minorEastAsia"/>
                <w:sz w:val="24"/>
                <w:szCs w:val="24"/>
                <w:lang w:val="en-US"/>
              </w:rPr>
            </w:pPr>
            <w:r>
              <w:rPr>
                <w:rFonts w:hint="eastAsia" w:asciiTheme="minorEastAsia" w:hAnsiTheme="minorEastAsia" w:eastAsiaTheme="minorEastAsia"/>
                <w:sz w:val="24"/>
                <w:szCs w:val="24"/>
              </w:rPr>
              <w:t xml:space="preserve">□新增  </w:t>
            </w:r>
            <w:r>
              <w:rPr>
                <w:rFonts w:hint="eastAsia" w:ascii="MS Mincho" w:hAnsi="MS Mincho" w:eastAsia="宋体" w:cs="MS Mincho"/>
                <w:sz w:val="24"/>
                <w:szCs w:val="24"/>
              </w:rPr>
              <w:t>□</w:t>
            </w:r>
            <w:r>
              <w:rPr>
                <w:rFonts w:hint="eastAsia" w:asciiTheme="minorEastAsia" w:hAnsiTheme="minorEastAsia" w:eastAsiaTheme="minorEastAsia"/>
                <w:sz w:val="24"/>
                <w:szCs w:val="24"/>
                <w:lang w:val="en-US"/>
              </w:rPr>
              <w:t>延续</w:t>
            </w:r>
          </w:p>
        </w:tc>
        <w:tc>
          <w:tcPr>
            <w:tcW w:w="1269" w:type="dxa"/>
            <w:gridSpan w:val="2"/>
            <w:vAlign w:val="center"/>
          </w:tcPr>
          <w:p>
            <w:pPr>
              <w:pStyle w:val="4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重要程度</w:t>
            </w:r>
          </w:p>
        </w:tc>
        <w:tc>
          <w:tcPr>
            <w:tcW w:w="2692" w:type="dxa"/>
            <w:gridSpan w:val="2"/>
            <w:vAlign w:val="center"/>
          </w:tcPr>
          <w:p>
            <w:pPr>
              <w:pStyle w:val="4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jc w:val="center"/>
              <w:rPr>
                <w:rFonts w:cs="MS Mincho" w:asciiTheme="minorEastAsia" w:hAnsiTheme="minorEastAsia" w:eastAsiaTheme="minorEastAsia"/>
                <w:sz w:val="24"/>
                <w:szCs w:val="24"/>
              </w:rPr>
            </w:pPr>
            <w:r>
              <w:rPr>
                <w:rFonts w:hint="eastAsia" w:ascii="MS Mincho" w:hAnsi="MS Mincho" w:eastAsia="宋体" w:cs="MS Mincho"/>
                <w:sz w:val="24"/>
                <w:szCs w:val="24"/>
              </w:rPr>
              <w:t>□</w:t>
            </w:r>
            <w:r>
              <w:rPr>
                <w:rFonts w:hint="eastAsia" w:cs="MS Mincho" w:asciiTheme="minorEastAsia" w:hAnsiTheme="minorEastAsia" w:eastAsiaTheme="minorEastAsia"/>
                <w:sz w:val="24"/>
                <w:szCs w:val="24"/>
              </w:rPr>
              <w:t>重要工作</w:t>
            </w:r>
          </w:p>
          <w:p>
            <w:pPr>
              <w:pStyle w:val="4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□一般工作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5" w:type="dxa"/>
            <w:bottom w:w="0" w:type="dxa"/>
            <w:right w:w="15" w:type="dxa"/>
          </w:tblCellMar>
        </w:tblPrEx>
        <w:trPr>
          <w:trHeight w:val="90" w:hRule="atLeast"/>
        </w:trPr>
        <w:tc>
          <w:tcPr>
            <w:tcW w:w="1418" w:type="dxa"/>
            <w:vAlign w:val="center"/>
          </w:tcPr>
          <w:p>
            <w:pPr>
              <w:pStyle w:val="4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项目口径</w:t>
            </w:r>
          </w:p>
        </w:tc>
        <w:tc>
          <w:tcPr>
            <w:tcW w:w="3268" w:type="dxa"/>
            <w:gridSpan w:val="4"/>
            <w:vAlign w:val="center"/>
          </w:tcPr>
          <w:p>
            <w:pPr>
              <w:pStyle w:val="4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jc w:val="center"/>
              <w:rPr>
                <w:rFonts w:asciiTheme="minorEastAsia" w:hAnsiTheme="minorEastAsia" w:eastAsiaTheme="minorEastAsia"/>
                <w:sz w:val="24"/>
                <w:szCs w:val="24"/>
              </w:rPr>
            </w:pPr>
            <w:r>
              <w:rPr>
                <w:rFonts w:hint="eastAsia" w:ascii="MS Mincho" w:hAnsi="MS Mincho" w:eastAsia="宋体" w:cs="MS Mincho"/>
                <w:sz w:val="24"/>
                <w:szCs w:val="24"/>
              </w:rPr>
              <w:t>□</w:t>
            </w:r>
            <w:r>
              <w:rPr>
                <w:rFonts w:hint="eastAsia" w:asciiTheme="minorEastAsia" w:hAnsiTheme="minorEastAsia" w:eastAsiaTheme="minorEastAsia"/>
                <w:sz w:val="24"/>
                <w:szCs w:val="24"/>
              </w:rPr>
              <w:t>经常性</w:t>
            </w:r>
          </w:p>
          <w:p>
            <w:pPr>
              <w:pStyle w:val="4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□阶段性</w:t>
            </w:r>
          </w:p>
          <w:p>
            <w:pPr>
              <w:pStyle w:val="4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□一次性</w:t>
            </w:r>
          </w:p>
        </w:tc>
        <w:tc>
          <w:tcPr>
            <w:tcW w:w="1269" w:type="dxa"/>
            <w:gridSpan w:val="2"/>
            <w:vAlign w:val="center"/>
          </w:tcPr>
          <w:p>
            <w:pPr>
              <w:pStyle w:val="4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项目期限</w:t>
            </w:r>
          </w:p>
        </w:tc>
        <w:tc>
          <w:tcPr>
            <w:tcW w:w="2692" w:type="dxa"/>
            <w:gridSpan w:val="2"/>
            <w:vAlign w:val="center"/>
          </w:tcPr>
          <w:p>
            <w:pPr>
              <w:pStyle w:val="4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rPr>
                <w:rFonts w:asciiTheme="minorEastAsia" w:hAnsiTheme="minorEastAsia" w:eastAsiaTheme="minorEastAsia"/>
                <w:sz w:val="24"/>
                <w:szCs w:val="24"/>
                <w:lang w:val="en-US"/>
              </w:rPr>
            </w:pPr>
            <w:r>
              <w:rPr>
                <w:rFonts w:asciiTheme="minorEastAsia" w:hAnsiTheme="minorEastAsia" w:eastAsiaTheme="minorEastAsia"/>
                <w:sz w:val="24"/>
                <w:szCs w:val="24"/>
              </w:rPr>
              <w:t>开始时间</w:t>
            </w:r>
            <w:r>
              <w:rPr>
                <w:rFonts w:hint="eastAsia" w:asciiTheme="minorEastAsia" w:hAnsiTheme="minorEastAsia" w:eastAsiaTheme="minorEastAsia"/>
                <w:sz w:val="24"/>
                <w:szCs w:val="24"/>
                <w:lang w:val="en-US"/>
              </w:rPr>
              <w:t>:</w:t>
            </w:r>
          </w:p>
          <w:p>
            <w:pPr>
              <w:pStyle w:val="4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结束时间</w:t>
            </w:r>
            <w:r>
              <w:rPr>
                <w:rFonts w:hint="eastAsia" w:asciiTheme="minorEastAsia" w:hAnsiTheme="minorEastAsia" w:eastAsiaTheme="minorEastAsia"/>
                <w:sz w:val="24"/>
                <w:szCs w:val="24"/>
                <w:lang w:val="en-US"/>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5" w:type="dxa"/>
            <w:bottom w:w="0" w:type="dxa"/>
            <w:right w:w="15" w:type="dxa"/>
          </w:tblCellMar>
        </w:tblPrEx>
        <w:trPr>
          <w:trHeight w:val="90" w:hRule="atLeast"/>
        </w:trPr>
        <w:tc>
          <w:tcPr>
            <w:tcW w:w="1418" w:type="dxa"/>
            <w:vAlign w:val="center"/>
          </w:tcPr>
          <w:p>
            <w:pPr>
              <w:pStyle w:val="4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是否为政府采购项目</w:t>
            </w:r>
          </w:p>
        </w:tc>
        <w:tc>
          <w:tcPr>
            <w:tcW w:w="7229" w:type="dxa"/>
            <w:gridSpan w:val="8"/>
            <w:vAlign w:val="center"/>
          </w:tcPr>
          <w:p>
            <w:pPr>
              <w:pStyle w:val="4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jc w:val="center"/>
              <w:rPr>
                <w:rFonts w:asciiTheme="minorEastAsia" w:hAnsiTheme="minorEastAsia" w:eastAsia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5" w:type="dxa"/>
            <w:bottom w:w="0" w:type="dxa"/>
            <w:right w:w="15" w:type="dxa"/>
          </w:tblCellMar>
        </w:tblPrEx>
        <w:trPr>
          <w:trHeight w:val="693" w:hRule="atLeast"/>
        </w:trPr>
        <w:tc>
          <w:tcPr>
            <w:tcW w:w="1418" w:type="dxa"/>
            <w:tcBorders>
              <w:right w:val="single" w:color="auto" w:sz="4" w:space="0"/>
            </w:tcBorders>
            <w:vAlign w:val="center"/>
          </w:tcPr>
          <w:p>
            <w:pPr>
              <w:pStyle w:val="4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0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功能科目</w:t>
            </w:r>
          </w:p>
        </w:tc>
        <w:tc>
          <w:tcPr>
            <w:tcW w:w="7229" w:type="dxa"/>
            <w:gridSpan w:val="8"/>
            <w:tcBorders>
              <w:left w:val="single" w:color="auto" w:sz="4" w:space="0"/>
            </w:tcBorders>
            <w:vAlign w:val="center"/>
          </w:tcPr>
          <w:p>
            <w:pPr>
              <w:pStyle w:val="4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rPr>
                <w:rFonts w:asciiTheme="minorEastAsia" w:hAnsiTheme="minorEastAsia" w:eastAsia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5" w:type="dxa"/>
            <w:bottom w:w="0" w:type="dxa"/>
            <w:right w:w="15" w:type="dxa"/>
          </w:tblCellMar>
          <w:tblPrExChange w:id="39" w:author="赵炜祎" w:date="2023-07-26T14:56:47Z">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5" w:type="dxa"/>
                <w:bottom w:w="0" w:type="dxa"/>
                <w:right w:w="15" w:type="dxa"/>
              </w:tblCellMar>
            </w:tblPrEx>
          </w:tblPrExChange>
        </w:tblPrEx>
        <w:trPr>
          <w:trHeight w:val="6076" w:hRule="atLeast"/>
        </w:trPr>
        <w:tc>
          <w:tcPr>
            <w:tcW w:w="1418" w:type="dxa"/>
            <w:vAlign w:val="center"/>
            <w:tcPrChange w:id="40" w:author="赵炜祎" w:date="2023-07-26T14:56:47Z">
              <w:tcPr>
                <w:tcW w:w="1418" w:type="dxa"/>
                <w:vAlign w:val="center"/>
              </w:tcPr>
            </w:tcPrChange>
          </w:tcPr>
          <w:p>
            <w:pPr>
              <w:pStyle w:val="4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立项依据</w:t>
            </w:r>
          </w:p>
          <w:p>
            <w:pPr>
              <w:pStyle w:val="4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val="en-US"/>
              </w:rPr>
              <w:t>按年度排序</w:t>
            </w:r>
            <w:r>
              <w:rPr>
                <w:rFonts w:hint="eastAsia" w:asciiTheme="minorEastAsia" w:hAnsiTheme="minorEastAsia" w:eastAsiaTheme="minorEastAsia"/>
                <w:sz w:val="24"/>
                <w:szCs w:val="24"/>
              </w:rPr>
              <w:t>）</w:t>
            </w:r>
          </w:p>
        </w:tc>
        <w:tc>
          <w:tcPr>
            <w:tcW w:w="7229" w:type="dxa"/>
            <w:gridSpan w:val="8"/>
            <w:tcPrChange w:id="41" w:author="赵炜祎" w:date="2023-07-26T14:56:47Z">
              <w:tcPr>
                <w:tcW w:w="7229" w:type="dxa"/>
                <w:gridSpan w:val="8"/>
              </w:tcPr>
            </w:tcPrChange>
          </w:tcPr>
          <w:p>
            <w:pPr>
              <w:numPr>
                <w:ilvl w:val="0"/>
                <w:numId w:val="4"/>
              </w:numPr>
              <w:spacing w:line="276"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中央或国家部委文件层面依据</w:t>
            </w:r>
          </w:p>
          <w:p>
            <w:pPr>
              <w:spacing w:line="276" w:lineRule="auto"/>
              <w:rPr>
                <w:rFonts w:asciiTheme="minorEastAsia" w:hAnsiTheme="minorEastAsia" w:eastAsiaTheme="minorEastAsia"/>
                <w:sz w:val="24"/>
                <w:szCs w:val="24"/>
              </w:rPr>
            </w:pPr>
          </w:p>
          <w:p>
            <w:pPr>
              <w:spacing w:line="276" w:lineRule="auto"/>
              <w:rPr>
                <w:rFonts w:asciiTheme="minorEastAsia" w:hAnsiTheme="minorEastAsia" w:eastAsiaTheme="minorEastAsia"/>
                <w:sz w:val="24"/>
                <w:szCs w:val="24"/>
              </w:rPr>
            </w:pPr>
          </w:p>
          <w:p>
            <w:pPr>
              <w:numPr>
                <w:ilvl w:val="0"/>
                <w:numId w:val="4"/>
              </w:numPr>
              <w:spacing w:line="276"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省委省政府，省级相关部门层面依据</w:t>
            </w:r>
          </w:p>
          <w:p>
            <w:pPr>
              <w:spacing w:line="276" w:lineRule="auto"/>
              <w:rPr>
                <w:rFonts w:asciiTheme="minorEastAsia" w:hAnsiTheme="minorEastAsia" w:eastAsiaTheme="minorEastAsia"/>
                <w:sz w:val="24"/>
                <w:szCs w:val="24"/>
              </w:rPr>
            </w:pPr>
          </w:p>
          <w:p>
            <w:pPr>
              <w:spacing w:line="276" w:lineRule="auto"/>
              <w:rPr>
                <w:rFonts w:asciiTheme="minorEastAsia" w:hAnsiTheme="minorEastAsia" w:eastAsiaTheme="minorEastAsia"/>
                <w:sz w:val="24"/>
                <w:szCs w:val="24"/>
              </w:rPr>
            </w:pPr>
          </w:p>
          <w:p>
            <w:pPr>
              <w:spacing w:line="276" w:lineRule="auto"/>
              <w:rPr>
                <w:rFonts w:asciiTheme="minorEastAsia" w:hAnsiTheme="minorEastAsia" w:eastAsiaTheme="minorEastAsia"/>
                <w:sz w:val="24"/>
                <w:szCs w:val="24"/>
              </w:rPr>
            </w:pPr>
          </w:p>
          <w:p>
            <w:pPr>
              <w:numPr>
                <w:ilvl w:val="0"/>
                <w:numId w:val="4"/>
              </w:numPr>
              <w:spacing w:line="276"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省自然资源厅层面依据</w:t>
            </w:r>
          </w:p>
          <w:p>
            <w:pPr>
              <w:spacing w:line="276" w:lineRule="auto"/>
              <w:rPr>
                <w:rFonts w:asciiTheme="minorEastAsia" w:hAnsiTheme="minorEastAsia" w:eastAsiaTheme="minorEastAsia"/>
                <w:sz w:val="24"/>
                <w:szCs w:val="24"/>
              </w:rPr>
            </w:pPr>
          </w:p>
          <w:p>
            <w:pPr>
              <w:spacing w:line="276" w:lineRule="auto"/>
              <w:rPr>
                <w:rFonts w:asciiTheme="minorEastAsia" w:hAnsiTheme="minorEastAsia" w:eastAsiaTheme="minorEastAsia"/>
                <w:sz w:val="24"/>
                <w:szCs w:val="24"/>
              </w:rPr>
            </w:pPr>
          </w:p>
          <w:p>
            <w:pPr>
              <w:spacing w:line="276" w:lineRule="auto"/>
              <w:rPr>
                <w:rFonts w:asciiTheme="minorEastAsia" w:hAnsiTheme="minorEastAsia" w:eastAsiaTheme="minorEastAsia"/>
                <w:sz w:val="24"/>
                <w:szCs w:val="24"/>
              </w:rPr>
            </w:pPr>
          </w:p>
          <w:p>
            <w:pPr>
              <w:numPr>
                <w:ilvl w:val="0"/>
                <w:numId w:val="4"/>
              </w:numPr>
              <w:spacing w:line="276"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其他依据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5" w:type="dxa"/>
            <w:bottom w:w="0" w:type="dxa"/>
            <w:right w:w="15" w:type="dxa"/>
          </w:tblCellMar>
        </w:tblPrEx>
        <w:trPr>
          <w:trHeight w:val="3537" w:hRule="atLeast"/>
        </w:trPr>
        <w:tc>
          <w:tcPr>
            <w:tcW w:w="1418" w:type="dxa"/>
            <w:vAlign w:val="center"/>
          </w:tcPr>
          <w:p>
            <w:pPr>
              <w:pStyle w:val="4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jc w:val="center"/>
              <w:rPr>
                <w:rFonts w:asciiTheme="minorEastAsia" w:hAnsiTheme="minorEastAsia" w:eastAsiaTheme="minorEastAsia"/>
                <w:sz w:val="24"/>
                <w:szCs w:val="24"/>
                <w:lang w:val="en-US"/>
              </w:rPr>
            </w:pPr>
            <w:r>
              <w:rPr>
                <w:rFonts w:asciiTheme="minorEastAsia" w:hAnsiTheme="minorEastAsia" w:eastAsiaTheme="minorEastAsia"/>
                <w:sz w:val="24"/>
                <w:szCs w:val="24"/>
              </w:rPr>
              <w:t>项目目标</w:t>
            </w:r>
          </w:p>
        </w:tc>
        <w:tc>
          <w:tcPr>
            <w:tcW w:w="7229" w:type="dxa"/>
            <w:gridSpan w:val="8"/>
            <w:vAlign w:val="center"/>
          </w:tcPr>
          <w:p>
            <w:pPr>
              <w:spacing w:line="276" w:lineRule="auto"/>
              <w:ind w:firstLine="480" w:firstLineChars="200"/>
              <w:rPr>
                <w:rFonts w:asciiTheme="minorEastAsia" w:hAnsiTheme="minorEastAsia" w:eastAsia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5" w:type="dxa"/>
            <w:bottom w:w="0" w:type="dxa"/>
            <w:right w:w="15" w:type="dxa"/>
          </w:tblCellMar>
        </w:tblPrEx>
        <w:trPr>
          <w:trHeight w:val="3829" w:hRule="atLeast"/>
        </w:trPr>
        <w:tc>
          <w:tcPr>
            <w:tcW w:w="1418" w:type="dxa"/>
            <w:vAlign w:val="center"/>
          </w:tcPr>
          <w:p>
            <w:pPr>
              <w:pStyle w:val="4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lang w:val="en-US"/>
              </w:rPr>
              <w:t>建设内容</w:t>
            </w:r>
          </w:p>
        </w:tc>
        <w:tc>
          <w:tcPr>
            <w:tcW w:w="7229" w:type="dxa"/>
            <w:gridSpan w:val="8"/>
            <w:vAlign w:val="center"/>
          </w:tcPr>
          <w:p>
            <w:pPr>
              <w:spacing w:line="276" w:lineRule="auto"/>
              <w:ind w:firstLine="480" w:firstLineChars="200"/>
              <w:rPr>
                <w:rFonts w:asciiTheme="minorEastAsia" w:hAnsiTheme="minorEastAsia" w:eastAsia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5" w:type="dxa"/>
            <w:bottom w:w="0" w:type="dxa"/>
            <w:right w:w="15" w:type="dxa"/>
          </w:tblCellMar>
        </w:tblPrEx>
        <w:trPr>
          <w:trHeight w:val="5737" w:hRule="atLeast"/>
        </w:trPr>
        <w:tc>
          <w:tcPr>
            <w:tcW w:w="1418" w:type="dxa"/>
            <w:vAlign w:val="center"/>
          </w:tcPr>
          <w:p>
            <w:pPr>
              <w:pStyle w:val="4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jc w:val="center"/>
              <w:rPr>
                <w:rFonts w:asciiTheme="minorEastAsia" w:hAnsiTheme="minorEastAsia" w:eastAsiaTheme="minorEastAsia"/>
                <w:sz w:val="24"/>
                <w:szCs w:val="24"/>
                <w:lang w:val="en-US"/>
              </w:rPr>
            </w:pPr>
            <w:r>
              <w:rPr>
                <w:rFonts w:hint="eastAsia" w:asciiTheme="minorEastAsia" w:hAnsiTheme="minorEastAsia" w:eastAsiaTheme="minorEastAsia"/>
                <w:sz w:val="24"/>
                <w:szCs w:val="24"/>
                <w:lang w:val="en-US"/>
              </w:rPr>
              <w:t>进度安排</w:t>
            </w:r>
          </w:p>
        </w:tc>
        <w:tc>
          <w:tcPr>
            <w:tcW w:w="7229" w:type="dxa"/>
            <w:gridSpan w:val="8"/>
            <w:vAlign w:val="center"/>
          </w:tcPr>
          <w:p>
            <w:pPr>
              <w:spacing w:line="276" w:lineRule="auto"/>
              <w:ind w:firstLine="480" w:firstLineChars="200"/>
              <w:rPr>
                <w:rFonts w:asciiTheme="minorEastAsia" w:hAnsiTheme="minorEastAsia" w:eastAsia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5" w:type="dxa"/>
            <w:bottom w:w="0" w:type="dxa"/>
            <w:right w:w="15" w:type="dxa"/>
          </w:tblCellMar>
        </w:tblPrEx>
        <w:trPr>
          <w:trHeight w:val="4247" w:hRule="atLeast"/>
        </w:trPr>
        <w:tc>
          <w:tcPr>
            <w:tcW w:w="1418" w:type="dxa"/>
            <w:vAlign w:val="center"/>
          </w:tcPr>
          <w:p>
            <w:pPr>
              <w:pStyle w:val="4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项目组织</w:t>
            </w:r>
          </w:p>
          <w:p>
            <w:pPr>
              <w:pStyle w:val="4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实施条件</w:t>
            </w:r>
          </w:p>
        </w:tc>
        <w:tc>
          <w:tcPr>
            <w:tcW w:w="7229" w:type="dxa"/>
            <w:gridSpan w:val="8"/>
            <w:vAlign w:val="center"/>
          </w:tcPr>
          <w:p>
            <w:pPr>
              <w:spacing w:line="276" w:lineRule="auto"/>
              <w:ind w:firstLine="480" w:firstLineChars="200"/>
              <w:rPr>
                <w:rFonts w:asciiTheme="minorEastAsia" w:hAnsiTheme="minorEastAsia" w:eastAsia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5" w:type="dxa"/>
            <w:bottom w:w="0" w:type="dxa"/>
            <w:right w:w="15" w:type="dxa"/>
          </w:tblCellMar>
        </w:tblPrEx>
        <w:trPr>
          <w:trHeight w:val="30" w:hRule="atLeast"/>
        </w:trPr>
        <w:tc>
          <w:tcPr>
            <w:tcW w:w="1418" w:type="dxa"/>
            <w:vMerge w:val="restart"/>
            <w:vAlign w:val="center"/>
          </w:tcPr>
          <w:p>
            <w:pPr>
              <w:pStyle w:val="4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项目</w:t>
            </w:r>
            <w:r>
              <w:rPr>
                <w:rFonts w:hint="eastAsia" w:asciiTheme="minorEastAsia" w:hAnsiTheme="minorEastAsia" w:eastAsiaTheme="minorEastAsia"/>
                <w:sz w:val="24"/>
                <w:szCs w:val="24"/>
                <w:lang w:val="en-US"/>
              </w:rPr>
              <w:t>预算</w:t>
            </w:r>
          </w:p>
        </w:tc>
        <w:tc>
          <w:tcPr>
            <w:tcW w:w="1771" w:type="dxa"/>
            <w:tcMar>
              <w:left w:w="0" w:type="dxa"/>
              <w:right w:w="0" w:type="dxa"/>
            </w:tcMar>
            <w:vAlign w:val="center"/>
          </w:tcPr>
          <w:p>
            <w:pPr>
              <w:pStyle w:val="4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00" w:lineRule="exact"/>
              <w:jc w:val="center"/>
              <w:rPr>
                <w:rFonts w:asciiTheme="minorEastAsia" w:hAnsiTheme="minorEastAsia" w:eastAsiaTheme="minorEastAsia"/>
                <w:sz w:val="24"/>
                <w:szCs w:val="24"/>
              </w:rPr>
            </w:pPr>
            <w:r>
              <w:rPr>
                <w:rFonts w:asciiTheme="minorEastAsia" w:hAnsiTheme="minorEastAsia" w:eastAsiaTheme="minorEastAsia"/>
                <w:b/>
                <w:bCs/>
                <w:sz w:val="24"/>
                <w:szCs w:val="24"/>
              </w:rPr>
              <w:t>年份</w:t>
            </w:r>
          </w:p>
        </w:tc>
        <w:tc>
          <w:tcPr>
            <w:tcW w:w="1119" w:type="dxa"/>
            <w:tcMar>
              <w:left w:w="0" w:type="dxa"/>
              <w:right w:w="0" w:type="dxa"/>
            </w:tcMar>
            <w:vAlign w:val="center"/>
          </w:tcPr>
          <w:p>
            <w:pPr>
              <w:pStyle w:val="4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00" w:lineRule="exact"/>
              <w:jc w:val="center"/>
              <w:rPr>
                <w:rFonts w:asciiTheme="minorEastAsia" w:hAnsiTheme="minorEastAsia" w:eastAsiaTheme="minorEastAsia"/>
                <w:sz w:val="24"/>
                <w:szCs w:val="24"/>
              </w:rPr>
            </w:pPr>
            <w:r>
              <w:rPr>
                <w:rFonts w:asciiTheme="minorEastAsia" w:hAnsiTheme="minorEastAsia" w:eastAsiaTheme="minorEastAsia"/>
                <w:b/>
                <w:bCs/>
                <w:sz w:val="24"/>
                <w:szCs w:val="24"/>
              </w:rPr>
              <w:t>总投资</w:t>
            </w:r>
          </w:p>
        </w:tc>
        <w:tc>
          <w:tcPr>
            <w:tcW w:w="1445" w:type="dxa"/>
            <w:gridSpan w:val="3"/>
            <w:tcMar>
              <w:left w:w="0" w:type="dxa"/>
              <w:right w:w="0" w:type="dxa"/>
            </w:tcMar>
            <w:vAlign w:val="center"/>
          </w:tcPr>
          <w:p>
            <w:pPr>
              <w:pStyle w:val="4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00" w:lineRule="exact"/>
              <w:jc w:val="center"/>
              <w:rPr>
                <w:rFonts w:asciiTheme="minorEastAsia" w:hAnsiTheme="minorEastAsia" w:eastAsiaTheme="minorEastAsia"/>
                <w:sz w:val="24"/>
                <w:szCs w:val="24"/>
              </w:rPr>
            </w:pPr>
            <w:r>
              <w:rPr>
                <w:rFonts w:asciiTheme="minorEastAsia" w:hAnsiTheme="minorEastAsia" w:eastAsiaTheme="minorEastAsia"/>
                <w:b/>
                <w:bCs/>
                <w:sz w:val="24"/>
                <w:szCs w:val="24"/>
              </w:rPr>
              <w:t>财政拨款</w:t>
            </w:r>
          </w:p>
        </w:tc>
        <w:tc>
          <w:tcPr>
            <w:tcW w:w="1445" w:type="dxa"/>
            <w:gridSpan w:val="2"/>
            <w:tcMar>
              <w:left w:w="0" w:type="dxa"/>
              <w:right w:w="0" w:type="dxa"/>
            </w:tcMar>
            <w:vAlign w:val="center"/>
          </w:tcPr>
          <w:p>
            <w:pPr>
              <w:pStyle w:val="4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00" w:lineRule="exact"/>
              <w:jc w:val="center"/>
              <w:rPr>
                <w:rFonts w:asciiTheme="minorEastAsia" w:hAnsiTheme="minorEastAsia" w:eastAsiaTheme="minorEastAsia"/>
                <w:sz w:val="24"/>
                <w:szCs w:val="24"/>
              </w:rPr>
            </w:pPr>
            <w:r>
              <w:rPr>
                <w:rFonts w:asciiTheme="minorEastAsia" w:hAnsiTheme="minorEastAsia" w:eastAsiaTheme="minorEastAsia"/>
                <w:b/>
                <w:bCs/>
                <w:sz w:val="24"/>
                <w:szCs w:val="24"/>
              </w:rPr>
              <w:t>事业收入</w:t>
            </w:r>
          </w:p>
        </w:tc>
        <w:tc>
          <w:tcPr>
            <w:tcW w:w="1449" w:type="dxa"/>
            <w:tcMar>
              <w:left w:w="0" w:type="dxa"/>
              <w:right w:w="0" w:type="dxa"/>
            </w:tcMar>
            <w:vAlign w:val="center"/>
          </w:tcPr>
          <w:p>
            <w:pPr>
              <w:pStyle w:val="4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00" w:lineRule="exact"/>
              <w:jc w:val="center"/>
              <w:rPr>
                <w:rFonts w:asciiTheme="minorEastAsia" w:hAnsiTheme="minorEastAsia" w:eastAsiaTheme="minorEastAsia"/>
                <w:sz w:val="24"/>
                <w:szCs w:val="24"/>
              </w:rPr>
            </w:pPr>
            <w:r>
              <w:rPr>
                <w:rFonts w:asciiTheme="minorEastAsia" w:hAnsiTheme="minorEastAsia" w:eastAsiaTheme="minorEastAsia"/>
                <w:b/>
                <w:bCs/>
                <w:sz w:val="24"/>
                <w:szCs w:val="24"/>
              </w:rPr>
              <w:t>其他资金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5" w:type="dxa"/>
            <w:bottom w:w="0" w:type="dxa"/>
            <w:right w:w="15" w:type="dxa"/>
          </w:tblCellMar>
        </w:tblPrEx>
        <w:trPr>
          <w:trHeight w:val="30" w:hRule="atLeast"/>
        </w:trPr>
        <w:tc>
          <w:tcPr>
            <w:tcW w:w="1418" w:type="dxa"/>
            <w:vMerge w:val="continue"/>
            <w:vAlign w:val="center"/>
          </w:tcPr>
          <w:p>
            <w:pPr>
              <w:pStyle w:val="44"/>
              <w:widowControl w:val="0"/>
              <w:spacing w:line="360" w:lineRule="auto"/>
            </w:pPr>
          </w:p>
        </w:tc>
        <w:tc>
          <w:tcPr>
            <w:tcW w:w="1771" w:type="dxa"/>
            <w:tcMar>
              <w:left w:w="0" w:type="dxa"/>
              <w:right w:w="0" w:type="dxa"/>
            </w:tcMar>
            <w:vAlign w:val="center"/>
          </w:tcPr>
          <w:p>
            <w:pPr>
              <w:pStyle w:val="4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00" w:lineRule="exact"/>
              <w:jc w:val="center"/>
            </w:pPr>
            <w:r>
              <w:rPr>
                <w:rFonts w:asciiTheme="minorEastAsia" w:hAnsiTheme="minorEastAsia" w:eastAsiaTheme="minorEastAsia"/>
                <w:sz w:val="20"/>
              </w:rPr>
              <w:t>以前年度</w:t>
            </w:r>
          </w:p>
        </w:tc>
        <w:tc>
          <w:tcPr>
            <w:tcW w:w="1119" w:type="dxa"/>
            <w:tcMar>
              <w:left w:w="0" w:type="dxa"/>
              <w:right w:w="0" w:type="dxa"/>
            </w:tcMar>
            <w:vAlign w:val="center"/>
          </w:tcPr>
          <w:p>
            <w:pPr>
              <w:pStyle w:val="4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00" w:lineRule="exact"/>
              <w:jc w:val="center"/>
            </w:pPr>
          </w:p>
        </w:tc>
        <w:tc>
          <w:tcPr>
            <w:tcW w:w="1445" w:type="dxa"/>
            <w:gridSpan w:val="3"/>
            <w:tcMar>
              <w:left w:w="0" w:type="dxa"/>
              <w:right w:w="0" w:type="dxa"/>
            </w:tcMar>
            <w:vAlign w:val="center"/>
          </w:tcPr>
          <w:p>
            <w:pPr>
              <w:pStyle w:val="4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00" w:lineRule="exact"/>
              <w:jc w:val="center"/>
            </w:pPr>
          </w:p>
        </w:tc>
        <w:tc>
          <w:tcPr>
            <w:tcW w:w="1445" w:type="dxa"/>
            <w:gridSpan w:val="2"/>
            <w:tcMar>
              <w:left w:w="0" w:type="dxa"/>
              <w:right w:w="0" w:type="dxa"/>
            </w:tcMar>
            <w:vAlign w:val="center"/>
          </w:tcPr>
          <w:p>
            <w:pPr>
              <w:pStyle w:val="4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00" w:lineRule="exact"/>
              <w:jc w:val="center"/>
            </w:pPr>
          </w:p>
        </w:tc>
        <w:tc>
          <w:tcPr>
            <w:tcW w:w="1449" w:type="dxa"/>
            <w:tcMar>
              <w:left w:w="0" w:type="dxa"/>
              <w:right w:w="0" w:type="dxa"/>
            </w:tcMar>
            <w:vAlign w:val="center"/>
          </w:tcPr>
          <w:p>
            <w:pPr>
              <w:pStyle w:val="4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00" w:lineRule="exact"/>
              <w:jc w:val="center"/>
              <w:rPr>
                <w:rFonts w:asciiTheme="minorEastAsia" w:hAnsiTheme="minorEastAsia" w:eastAsia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5" w:type="dxa"/>
            <w:bottom w:w="0" w:type="dxa"/>
            <w:right w:w="15" w:type="dxa"/>
          </w:tblCellMar>
        </w:tblPrEx>
        <w:trPr>
          <w:trHeight w:val="90" w:hRule="atLeast"/>
        </w:trPr>
        <w:tc>
          <w:tcPr>
            <w:tcW w:w="1418" w:type="dxa"/>
            <w:vMerge w:val="continue"/>
            <w:vAlign w:val="center"/>
          </w:tcPr>
          <w:p>
            <w:pPr>
              <w:pStyle w:val="44"/>
              <w:widowControl w:val="0"/>
              <w:spacing w:line="360" w:lineRule="auto"/>
              <w:rPr>
                <w:rFonts w:asciiTheme="minorEastAsia" w:hAnsiTheme="minorEastAsia" w:eastAsiaTheme="minorEastAsia"/>
                <w:sz w:val="24"/>
                <w:szCs w:val="24"/>
              </w:rPr>
            </w:pPr>
          </w:p>
        </w:tc>
        <w:tc>
          <w:tcPr>
            <w:tcW w:w="1771" w:type="dxa"/>
            <w:tcMar>
              <w:left w:w="0" w:type="dxa"/>
              <w:right w:w="0" w:type="dxa"/>
            </w:tcMar>
            <w:vAlign w:val="center"/>
          </w:tcPr>
          <w:p>
            <w:pPr>
              <w:pStyle w:val="4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00" w:lineRule="exact"/>
              <w:jc w:val="center"/>
              <w:rPr>
                <w:rFonts w:asciiTheme="minorEastAsia" w:hAnsiTheme="minorEastAsia" w:eastAsiaTheme="minorEastAsia"/>
                <w:sz w:val="24"/>
                <w:szCs w:val="24"/>
              </w:rPr>
            </w:pPr>
            <w:r>
              <w:rPr>
                <w:rFonts w:hint="eastAsia" w:asciiTheme="minorEastAsia" w:hAnsiTheme="minorEastAsia" w:eastAsiaTheme="minorEastAsia"/>
                <w:sz w:val="20"/>
                <w:lang w:val="en-US"/>
              </w:rPr>
              <w:t>XXXX</w:t>
            </w:r>
            <w:r>
              <w:rPr>
                <w:rFonts w:asciiTheme="minorEastAsia" w:hAnsiTheme="minorEastAsia" w:eastAsiaTheme="minorEastAsia"/>
                <w:sz w:val="20"/>
              </w:rPr>
              <w:t>年度</w:t>
            </w:r>
          </w:p>
        </w:tc>
        <w:tc>
          <w:tcPr>
            <w:tcW w:w="1119" w:type="dxa"/>
            <w:tcMar>
              <w:left w:w="0" w:type="dxa"/>
              <w:right w:w="0" w:type="dxa"/>
            </w:tcMar>
            <w:vAlign w:val="center"/>
          </w:tcPr>
          <w:p>
            <w:pPr>
              <w:jc w:val="center"/>
              <w:textAlignment w:val="center"/>
              <w:rPr>
                <w:rFonts w:asciiTheme="minorEastAsia" w:hAnsiTheme="minorEastAsia" w:eastAsiaTheme="minorEastAsia"/>
                <w:sz w:val="24"/>
                <w:szCs w:val="24"/>
              </w:rPr>
            </w:pPr>
          </w:p>
        </w:tc>
        <w:tc>
          <w:tcPr>
            <w:tcW w:w="1445" w:type="dxa"/>
            <w:gridSpan w:val="3"/>
            <w:tcMar>
              <w:left w:w="0" w:type="dxa"/>
              <w:right w:w="0" w:type="dxa"/>
            </w:tcMar>
            <w:vAlign w:val="center"/>
          </w:tcPr>
          <w:p>
            <w:pPr>
              <w:jc w:val="center"/>
              <w:textAlignment w:val="center"/>
              <w:rPr>
                <w:rFonts w:asciiTheme="minorEastAsia" w:hAnsiTheme="minorEastAsia" w:eastAsiaTheme="minorEastAsia"/>
                <w:sz w:val="24"/>
                <w:szCs w:val="24"/>
              </w:rPr>
            </w:pPr>
          </w:p>
        </w:tc>
        <w:tc>
          <w:tcPr>
            <w:tcW w:w="1445" w:type="dxa"/>
            <w:gridSpan w:val="2"/>
            <w:tcMar>
              <w:left w:w="0" w:type="dxa"/>
              <w:right w:w="0" w:type="dxa"/>
            </w:tcMar>
            <w:vAlign w:val="center"/>
          </w:tcPr>
          <w:p>
            <w:pPr>
              <w:pStyle w:val="4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00" w:lineRule="exact"/>
              <w:jc w:val="center"/>
              <w:rPr>
                <w:rFonts w:asciiTheme="minorEastAsia" w:hAnsiTheme="minorEastAsia" w:eastAsiaTheme="minorEastAsia"/>
                <w:sz w:val="24"/>
                <w:szCs w:val="24"/>
              </w:rPr>
            </w:pPr>
          </w:p>
        </w:tc>
        <w:tc>
          <w:tcPr>
            <w:tcW w:w="1449" w:type="dxa"/>
            <w:tcMar>
              <w:left w:w="0" w:type="dxa"/>
              <w:right w:w="0" w:type="dxa"/>
            </w:tcMar>
            <w:vAlign w:val="center"/>
          </w:tcPr>
          <w:p>
            <w:pPr>
              <w:pStyle w:val="4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00" w:lineRule="exact"/>
              <w:jc w:val="center"/>
              <w:rPr>
                <w:rFonts w:asciiTheme="minorEastAsia" w:hAnsiTheme="minorEastAsia" w:eastAsia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5" w:type="dxa"/>
            <w:bottom w:w="0" w:type="dxa"/>
            <w:right w:w="15" w:type="dxa"/>
          </w:tblCellMar>
        </w:tblPrEx>
        <w:trPr>
          <w:trHeight w:val="90" w:hRule="atLeast"/>
        </w:trPr>
        <w:tc>
          <w:tcPr>
            <w:tcW w:w="1418" w:type="dxa"/>
            <w:vMerge w:val="continue"/>
            <w:vAlign w:val="center"/>
          </w:tcPr>
          <w:p>
            <w:pPr>
              <w:pStyle w:val="44"/>
              <w:widowControl w:val="0"/>
              <w:spacing w:line="360" w:lineRule="auto"/>
              <w:rPr>
                <w:rFonts w:asciiTheme="minorEastAsia" w:hAnsiTheme="minorEastAsia" w:eastAsiaTheme="minorEastAsia"/>
                <w:sz w:val="24"/>
                <w:szCs w:val="24"/>
              </w:rPr>
            </w:pPr>
          </w:p>
        </w:tc>
        <w:tc>
          <w:tcPr>
            <w:tcW w:w="1771" w:type="dxa"/>
            <w:tcMar>
              <w:left w:w="0" w:type="dxa"/>
              <w:right w:w="0" w:type="dxa"/>
            </w:tcMar>
            <w:vAlign w:val="center"/>
          </w:tcPr>
          <w:p>
            <w:pPr>
              <w:pStyle w:val="4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00" w:lineRule="exact"/>
              <w:jc w:val="center"/>
              <w:rPr>
                <w:rFonts w:asciiTheme="minorEastAsia" w:hAnsiTheme="minorEastAsia" w:eastAsiaTheme="minorEastAsia"/>
                <w:sz w:val="24"/>
                <w:szCs w:val="24"/>
              </w:rPr>
            </w:pPr>
            <w:r>
              <w:rPr>
                <w:rFonts w:asciiTheme="minorEastAsia" w:hAnsiTheme="minorEastAsia" w:eastAsiaTheme="minorEastAsia"/>
                <w:b/>
                <w:bCs/>
                <w:sz w:val="20"/>
              </w:rPr>
              <w:t>合</w:t>
            </w:r>
            <w:r>
              <w:rPr>
                <w:rFonts w:hint="eastAsia" w:asciiTheme="minorEastAsia" w:hAnsiTheme="minorEastAsia" w:eastAsiaTheme="minorEastAsia"/>
                <w:b/>
                <w:bCs/>
                <w:sz w:val="20"/>
              </w:rPr>
              <w:t xml:space="preserve">   </w:t>
            </w:r>
            <w:r>
              <w:rPr>
                <w:rFonts w:asciiTheme="minorEastAsia" w:hAnsiTheme="minorEastAsia" w:eastAsiaTheme="minorEastAsia"/>
                <w:b/>
                <w:bCs/>
                <w:sz w:val="20"/>
              </w:rPr>
              <w:t>计</w:t>
            </w:r>
          </w:p>
        </w:tc>
        <w:tc>
          <w:tcPr>
            <w:tcW w:w="1119" w:type="dxa"/>
            <w:tcMar>
              <w:left w:w="0" w:type="dxa"/>
              <w:right w:w="0" w:type="dxa"/>
            </w:tcMar>
            <w:vAlign w:val="center"/>
          </w:tcPr>
          <w:p>
            <w:pPr>
              <w:jc w:val="center"/>
              <w:textAlignment w:val="center"/>
              <w:rPr>
                <w:rFonts w:asciiTheme="minorEastAsia" w:hAnsiTheme="minorEastAsia" w:eastAsiaTheme="minorEastAsia"/>
                <w:sz w:val="24"/>
                <w:szCs w:val="24"/>
              </w:rPr>
            </w:pPr>
          </w:p>
        </w:tc>
        <w:tc>
          <w:tcPr>
            <w:tcW w:w="1445" w:type="dxa"/>
            <w:gridSpan w:val="3"/>
            <w:tcMar>
              <w:left w:w="0" w:type="dxa"/>
              <w:right w:w="0" w:type="dxa"/>
            </w:tcMar>
            <w:vAlign w:val="center"/>
          </w:tcPr>
          <w:p>
            <w:pPr>
              <w:jc w:val="center"/>
              <w:textAlignment w:val="center"/>
              <w:rPr>
                <w:rFonts w:asciiTheme="minorEastAsia" w:hAnsiTheme="minorEastAsia" w:eastAsiaTheme="minorEastAsia"/>
                <w:sz w:val="24"/>
                <w:szCs w:val="24"/>
              </w:rPr>
            </w:pPr>
          </w:p>
        </w:tc>
        <w:tc>
          <w:tcPr>
            <w:tcW w:w="1445" w:type="dxa"/>
            <w:gridSpan w:val="2"/>
            <w:tcMar>
              <w:left w:w="0" w:type="dxa"/>
              <w:right w:w="0" w:type="dxa"/>
            </w:tcMar>
            <w:vAlign w:val="center"/>
          </w:tcPr>
          <w:p>
            <w:pPr>
              <w:pStyle w:val="4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00" w:lineRule="exact"/>
              <w:jc w:val="center"/>
              <w:rPr>
                <w:rFonts w:asciiTheme="minorEastAsia" w:hAnsiTheme="minorEastAsia" w:eastAsiaTheme="minorEastAsia"/>
                <w:sz w:val="24"/>
                <w:szCs w:val="24"/>
              </w:rPr>
            </w:pPr>
          </w:p>
        </w:tc>
        <w:tc>
          <w:tcPr>
            <w:tcW w:w="1449" w:type="dxa"/>
            <w:tcMar>
              <w:left w:w="0" w:type="dxa"/>
              <w:right w:w="0" w:type="dxa"/>
            </w:tcMar>
            <w:vAlign w:val="center"/>
          </w:tcPr>
          <w:p>
            <w:pPr>
              <w:pStyle w:val="4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00" w:lineRule="exact"/>
              <w:jc w:val="center"/>
              <w:rPr>
                <w:rFonts w:asciiTheme="minorEastAsia" w:hAnsiTheme="minorEastAsia" w:eastAsia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5" w:type="dxa"/>
            <w:bottom w:w="0" w:type="dxa"/>
            <w:right w:w="15" w:type="dxa"/>
          </w:tblCellMar>
        </w:tblPrEx>
        <w:trPr>
          <w:trHeight w:val="90" w:hRule="atLeast"/>
        </w:trPr>
        <w:tc>
          <w:tcPr>
            <w:tcW w:w="1418" w:type="dxa"/>
            <w:vMerge w:val="continue"/>
            <w:vAlign w:val="center"/>
          </w:tcPr>
          <w:p>
            <w:pPr>
              <w:pStyle w:val="44"/>
              <w:widowControl w:val="0"/>
              <w:spacing w:line="360" w:lineRule="auto"/>
              <w:rPr>
                <w:rFonts w:asciiTheme="minorEastAsia" w:hAnsiTheme="minorEastAsia" w:eastAsiaTheme="minorEastAsia"/>
                <w:sz w:val="24"/>
                <w:szCs w:val="24"/>
              </w:rPr>
            </w:pPr>
          </w:p>
        </w:tc>
        <w:tc>
          <w:tcPr>
            <w:tcW w:w="1771" w:type="dxa"/>
            <w:tcMar>
              <w:left w:w="0" w:type="dxa"/>
              <w:right w:w="0" w:type="dxa"/>
            </w:tcMar>
            <w:vAlign w:val="center"/>
          </w:tcPr>
          <w:p>
            <w:pPr>
              <w:pStyle w:val="4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00" w:lineRule="exact"/>
              <w:jc w:val="center"/>
              <w:rPr>
                <w:rFonts w:asciiTheme="minorEastAsia" w:hAnsiTheme="minorEastAsia" w:eastAsiaTheme="minorEastAsia"/>
                <w:sz w:val="24"/>
                <w:szCs w:val="24"/>
              </w:rPr>
            </w:pPr>
            <w:r>
              <w:rPr>
                <w:rFonts w:hint="eastAsia" w:asciiTheme="minorEastAsia" w:hAnsiTheme="minorEastAsia" w:eastAsiaTheme="minorEastAsia"/>
                <w:b/>
                <w:bCs/>
                <w:sz w:val="24"/>
                <w:szCs w:val="24"/>
              </w:rPr>
              <w:t>子项目</w:t>
            </w:r>
          </w:p>
        </w:tc>
        <w:tc>
          <w:tcPr>
            <w:tcW w:w="1119" w:type="dxa"/>
            <w:tcMar>
              <w:left w:w="0" w:type="dxa"/>
              <w:right w:w="0" w:type="dxa"/>
            </w:tcMar>
            <w:vAlign w:val="center"/>
          </w:tcPr>
          <w:p>
            <w:pPr>
              <w:spacing w:line="300" w:lineRule="exact"/>
              <w:jc w:val="center"/>
              <w:rPr>
                <w:rFonts w:asciiTheme="minorEastAsia" w:hAnsiTheme="minorEastAsia" w:eastAsiaTheme="minorEastAsia"/>
                <w:sz w:val="24"/>
                <w:szCs w:val="24"/>
              </w:rPr>
            </w:pPr>
            <w:r>
              <w:rPr>
                <w:rFonts w:hint="eastAsia" w:asciiTheme="minorEastAsia" w:hAnsiTheme="minorEastAsia" w:eastAsiaTheme="minorEastAsia"/>
                <w:b/>
                <w:bCs/>
                <w:sz w:val="24"/>
                <w:szCs w:val="24"/>
              </w:rPr>
              <w:t>总投资</w:t>
            </w:r>
          </w:p>
        </w:tc>
        <w:tc>
          <w:tcPr>
            <w:tcW w:w="1445" w:type="dxa"/>
            <w:gridSpan w:val="3"/>
            <w:tcMar>
              <w:left w:w="0" w:type="dxa"/>
              <w:right w:w="0" w:type="dxa"/>
            </w:tcMar>
            <w:vAlign w:val="center"/>
          </w:tcPr>
          <w:p>
            <w:pPr>
              <w:spacing w:line="300" w:lineRule="exact"/>
              <w:jc w:val="center"/>
              <w:rPr>
                <w:rFonts w:asciiTheme="minorEastAsia" w:hAnsiTheme="minorEastAsia" w:eastAsiaTheme="minorEastAsia"/>
                <w:sz w:val="24"/>
                <w:szCs w:val="24"/>
              </w:rPr>
            </w:pPr>
            <w:r>
              <w:rPr>
                <w:rFonts w:hint="eastAsia" w:asciiTheme="minorEastAsia" w:hAnsiTheme="minorEastAsia" w:eastAsiaTheme="minorEastAsia"/>
                <w:b/>
                <w:bCs/>
                <w:sz w:val="24"/>
                <w:szCs w:val="24"/>
              </w:rPr>
              <w:t>财政拨款</w:t>
            </w:r>
          </w:p>
        </w:tc>
        <w:tc>
          <w:tcPr>
            <w:tcW w:w="1445" w:type="dxa"/>
            <w:gridSpan w:val="2"/>
            <w:tcMar>
              <w:left w:w="0" w:type="dxa"/>
              <w:right w:w="0" w:type="dxa"/>
            </w:tcMar>
            <w:vAlign w:val="center"/>
          </w:tcPr>
          <w:p>
            <w:pPr>
              <w:pStyle w:val="4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00" w:lineRule="exact"/>
              <w:jc w:val="center"/>
              <w:rPr>
                <w:rFonts w:asciiTheme="minorEastAsia" w:hAnsiTheme="minorEastAsia" w:eastAsiaTheme="minorEastAsia"/>
                <w:sz w:val="24"/>
                <w:szCs w:val="24"/>
              </w:rPr>
            </w:pPr>
            <w:r>
              <w:rPr>
                <w:rFonts w:hint="eastAsia" w:asciiTheme="minorEastAsia" w:hAnsiTheme="minorEastAsia" w:eastAsiaTheme="minorEastAsia"/>
                <w:b/>
                <w:bCs/>
                <w:sz w:val="24"/>
                <w:szCs w:val="24"/>
              </w:rPr>
              <w:t>财政专项</w:t>
            </w:r>
          </w:p>
        </w:tc>
        <w:tc>
          <w:tcPr>
            <w:tcW w:w="1449" w:type="dxa"/>
            <w:tcMar>
              <w:left w:w="0" w:type="dxa"/>
              <w:right w:w="0" w:type="dxa"/>
            </w:tcMar>
            <w:vAlign w:val="center"/>
          </w:tcPr>
          <w:p>
            <w:pPr>
              <w:pStyle w:val="4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00" w:lineRule="exact"/>
              <w:jc w:val="center"/>
              <w:rPr>
                <w:rFonts w:asciiTheme="minorEastAsia" w:hAnsiTheme="minorEastAsia" w:eastAsia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5" w:type="dxa"/>
            <w:bottom w:w="0" w:type="dxa"/>
            <w:right w:w="15" w:type="dxa"/>
          </w:tblCellMar>
        </w:tblPrEx>
        <w:trPr>
          <w:trHeight w:val="90" w:hRule="atLeast"/>
        </w:trPr>
        <w:tc>
          <w:tcPr>
            <w:tcW w:w="1418" w:type="dxa"/>
            <w:vMerge w:val="continue"/>
            <w:vAlign w:val="center"/>
          </w:tcPr>
          <w:p>
            <w:pPr>
              <w:pStyle w:val="44"/>
              <w:widowControl w:val="0"/>
              <w:spacing w:line="360" w:lineRule="auto"/>
              <w:rPr>
                <w:rFonts w:asciiTheme="minorEastAsia" w:hAnsiTheme="minorEastAsia" w:eastAsiaTheme="minorEastAsia"/>
                <w:sz w:val="24"/>
                <w:szCs w:val="24"/>
              </w:rPr>
            </w:pPr>
          </w:p>
        </w:tc>
        <w:tc>
          <w:tcPr>
            <w:tcW w:w="1771" w:type="dxa"/>
            <w:tcMar>
              <w:left w:w="0" w:type="dxa"/>
              <w:right w:w="0" w:type="dxa"/>
            </w:tcMar>
            <w:vAlign w:val="center"/>
          </w:tcPr>
          <w:p>
            <w:pPr>
              <w:pStyle w:val="4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00" w:lineRule="exact"/>
              <w:rPr>
                <w:rFonts w:asciiTheme="minorEastAsia" w:hAnsiTheme="minorEastAsia" w:eastAsiaTheme="minorEastAsia"/>
                <w:sz w:val="20"/>
              </w:rPr>
            </w:pPr>
            <w:r>
              <w:rPr>
                <w:rFonts w:hint="eastAsia" w:asciiTheme="minorEastAsia" w:hAnsiTheme="minorEastAsia" w:eastAsiaTheme="minorEastAsia"/>
                <w:sz w:val="20"/>
              </w:rPr>
              <w:t>一.津贴补贴</w:t>
            </w:r>
          </w:p>
        </w:tc>
        <w:tc>
          <w:tcPr>
            <w:tcW w:w="1119" w:type="dxa"/>
            <w:tcMar>
              <w:left w:w="0" w:type="dxa"/>
              <w:right w:w="0" w:type="dxa"/>
            </w:tcMar>
            <w:vAlign w:val="center"/>
          </w:tcPr>
          <w:p>
            <w:pPr>
              <w:jc w:val="center"/>
              <w:textAlignment w:val="center"/>
              <w:rPr>
                <w:rFonts w:asciiTheme="minorEastAsia" w:hAnsiTheme="minorEastAsia" w:eastAsiaTheme="minorEastAsia"/>
                <w:sz w:val="24"/>
                <w:szCs w:val="24"/>
              </w:rPr>
            </w:pPr>
          </w:p>
        </w:tc>
        <w:tc>
          <w:tcPr>
            <w:tcW w:w="1445" w:type="dxa"/>
            <w:gridSpan w:val="3"/>
            <w:tcMar>
              <w:left w:w="0" w:type="dxa"/>
              <w:right w:w="0" w:type="dxa"/>
            </w:tcMar>
            <w:vAlign w:val="center"/>
          </w:tcPr>
          <w:p>
            <w:pPr>
              <w:jc w:val="center"/>
              <w:textAlignment w:val="center"/>
              <w:rPr>
                <w:rFonts w:asciiTheme="minorEastAsia" w:hAnsiTheme="minorEastAsia" w:eastAsiaTheme="minorEastAsia"/>
                <w:sz w:val="24"/>
                <w:szCs w:val="24"/>
              </w:rPr>
            </w:pPr>
          </w:p>
        </w:tc>
        <w:tc>
          <w:tcPr>
            <w:tcW w:w="1445" w:type="dxa"/>
            <w:gridSpan w:val="2"/>
            <w:tcMar>
              <w:left w:w="0" w:type="dxa"/>
              <w:right w:w="0" w:type="dxa"/>
            </w:tcMar>
            <w:vAlign w:val="center"/>
          </w:tcPr>
          <w:p>
            <w:pPr>
              <w:pStyle w:val="4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00" w:lineRule="exact"/>
              <w:jc w:val="center"/>
              <w:rPr>
                <w:rFonts w:asciiTheme="minorEastAsia" w:hAnsiTheme="minorEastAsia" w:eastAsiaTheme="minorEastAsia"/>
                <w:sz w:val="24"/>
                <w:szCs w:val="24"/>
              </w:rPr>
            </w:pPr>
          </w:p>
        </w:tc>
        <w:tc>
          <w:tcPr>
            <w:tcW w:w="1449" w:type="dxa"/>
            <w:tcMar>
              <w:left w:w="0" w:type="dxa"/>
              <w:right w:w="0" w:type="dxa"/>
            </w:tcMar>
            <w:vAlign w:val="center"/>
          </w:tcPr>
          <w:p>
            <w:pPr>
              <w:pStyle w:val="4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00" w:lineRule="exact"/>
              <w:jc w:val="center"/>
              <w:rPr>
                <w:rFonts w:asciiTheme="minorEastAsia" w:hAnsiTheme="minorEastAsia" w:eastAsia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5" w:type="dxa"/>
            <w:bottom w:w="0" w:type="dxa"/>
            <w:right w:w="15" w:type="dxa"/>
          </w:tblCellMar>
        </w:tblPrEx>
        <w:trPr>
          <w:trHeight w:val="30" w:hRule="atLeast"/>
        </w:trPr>
        <w:tc>
          <w:tcPr>
            <w:tcW w:w="1418" w:type="dxa"/>
            <w:vMerge w:val="continue"/>
            <w:vAlign w:val="center"/>
          </w:tcPr>
          <w:p>
            <w:pPr>
              <w:pStyle w:val="44"/>
              <w:widowControl w:val="0"/>
              <w:spacing w:line="360" w:lineRule="auto"/>
              <w:rPr>
                <w:rFonts w:asciiTheme="minorEastAsia" w:hAnsiTheme="minorEastAsia" w:eastAsiaTheme="minorEastAsia"/>
                <w:sz w:val="24"/>
                <w:szCs w:val="24"/>
              </w:rPr>
            </w:pPr>
          </w:p>
        </w:tc>
        <w:tc>
          <w:tcPr>
            <w:tcW w:w="1771" w:type="dxa"/>
            <w:tcMar>
              <w:left w:w="0" w:type="dxa"/>
              <w:right w:w="0" w:type="dxa"/>
            </w:tcMar>
            <w:vAlign w:val="center"/>
          </w:tcPr>
          <w:p>
            <w:pPr>
              <w:pStyle w:val="4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00" w:lineRule="exact"/>
              <w:rPr>
                <w:rFonts w:asciiTheme="minorEastAsia" w:hAnsiTheme="minorEastAsia" w:eastAsiaTheme="minorEastAsia"/>
                <w:sz w:val="20"/>
              </w:rPr>
            </w:pPr>
            <w:r>
              <w:rPr>
                <w:rFonts w:hint="eastAsia" w:asciiTheme="minorEastAsia" w:hAnsiTheme="minorEastAsia" w:eastAsiaTheme="minorEastAsia"/>
                <w:sz w:val="20"/>
              </w:rPr>
              <w:t>二.办公费</w:t>
            </w:r>
          </w:p>
        </w:tc>
        <w:tc>
          <w:tcPr>
            <w:tcW w:w="1119" w:type="dxa"/>
            <w:tcMar>
              <w:left w:w="0" w:type="dxa"/>
              <w:right w:w="0" w:type="dxa"/>
            </w:tcMar>
            <w:vAlign w:val="center"/>
          </w:tcPr>
          <w:p>
            <w:pPr>
              <w:jc w:val="center"/>
              <w:textAlignment w:val="center"/>
              <w:rPr>
                <w:rFonts w:asciiTheme="minorEastAsia" w:hAnsiTheme="minorEastAsia" w:eastAsiaTheme="minorEastAsia"/>
                <w:sz w:val="24"/>
                <w:szCs w:val="24"/>
              </w:rPr>
            </w:pPr>
          </w:p>
        </w:tc>
        <w:tc>
          <w:tcPr>
            <w:tcW w:w="1445" w:type="dxa"/>
            <w:gridSpan w:val="3"/>
            <w:tcMar>
              <w:left w:w="0" w:type="dxa"/>
              <w:right w:w="0" w:type="dxa"/>
            </w:tcMar>
            <w:vAlign w:val="center"/>
          </w:tcPr>
          <w:p>
            <w:pPr>
              <w:jc w:val="center"/>
              <w:textAlignment w:val="center"/>
              <w:rPr>
                <w:rFonts w:asciiTheme="minorEastAsia" w:hAnsiTheme="minorEastAsia" w:eastAsiaTheme="minorEastAsia"/>
                <w:sz w:val="24"/>
                <w:szCs w:val="24"/>
              </w:rPr>
            </w:pPr>
          </w:p>
        </w:tc>
        <w:tc>
          <w:tcPr>
            <w:tcW w:w="1445" w:type="dxa"/>
            <w:gridSpan w:val="2"/>
            <w:tcMar>
              <w:left w:w="0" w:type="dxa"/>
              <w:right w:w="0" w:type="dxa"/>
            </w:tcMar>
            <w:vAlign w:val="center"/>
          </w:tcPr>
          <w:p>
            <w:pPr>
              <w:pStyle w:val="4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00" w:lineRule="exact"/>
              <w:jc w:val="center"/>
              <w:rPr>
                <w:rFonts w:asciiTheme="minorEastAsia" w:hAnsiTheme="minorEastAsia" w:eastAsiaTheme="minorEastAsia"/>
                <w:sz w:val="24"/>
                <w:szCs w:val="24"/>
              </w:rPr>
            </w:pPr>
          </w:p>
        </w:tc>
        <w:tc>
          <w:tcPr>
            <w:tcW w:w="1449" w:type="dxa"/>
            <w:tcMar>
              <w:left w:w="0" w:type="dxa"/>
              <w:right w:w="0" w:type="dxa"/>
            </w:tcMar>
            <w:vAlign w:val="center"/>
          </w:tcPr>
          <w:p>
            <w:pPr>
              <w:pStyle w:val="4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00" w:lineRule="exact"/>
              <w:jc w:val="center"/>
              <w:rPr>
                <w:rFonts w:asciiTheme="minorEastAsia" w:hAnsiTheme="minorEastAsia" w:eastAsia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5" w:type="dxa"/>
            <w:bottom w:w="0" w:type="dxa"/>
            <w:right w:w="15" w:type="dxa"/>
          </w:tblCellMar>
        </w:tblPrEx>
        <w:trPr>
          <w:trHeight w:val="30" w:hRule="atLeast"/>
        </w:trPr>
        <w:tc>
          <w:tcPr>
            <w:tcW w:w="1418" w:type="dxa"/>
            <w:vMerge w:val="continue"/>
            <w:vAlign w:val="center"/>
          </w:tcPr>
          <w:p>
            <w:pPr>
              <w:pStyle w:val="44"/>
              <w:widowControl w:val="0"/>
              <w:spacing w:line="360" w:lineRule="auto"/>
              <w:rPr>
                <w:rFonts w:asciiTheme="minorEastAsia" w:hAnsiTheme="minorEastAsia" w:eastAsiaTheme="minorEastAsia"/>
                <w:sz w:val="24"/>
                <w:szCs w:val="24"/>
              </w:rPr>
            </w:pPr>
          </w:p>
        </w:tc>
        <w:tc>
          <w:tcPr>
            <w:tcW w:w="1771" w:type="dxa"/>
            <w:tcMar>
              <w:left w:w="0" w:type="dxa"/>
              <w:right w:w="0" w:type="dxa"/>
            </w:tcMar>
            <w:vAlign w:val="center"/>
          </w:tcPr>
          <w:p>
            <w:pPr>
              <w:pStyle w:val="4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00" w:lineRule="exact"/>
              <w:rPr>
                <w:rFonts w:asciiTheme="minorEastAsia" w:hAnsiTheme="minorEastAsia" w:eastAsiaTheme="minorEastAsia"/>
                <w:sz w:val="20"/>
              </w:rPr>
            </w:pPr>
            <w:r>
              <w:rPr>
                <w:rFonts w:hint="eastAsia" w:asciiTheme="minorEastAsia" w:hAnsiTheme="minorEastAsia" w:eastAsiaTheme="minorEastAsia"/>
                <w:sz w:val="20"/>
              </w:rPr>
              <w:t>三.印刷费</w:t>
            </w:r>
          </w:p>
        </w:tc>
        <w:tc>
          <w:tcPr>
            <w:tcW w:w="1119" w:type="dxa"/>
            <w:tcMar>
              <w:left w:w="0" w:type="dxa"/>
              <w:right w:w="0" w:type="dxa"/>
            </w:tcMar>
            <w:vAlign w:val="center"/>
          </w:tcPr>
          <w:p>
            <w:pPr>
              <w:jc w:val="center"/>
              <w:textAlignment w:val="center"/>
              <w:rPr>
                <w:rFonts w:asciiTheme="minorEastAsia" w:hAnsiTheme="minorEastAsia" w:eastAsiaTheme="minorEastAsia"/>
                <w:sz w:val="24"/>
                <w:szCs w:val="24"/>
              </w:rPr>
            </w:pPr>
          </w:p>
        </w:tc>
        <w:tc>
          <w:tcPr>
            <w:tcW w:w="1445" w:type="dxa"/>
            <w:gridSpan w:val="3"/>
            <w:tcMar>
              <w:left w:w="0" w:type="dxa"/>
              <w:right w:w="0" w:type="dxa"/>
            </w:tcMar>
            <w:vAlign w:val="center"/>
          </w:tcPr>
          <w:p>
            <w:pPr>
              <w:jc w:val="center"/>
              <w:textAlignment w:val="center"/>
              <w:rPr>
                <w:rFonts w:asciiTheme="minorEastAsia" w:hAnsiTheme="minorEastAsia" w:eastAsiaTheme="minorEastAsia"/>
                <w:sz w:val="24"/>
                <w:szCs w:val="24"/>
              </w:rPr>
            </w:pPr>
          </w:p>
        </w:tc>
        <w:tc>
          <w:tcPr>
            <w:tcW w:w="1445" w:type="dxa"/>
            <w:gridSpan w:val="2"/>
            <w:tcMar>
              <w:left w:w="0" w:type="dxa"/>
              <w:right w:w="0" w:type="dxa"/>
            </w:tcMar>
            <w:vAlign w:val="center"/>
          </w:tcPr>
          <w:p>
            <w:pPr>
              <w:pStyle w:val="4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00" w:lineRule="exact"/>
              <w:jc w:val="center"/>
              <w:rPr>
                <w:rFonts w:asciiTheme="minorEastAsia" w:hAnsiTheme="minorEastAsia" w:eastAsiaTheme="minorEastAsia"/>
                <w:sz w:val="24"/>
                <w:szCs w:val="24"/>
              </w:rPr>
            </w:pPr>
          </w:p>
        </w:tc>
        <w:tc>
          <w:tcPr>
            <w:tcW w:w="1449" w:type="dxa"/>
            <w:tcMar>
              <w:left w:w="0" w:type="dxa"/>
              <w:right w:w="0" w:type="dxa"/>
            </w:tcMar>
            <w:vAlign w:val="center"/>
          </w:tcPr>
          <w:p>
            <w:pPr>
              <w:pStyle w:val="4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00" w:lineRule="exact"/>
              <w:jc w:val="center"/>
              <w:rPr>
                <w:rFonts w:asciiTheme="minorEastAsia" w:hAnsiTheme="minorEastAsia" w:eastAsia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5" w:type="dxa"/>
            <w:bottom w:w="0" w:type="dxa"/>
            <w:right w:w="15" w:type="dxa"/>
          </w:tblCellMar>
        </w:tblPrEx>
        <w:trPr>
          <w:trHeight w:val="30" w:hRule="atLeast"/>
        </w:trPr>
        <w:tc>
          <w:tcPr>
            <w:tcW w:w="1418" w:type="dxa"/>
            <w:vMerge w:val="continue"/>
            <w:vAlign w:val="center"/>
          </w:tcPr>
          <w:p>
            <w:pPr>
              <w:pStyle w:val="44"/>
              <w:widowControl w:val="0"/>
              <w:spacing w:line="360" w:lineRule="auto"/>
              <w:rPr>
                <w:rFonts w:asciiTheme="minorEastAsia" w:hAnsiTheme="minorEastAsia" w:eastAsiaTheme="minorEastAsia"/>
                <w:sz w:val="24"/>
                <w:szCs w:val="24"/>
              </w:rPr>
            </w:pPr>
          </w:p>
        </w:tc>
        <w:tc>
          <w:tcPr>
            <w:tcW w:w="1771" w:type="dxa"/>
            <w:tcMar>
              <w:left w:w="0" w:type="dxa"/>
              <w:right w:w="0" w:type="dxa"/>
            </w:tcMar>
            <w:vAlign w:val="center"/>
          </w:tcPr>
          <w:p>
            <w:pPr>
              <w:pStyle w:val="4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00" w:lineRule="exact"/>
              <w:rPr>
                <w:rFonts w:asciiTheme="minorEastAsia" w:hAnsiTheme="minorEastAsia" w:eastAsiaTheme="minorEastAsia"/>
                <w:sz w:val="20"/>
              </w:rPr>
            </w:pPr>
            <w:r>
              <w:rPr>
                <w:rFonts w:hint="eastAsia" w:asciiTheme="minorEastAsia" w:hAnsiTheme="minorEastAsia" w:eastAsiaTheme="minorEastAsia"/>
                <w:sz w:val="20"/>
              </w:rPr>
              <w:t>四.水电暖费用</w:t>
            </w:r>
          </w:p>
        </w:tc>
        <w:tc>
          <w:tcPr>
            <w:tcW w:w="1119" w:type="dxa"/>
            <w:tcMar>
              <w:left w:w="0" w:type="dxa"/>
              <w:right w:w="0" w:type="dxa"/>
            </w:tcMar>
            <w:vAlign w:val="center"/>
          </w:tcPr>
          <w:p>
            <w:pPr>
              <w:jc w:val="center"/>
              <w:textAlignment w:val="center"/>
              <w:rPr>
                <w:rFonts w:asciiTheme="minorEastAsia" w:hAnsiTheme="minorEastAsia" w:eastAsiaTheme="minorEastAsia"/>
                <w:sz w:val="24"/>
                <w:szCs w:val="24"/>
              </w:rPr>
            </w:pPr>
          </w:p>
        </w:tc>
        <w:tc>
          <w:tcPr>
            <w:tcW w:w="1445" w:type="dxa"/>
            <w:gridSpan w:val="3"/>
            <w:tcMar>
              <w:left w:w="0" w:type="dxa"/>
              <w:right w:w="0" w:type="dxa"/>
            </w:tcMar>
            <w:vAlign w:val="center"/>
          </w:tcPr>
          <w:p>
            <w:pPr>
              <w:jc w:val="center"/>
              <w:textAlignment w:val="center"/>
              <w:rPr>
                <w:rFonts w:asciiTheme="minorEastAsia" w:hAnsiTheme="minorEastAsia" w:eastAsiaTheme="minorEastAsia"/>
                <w:sz w:val="24"/>
                <w:szCs w:val="24"/>
              </w:rPr>
            </w:pPr>
          </w:p>
        </w:tc>
        <w:tc>
          <w:tcPr>
            <w:tcW w:w="1445" w:type="dxa"/>
            <w:gridSpan w:val="2"/>
            <w:tcMar>
              <w:left w:w="0" w:type="dxa"/>
              <w:right w:w="0" w:type="dxa"/>
            </w:tcMar>
            <w:vAlign w:val="center"/>
          </w:tcPr>
          <w:p>
            <w:pPr>
              <w:pStyle w:val="4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00" w:lineRule="exact"/>
              <w:jc w:val="center"/>
              <w:rPr>
                <w:rFonts w:asciiTheme="minorEastAsia" w:hAnsiTheme="minorEastAsia" w:eastAsiaTheme="minorEastAsia"/>
                <w:sz w:val="24"/>
                <w:szCs w:val="24"/>
              </w:rPr>
            </w:pPr>
          </w:p>
        </w:tc>
        <w:tc>
          <w:tcPr>
            <w:tcW w:w="1449" w:type="dxa"/>
            <w:tcMar>
              <w:left w:w="0" w:type="dxa"/>
              <w:right w:w="0" w:type="dxa"/>
            </w:tcMar>
            <w:vAlign w:val="center"/>
          </w:tcPr>
          <w:p>
            <w:pPr>
              <w:pStyle w:val="4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00" w:lineRule="exact"/>
              <w:jc w:val="center"/>
              <w:rPr>
                <w:rFonts w:asciiTheme="minorEastAsia" w:hAnsiTheme="minorEastAsia" w:eastAsia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5" w:type="dxa"/>
            <w:bottom w:w="0" w:type="dxa"/>
            <w:right w:w="15" w:type="dxa"/>
          </w:tblCellMar>
        </w:tblPrEx>
        <w:trPr>
          <w:trHeight w:val="90" w:hRule="atLeast"/>
        </w:trPr>
        <w:tc>
          <w:tcPr>
            <w:tcW w:w="1418" w:type="dxa"/>
            <w:vMerge w:val="continue"/>
            <w:vAlign w:val="center"/>
          </w:tcPr>
          <w:p>
            <w:pPr>
              <w:pStyle w:val="44"/>
              <w:widowControl w:val="0"/>
              <w:spacing w:line="360" w:lineRule="auto"/>
              <w:rPr>
                <w:rFonts w:asciiTheme="minorEastAsia" w:hAnsiTheme="minorEastAsia" w:eastAsiaTheme="minorEastAsia"/>
                <w:sz w:val="24"/>
                <w:szCs w:val="24"/>
              </w:rPr>
            </w:pPr>
          </w:p>
        </w:tc>
        <w:tc>
          <w:tcPr>
            <w:tcW w:w="1771" w:type="dxa"/>
            <w:tcMar>
              <w:left w:w="0" w:type="dxa"/>
              <w:right w:w="0" w:type="dxa"/>
            </w:tcMar>
            <w:vAlign w:val="center"/>
          </w:tcPr>
          <w:p>
            <w:pPr>
              <w:pStyle w:val="4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00" w:lineRule="exact"/>
              <w:rPr>
                <w:rFonts w:asciiTheme="minorEastAsia" w:hAnsiTheme="minorEastAsia" w:eastAsiaTheme="minorEastAsia"/>
                <w:sz w:val="20"/>
              </w:rPr>
            </w:pPr>
            <w:r>
              <w:rPr>
                <w:rFonts w:hint="eastAsia" w:asciiTheme="minorEastAsia" w:hAnsiTheme="minorEastAsia" w:eastAsiaTheme="minorEastAsia"/>
                <w:sz w:val="20"/>
              </w:rPr>
              <w:t>五</w:t>
            </w:r>
            <w:r>
              <w:rPr>
                <w:rFonts w:hint="eastAsia" w:asciiTheme="minorEastAsia" w:hAnsiTheme="minorEastAsia" w:eastAsiaTheme="minorEastAsia"/>
                <w:sz w:val="20"/>
                <w:lang w:val="en-US"/>
              </w:rPr>
              <w:t>.</w:t>
            </w:r>
            <w:r>
              <w:rPr>
                <w:rFonts w:hint="eastAsia" w:asciiTheme="minorEastAsia" w:hAnsiTheme="minorEastAsia" w:eastAsiaTheme="minorEastAsia"/>
                <w:sz w:val="20"/>
              </w:rPr>
              <w:t>交通费</w:t>
            </w:r>
          </w:p>
        </w:tc>
        <w:tc>
          <w:tcPr>
            <w:tcW w:w="1119" w:type="dxa"/>
            <w:tcMar>
              <w:left w:w="0" w:type="dxa"/>
              <w:right w:w="0" w:type="dxa"/>
            </w:tcMar>
            <w:vAlign w:val="center"/>
          </w:tcPr>
          <w:p>
            <w:pPr>
              <w:jc w:val="center"/>
              <w:textAlignment w:val="center"/>
              <w:rPr>
                <w:rFonts w:asciiTheme="minorEastAsia" w:hAnsiTheme="minorEastAsia" w:eastAsiaTheme="minorEastAsia"/>
                <w:sz w:val="24"/>
                <w:szCs w:val="24"/>
              </w:rPr>
            </w:pPr>
          </w:p>
        </w:tc>
        <w:tc>
          <w:tcPr>
            <w:tcW w:w="1445" w:type="dxa"/>
            <w:gridSpan w:val="3"/>
            <w:tcMar>
              <w:left w:w="0" w:type="dxa"/>
              <w:right w:w="0" w:type="dxa"/>
            </w:tcMar>
            <w:vAlign w:val="center"/>
          </w:tcPr>
          <w:p>
            <w:pPr>
              <w:jc w:val="center"/>
              <w:textAlignment w:val="center"/>
              <w:rPr>
                <w:rFonts w:asciiTheme="minorEastAsia" w:hAnsiTheme="minorEastAsia" w:eastAsiaTheme="minorEastAsia"/>
                <w:sz w:val="24"/>
                <w:szCs w:val="24"/>
              </w:rPr>
            </w:pPr>
          </w:p>
        </w:tc>
        <w:tc>
          <w:tcPr>
            <w:tcW w:w="1445" w:type="dxa"/>
            <w:gridSpan w:val="2"/>
            <w:tcMar>
              <w:left w:w="0" w:type="dxa"/>
              <w:right w:w="0" w:type="dxa"/>
            </w:tcMar>
            <w:vAlign w:val="center"/>
          </w:tcPr>
          <w:p>
            <w:pPr>
              <w:pStyle w:val="4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00" w:lineRule="exact"/>
              <w:jc w:val="center"/>
              <w:rPr>
                <w:rFonts w:asciiTheme="minorEastAsia" w:hAnsiTheme="minorEastAsia" w:eastAsiaTheme="minorEastAsia"/>
                <w:sz w:val="24"/>
                <w:szCs w:val="24"/>
              </w:rPr>
            </w:pPr>
          </w:p>
        </w:tc>
        <w:tc>
          <w:tcPr>
            <w:tcW w:w="1449" w:type="dxa"/>
            <w:tcMar>
              <w:left w:w="0" w:type="dxa"/>
              <w:right w:w="0" w:type="dxa"/>
            </w:tcMar>
            <w:vAlign w:val="center"/>
          </w:tcPr>
          <w:p>
            <w:pPr>
              <w:pStyle w:val="4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00" w:lineRule="exact"/>
              <w:jc w:val="center"/>
              <w:rPr>
                <w:rFonts w:asciiTheme="minorEastAsia" w:hAnsiTheme="minorEastAsia" w:eastAsia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5" w:type="dxa"/>
            <w:bottom w:w="0" w:type="dxa"/>
            <w:right w:w="15" w:type="dxa"/>
          </w:tblCellMar>
        </w:tblPrEx>
        <w:trPr>
          <w:trHeight w:val="30" w:hRule="atLeast"/>
        </w:trPr>
        <w:tc>
          <w:tcPr>
            <w:tcW w:w="1418" w:type="dxa"/>
            <w:vMerge w:val="continue"/>
            <w:vAlign w:val="center"/>
          </w:tcPr>
          <w:p>
            <w:pPr>
              <w:pStyle w:val="44"/>
              <w:widowControl w:val="0"/>
              <w:spacing w:line="360" w:lineRule="auto"/>
              <w:rPr>
                <w:rFonts w:asciiTheme="minorEastAsia" w:hAnsiTheme="minorEastAsia" w:eastAsiaTheme="minorEastAsia"/>
                <w:sz w:val="24"/>
                <w:szCs w:val="24"/>
              </w:rPr>
            </w:pPr>
          </w:p>
        </w:tc>
        <w:tc>
          <w:tcPr>
            <w:tcW w:w="1771" w:type="dxa"/>
            <w:tcMar>
              <w:left w:w="0" w:type="dxa"/>
              <w:right w:w="0" w:type="dxa"/>
            </w:tcMar>
            <w:vAlign w:val="center"/>
          </w:tcPr>
          <w:p>
            <w:pPr>
              <w:pStyle w:val="4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00" w:lineRule="exact"/>
              <w:rPr>
                <w:rFonts w:asciiTheme="minorEastAsia" w:hAnsiTheme="minorEastAsia" w:eastAsiaTheme="minorEastAsia"/>
                <w:sz w:val="20"/>
              </w:rPr>
            </w:pPr>
            <w:r>
              <w:rPr>
                <w:rFonts w:hint="eastAsia" w:asciiTheme="minorEastAsia" w:hAnsiTheme="minorEastAsia" w:eastAsiaTheme="minorEastAsia"/>
                <w:sz w:val="20"/>
              </w:rPr>
              <w:t>六.差旅费</w:t>
            </w:r>
          </w:p>
        </w:tc>
        <w:tc>
          <w:tcPr>
            <w:tcW w:w="1119" w:type="dxa"/>
            <w:tcMar>
              <w:left w:w="0" w:type="dxa"/>
              <w:right w:w="0" w:type="dxa"/>
            </w:tcMar>
            <w:vAlign w:val="center"/>
          </w:tcPr>
          <w:p>
            <w:pPr>
              <w:jc w:val="center"/>
              <w:textAlignment w:val="center"/>
              <w:rPr>
                <w:rFonts w:asciiTheme="minorEastAsia" w:hAnsiTheme="minorEastAsia" w:eastAsiaTheme="minorEastAsia"/>
                <w:sz w:val="24"/>
                <w:szCs w:val="24"/>
              </w:rPr>
            </w:pPr>
          </w:p>
        </w:tc>
        <w:tc>
          <w:tcPr>
            <w:tcW w:w="1445" w:type="dxa"/>
            <w:gridSpan w:val="3"/>
            <w:tcMar>
              <w:left w:w="0" w:type="dxa"/>
              <w:right w:w="0" w:type="dxa"/>
            </w:tcMar>
            <w:vAlign w:val="center"/>
          </w:tcPr>
          <w:p>
            <w:pPr>
              <w:jc w:val="center"/>
              <w:textAlignment w:val="center"/>
              <w:rPr>
                <w:rFonts w:asciiTheme="minorEastAsia" w:hAnsiTheme="minorEastAsia" w:eastAsiaTheme="minorEastAsia"/>
                <w:sz w:val="24"/>
                <w:szCs w:val="24"/>
              </w:rPr>
            </w:pPr>
          </w:p>
        </w:tc>
        <w:tc>
          <w:tcPr>
            <w:tcW w:w="1445" w:type="dxa"/>
            <w:gridSpan w:val="2"/>
            <w:tcMar>
              <w:left w:w="0" w:type="dxa"/>
              <w:right w:w="0" w:type="dxa"/>
            </w:tcMar>
            <w:vAlign w:val="center"/>
          </w:tcPr>
          <w:p>
            <w:pPr>
              <w:pStyle w:val="4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00" w:lineRule="exact"/>
              <w:jc w:val="center"/>
              <w:rPr>
                <w:rFonts w:asciiTheme="minorEastAsia" w:hAnsiTheme="minorEastAsia" w:eastAsiaTheme="minorEastAsia"/>
                <w:sz w:val="24"/>
                <w:szCs w:val="24"/>
              </w:rPr>
            </w:pPr>
          </w:p>
        </w:tc>
        <w:tc>
          <w:tcPr>
            <w:tcW w:w="1449" w:type="dxa"/>
            <w:tcMar>
              <w:left w:w="0" w:type="dxa"/>
              <w:right w:w="0" w:type="dxa"/>
            </w:tcMar>
            <w:vAlign w:val="center"/>
          </w:tcPr>
          <w:p>
            <w:pPr>
              <w:pStyle w:val="4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00" w:lineRule="exact"/>
              <w:jc w:val="center"/>
              <w:rPr>
                <w:rFonts w:asciiTheme="minorEastAsia" w:hAnsiTheme="minorEastAsia" w:eastAsia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5" w:type="dxa"/>
            <w:bottom w:w="0" w:type="dxa"/>
            <w:right w:w="15" w:type="dxa"/>
          </w:tblCellMar>
        </w:tblPrEx>
        <w:trPr>
          <w:trHeight w:val="30" w:hRule="atLeast"/>
        </w:trPr>
        <w:tc>
          <w:tcPr>
            <w:tcW w:w="1418" w:type="dxa"/>
            <w:vMerge w:val="continue"/>
            <w:vAlign w:val="center"/>
          </w:tcPr>
          <w:p>
            <w:pPr>
              <w:pStyle w:val="44"/>
              <w:widowControl w:val="0"/>
              <w:spacing w:line="360" w:lineRule="auto"/>
              <w:rPr>
                <w:rFonts w:asciiTheme="minorEastAsia" w:hAnsiTheme="minorEastAsia" w:eastAsiaTheme="minorEastAsia"/>
                <w:sz w:val="24"/>
                <w:szCs w:val="24"/>
              </w:rPr>
            </w:pPr>
          </w:p>
        </w:tc>
        <w:tc>
          <w:tcPr>
            <w:tcW w:w="1771" w:type="dxa"/>
            <w:tcMar>
              <w:left w:w="0" w:type="dxa"/>
              <w:right w:w="0" w:type="dxa"/>
            </w:tcMar>
            <w:vAlign w:val="center"/>
          </w:tcPr>
          <w:p>
            <w:pPr>
              <w:pStyle w:val="4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00" w:lineRule="exact"/>
              <w:rPr>
                <w:rFonts w:asciiTheme="minorEastAsia" w:hAnsiTheme="minorEastAsia" w:eastAsiaTheme="minorEastAsia"/>
                <w:sz w:val="20"/>
              </w:rPr>
            </w:pPr>
            <w:r>
              <w:rPr>
                <w:rFonts w:hint="eastAsia" w:asciiTheme="minorEastAsia" w:hAnsiTheme="minorEastAsia" w:eastAsiaTheme="minorEastAsia"/>
                <w:sz w:val="20"/>
              </w:rPr>
              <w:t>七</w:t>
            </w:r>
            <w:r>
              <w:rPr>
                <w:rFonts w:hint="eastAsia" w:asciiTheme="minorEastAsia" w:hAnsiTheme="minorEastAsia" w:eastAsiaTheme="minorEastAsia"/>
                <w:sz w:val="20"/>
                <w:lang w:val="en-US"/>
              </w:rPr>
              <w:t>.会议费</w:t>
            </w:r>
          </w:p>
        </w:tc>
        <w:tc>
          <w:tcPr>
            <w:tcW w:w="1119" w:type="dxa"/>
            <w:tcMar>
              <w:left w:w="0" w:type="dxa"/>
              <w:right w:w="0" w:type="dxa"/>
            </w:tcMar>
            <w:vAlign w:val="center"/>
          </w:tcPr>
          <w:p>
            <w:pPr>
              <w:jc w:val="center"/>
              <w:textAlignment w:val="center"/>
              <w:rPr>
                <w:rFonts w:asciiTheme="minorEastAsia" w:hAnsiTheme="minorEastAsia" w:eastAsiaTheme="minorEastAsia"/>
                <w:sz w:val="24"/>
                <w:szCs w:val="24"/>
              </w:rPr>
            </w:pPr>
          </w:p>
        </w:tc>
        <w:tc>
          <w:tcPr>
            <w:tcW w:w="1445" w:type="dxa"/>
            <w:gridSpan w:val="3"/>
            <w:tcMar>
              <w:left w:w="0" w:type="dxa"/>
              <w:right w:w="0" w:type="dxa"/>
            </w:tcMar>
            <w:vAlign w:val="center"/>
          </w:tcPr>
          <w:p>
            <w:pPr>
              <w:jc w:val="center"/>
              <w:textAlignment w:val="center"/>
              <w:rPr>
                <w:rFonts w:asciiTheme="minorEastAsia" w:hAnsiTheme="minorEastAsia" w:eastAsiaTheme="minorEastAsia"/>
                <w:sz w:val="24"/>
                <w:szCs w:val="24"/>
              </w:rPr>
            </w:pPr>
          </w:p>
        </w:tc>
        <w:tc>
          <w:tcPr>
            <w:tcW w:w="1445" w:type="dxa"/>
            <w:gridSpan w:val="2"/>
            <w:tcMar>
              <w:left w:w="0" w:type="dxa"/>
              <w:right w:w="0" w:type="dxa"/>
            </w:tcMar>
            <w:vAlign w:val="center"/>
          </w:tcPr>
          <w:p>
            <w:pPr>
              <w:pStyle w:val="4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00" w:lineRule="exact"/>
              <w:jc w:val="center"/>
              <w:rPr>
                <w:rFonts w:asciiTheme="minorEastAsia" w:hAnsiTheme="minorEastAsia" w:eastAsiaTheme="minorEastAsia"/>
                <w:sz w:val="24"/>
                <w:szCs w:val="24"/>
              </w:rPr>
            </w:pPr>
          </w:p>
        </w:tc>
        <w:tc>
          <w:tcPr>
            <w:tcW w:w="1449" w:type="dxa"/>
            <w:tcMar>
              <w:left w:w="0" w:type="dxa"/>
              <w:right w:w="0" w:type="dxa"/>
            </w:tcMar>
            <w:vAlign w:val="center"/>
          </w:tcPr>
          <w:p>
            <w:pPr>
              <w:pStyle w:val="4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00" w:lineRule="exact"/>
              <w:jc w:val="center"/>
              <w:rPr>
                <w:rFonts w:asciiTheme="minorEastAsia" w:hAnsiTheme="minorEastAsia" w:eastAsia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5" w:type="dxa"/>
            <w:bottom w:w="0" w:type="dxa"/>
            <w:right w:w="15" w:type="dxa"/>
          </w:tblCellMar>
        </w:tblPrEx>
        <w:trPr>
          <w:trHeight w:val="30" w:hRule="atLeast"/>
        </w:trPr>
        <w:tc>
          <w:tcPr>
            <w:tcW w:w="1418" w:type="dxa"/>
            <w:vMerge w:val="continue"/>
            <w:vAlign w:val="center"/>
          </w:tcPr>
          <w:p>
            <w:pPr>
              <w:pStyle w:val="44"/>
              <w:widowControl w:val="0"/>
              <w:spacing w:line="360" w:lineRule="auto"/>
              <w:rPr>
                <w:rFonts w:asciiTheme="minorEastAsia" w:hAnsiTheme="minorEastAsia" w:eastAsiaTheme="minorEastAsia"/>
                <w:sz w:val="24"/>
                <w:szCs w:val="24"/>
              </w:rPr>
            </w:pPr>
          </w:p>
        </w:tc>
        <w:tc>
          <w:tcPr>
            <w:tcW w:w="1771" w:type="dxa"/>
            <w:tcMar>
              <w:left w:w="0" w:type="dxa"/>
              <w:right w:w="0" w:type="dxa"/>
            </w:tcMar>
            <w:vAlign w:val="center"/>
          </w:tcPr>
          <w:p>
            <w:pPr>
              <w:pStyle w:val="4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00" w:lineRule="exact"/>
              <w:rPr>
                <w:rFonts w:asciiTheme="minorEastAsia" w:hAnsiTheme="minorEastAsia" w:eastAsiaTheme="minorEastAsia"/>
                <w:sz w:val="20"/>
              </w:rPr>
            </w:pPr>
            <w:r>
              <w:rPr>
                <w:rFonts w:hint="eastAsia" w:asciiTheme="minorEastAsia" w:hAnsiTheme="minorEastAsia" w:eastAsiaTheme="minorEastAsia"/>
                <w:sz w:val="20"/>
              </w:rPr>
              <w:t>八.专用材料费</w:t>
            </w:r>
          </w:p>
        </w:tc>
        <w:tc>
          <w:tcPr>
            <w:tcW w:w="1119" w:type="dxa"/>
            <w:tcMar>
              <w:left w:w="0" w:type="dxa"/>
              <w:right w:w="0" w:type="dxa"/>
            </w:tcMar>
            <w:vAlign w:val="center"/>
          </w:tcPr>
          <w:p>
            <w:pPr>
              <w:jc w:val="center"/>
              <w:textAlignment w:val="center"/>
              <w:rPr>
                <w:rFonts w:asciiTheme="minorEastAsia" w:hAnsiTheme="minorEastAsia" w:eastAsiaTheme="minorEastAsia"/>
                <w:sz w:val="24"/>
                <w:szCs w:val="24"/>
              </w:rPr>
            </w:pPr>
          </w:p>
        </w:tc>
        <w:tc>
          <w:tcPr>
            <w:tcW w:w="1445" w:type="dxa"/>
            <w:gridSpan w:val="3"/>
            <w:tcMar>
              <w:left w:w="0" w:type="dxa"/>
              <w:right w:w="0" w:type="dxa"/>
            </w:tcMar>
            <w:vAlign w:val="center"/>
          </w:tcPr>
          <w:p>
            <w:pPr>
              <w:jc w:val="center"/>
              <w:textAlignment w:val="center"/>
              <w:rPr>
                <w:rFonts w:asciiTheme="minorEastAsia" w:hAnsiTheme="minorEastAsia" w:eastAsiaTheme="minorEastAsia"/>
                <w:sz w:val="24"/>
                <w:szCs w:val="24"/>
              </w:rPr>
            </w:pPr>
          </w:p>
        </w:tc>
        <w:tc>
          <w:tcPr>
            <w:tcW w:w="1445" w:type="dxa"/>
            <w:gridSpan w:val="2"/>
            <w:tcMar>
              <w:left w:w="0" w:type="dxa"/>
              <w:right w:w="0" w:type="dxa"/>
            </w:tcMar>
            <w:vAlign w:val="center"/>
          </w:tcPr>
          <w:p>
            <w:pPr>
              <w:pStyle w:val="4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00" w:lineRule="exact"/>
              <w:jc w:val="center"/>
              <w:rPr>
                <w:rFonts w:asciiTheme="minorEastAsia" w:hAnsiTheme="minorEastAsia" w:eastAsiaTheme="minorEastAsia"/>
                <w:sz w:val="24"/>
                <w:szCs w:val="24"/>
              </w:rPr>
            </w:pPr>
          </w:p>
        </w:tc>
        <w:tc>
          <w:tcPr>
            <w:tcW w:w="1449" w:type="dxa"/>
            <w:tcMar>
              <w:left w:w="0" w:type="dxa"/>
              <w:right w:w="0" w:type="dxa"/>
            </w:tcMar>
            <w:vAlign w:val="center"/>
          </w:tcPr>
          <w:p>
            <w:pPr>
              <w:pStyle w:val="4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00" w:lineRule="exact"/>
              <w:jc w:val="center"/>
              <w:rPr>
                <w:rFonts w:asciiTheme="minorEastAsia" w:hAnsiTheme="minorEastAsia" w:eastAsia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5" w:type="dxa"/>
            <w:bottom w:w="0" w:type="dxa"/>
            <w:right w:w="15" w:type="dxa"/>
          </w:tblCellMar>
        </w:tblPrEx>
        <w:trPr>
          <w:trHeight w:val="30" w:hRule="atLeast"/>
        </w:trPr>
        <w:tc>
          <w:tcPr>
            <w:tcW w:w="1418" w:type="dxa"/>
            <w:vMerge w:val="continue"/>
            <w:vAlign w:val="center"/>
          </w:tcPr>
          <w:p>
            <w:pPr>
              <w:pStyle w:val="44"/>
              <w:widowControl w:val="0"/>
              <w:spacing w:line="360" w:lineRule="auto"/>
              <w:rPr>
                <w:rFonts w:asciiTheme="minorEastAsia" w:hAnsiTheme="minorEastAsia" w:eastAsiaTheme="minorEastAsia"/>
                <w:sz w:val="24"/>
                <w:szCs w:val="24"/>
              </w:rPr>
            </w:pPr>
          </w:p>
        </w:tc>
        <w:tc>
          <w:tcPr>
            <w:tcW w:w="1771" w:type="dxa"/>
            <w:tcMar>
              <w:left w:w="0" w:type="dxa"/>
              <w:right w:w="0" w:type="dxa"/>
            </w:tcMar>
            <w:vAlign w:val="center"/>
          </w:tcPr>
          <w:p>
            <w:pPr>
              <w:pStyle w:val="4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00" w:lineRule="exact"/>
              <w:rPr>
                <w:rFonts w:asciiTheme="minorEastAsia" w:hAnsiTheme="minorEastAsia" w:eastAsiaTheme="minorEastAsia"/>
                <w:sz w:val="20"/>
              </w:rPr>
            </w:pPr>
            <w:r>
              <w:rPr>
                <w:rFonts w:hint="eastAsia" w:asciiTheme="minorEastAsia" w:hAnsiTheme="minorEastAsia" w:eastAsiaTheme="minorEastAsia"/>
                <w:sz w:val="20"/>
              </w:rPr>
              <w:t>九</w:t>
            </w:r>
            <w:r>
              <w:rPr>
                <w:rFonts w:hint="eastAsia" w:asciiTheme="minorEastAsia" w:hAnsiTheme="minorEastAsia" w:eastAsiaTheme="minorEastAsia"/>
                <w:sz w:val="20"/>
                <w:lang w:val="en-US"/>
              </w:rPr>
              <w:t>.专用燃料费</w:t>
            </w:r>
          </w:p>
        </w:tc>
        <w:tc>
          <w:tcPr>
            <w:tcW w:w="1119" w:type="dxa"/>
            <w:tcMar>
              <w:left w:w="0" w:type="dxa"/>
              <w:right w:w="0" w:type="dxa"/>
            </w:tcMar>
            <w:vAlign w:val="center"/>
          </w:tcPr>
          <w:p>
            <w:pPr>
              <w:jc w:val="center"/>
              <w:textAlignment w:val="center"/>
              <w:rPr>
                <w:rFonts w:asciiTheme="minorEastAsia" w:hAnsiTheme="minorEastAsia" w:eastAsiaTheme="minorEastAsia"/>
                <w:sz w:val="24"/>
                <w:szCs w:val="24"/>
              </w:rPr>
            </w:pPr>
          </w:p>
        </w:tc>
        <w:tc>
          <w:tcPr>
            <w:tcW w:w="1445" w:type="dxa"/>
            <w:gridSpan w:val="3"/>
            <w:tcMar>
              <w:left w:w="0" w:type="dxa"/>
              <w:right w:w="0" w:type="dxa"/>
            </w:tcMar>
            <w:vAlign w:val="center"/>
          </w:tcPr>
          <w:p>
            <w:pPr>
              <w:jc w:val="center"/>
              <w:textAlignment w:val="center"/>
              <w:rPr>
                <w:rFonts w:asciiTheme="minorEastAsia" w:hAnsiTheme="minorEastAsia" w:eastAsiaTheme="minorEastAsia"/>
                <w:sz w:val="24"/>
                <w:szCs w:val="24"/>
              </w:rPr>
            </w:pPr>
          </w:p>
        </w:tc>
        <w:tc>
          <w:tcPr>
            <w:tcW w:w="1445" w:type="dxa"/>
            <w:gridSpan w:val="2"/>
            <w:tcMar>
              <w:left w:w="0" w:type="dxa"/>
              <w:right w:w="0" w:type="dxa"/>
            </w:tcMar>
            <w:vAlign w:val="center"/>
          </w:tcPr>
          <w:p>
            <w:pPr>
              <w:pStyle w:val="4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00" w:lineRule="exact"/>
              <w:jc w:val="center"/>
              <w:rPr>
                <w:rFonts w:asciiTheme="minorEastAsia" w:hAnsiTheme="minorEastAsia" w:eastAsiaTheme="minorEastAsia"/>
                <w:sz w:val="24"/>
                <w:szCs w:val="24"/>
              </w:rPr>
            </w:pPr>
          </w:p>
        </w:tc>
        <w:tc>
          <w:tcPr>
            <w:tcW w:w="1449" w:type="dxa"/>
            <w:tcMar>
              <w:left w:w="0" w:type="dxa"/>
              <w:right w:w="0" w:type="dxa"/>
            </w:tcMar>
            <w:vAlign w:val="center"/>
          </w:tcPr>
          <w:p>
            <w:pPr>
              <w:pStyle w:val="4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00" w:lineRule="exact"/>
              <w:jc w:val="center"/>
              <w:rPr>
                <w:rFonts w:asciiTheme="minorEastAsia" w:hAnsiTheme="minorEastAsia" w:eastAsia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5" w:type="dxa"/>
            <w:bottom w:w="0" w:type="dxa"/>
            <w:right w:w="15" w:type="dxa"/>
          </w:tblCellMar>
        </w:tblPrEx>
        <w:trPr>
          <w:trHeight w:val="30" w:hRule="atLeast"/>
        </w:trPr>
        <w:tc>
          <w:tcPr>
            <w:tcW w:w="1418" w:type="dxa"/>
            <w:vMerge w:val="continue"/>
            <w:vAlign w:val="center"/>
          </w:tcPr>
          <w:p>
            <w:pPr>
              <w:pStyle w:val="44"/>
              <w:widowControl w:val="0"/>
              <w:spacing w:line="360" w:lineRule="auto"/>
              <w:rPr>
                <w:rFonts w:asciiTheme="minorEastAsia" w:hAnsiTheme="minorEastAsia" w:eastAsiaTheme="minorEastAsia"/>
                <w:sz w:val="24"/>
                <w:szCs w:val="24"/>
              </w:rPr>
            </w:pPr>
          </w:p>
        </w:tc>
        <w:tc>
          <w:tcPr>
            <w:tcW w:w="1771" w:type="dxa"/>
            <w:tcMar>
              <w:left w:w="0" w:type="dxa"/>
              <w:right w:w="0" w:type="dxa"/>
            </w:tcMar>
            <w:vAlign w:val="center"/>
          </w:tcPr>
          <w:p>
            <w:pPr>
              <w:pStyle w:val="4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00" w:lineRule="exact"/>
              <w:rPr>
                <w:rFonts w:asciiTheme="minorEastAsia" w:hAnsiTheme="minorEastAsia" w:eastAsiaTheme="minorEastAsia"/>
                <w:sz w:val="20"/>
              </w:rPr>
            </w:pPr>
            <w:r>
              <w:rPr>
                <w:rFonts w:hint="eastAsia" w:asciiTheme="minorEastAsia" w:hAnsiTheme="minorEastAsia" w:eastAsiaTheme="minorEastAsia"/>
                <w:sz w:val="20"/>
              </w:rPr>
              <w:t>十</w:t>
            </w:r>
            <w:r>
              <w:rPr>
                <w:rFonts w:hint="eastAsia" w:asciiTheme="minorEastAsia" w:hAnsiTheme="minorEastAsia" w:eastAsiaTheme="minorEastAsia"/>
                <w:sz w:val="20"/>
                <w:lang w:val="en-US"/>
              </w:rPr>
              <w:t>.劳务费</w:t>
            </w:r>
          </w:p>
        </w:tc>
        <w:tc>
          <w:tcPr>
            <w:tcW w:w="1119" w:type="dxa"/>
            <w:tcMar>
              <w:left w:w="0" w:type="dxa"/>
              <w:right w:w="0" w:type="dxa"/>
            </w:tcMar>
            <w:vAlign w:val="center"/>
          </w:tcPr>
          <w:p>
            <w:pPr>
              <w:jc w:val="center"/>
              <w:textAlignment w:val="center"/>
              <w:rPr>
                <w:rFonts w:asciiTheme="minorEastAsia" w:hAnsiTheme="minorEastAsia" w:eastAsiaTheme="minorEastAsia"/>
                <w:sz w:val="24"/>
                <w:szCs w:val="24"/>
              </w:rPr>
            </w:pPr>
          </w:p>
        </w:tc>
        <w:tc>
          <w:tcPr>
            <w:tcW w:w="1445" w:type="dxa"/>
            <w:gridSpan w:val="3"/>
            <w:tcMar>
              <w:left w:w="0" w:type="dxa"/>
              <w:right w:w="0" w:type="dxa"/>
            </w:tcMar>
            <w:vAlign w:val="center"/>
          </w:tcPr>
          <w:p>
            <w:pPr>
              <w:jc w:val="center"/>
              <w:textAlignment w:val="center"/>
              <w:rPr>
                <w:rFonts w:asciiTheme="minorEastAsia" w:hAnsiTheme="minorEastAsia" w:eastAsiaTheme="minorEastAsia"/>
                <w:sz w:val="24"/>
                <w:szCs w:val="24"/>
              </w:rPr>
            </w:pPr>
          </w:p>
        </w:tc>
        <w:tc>
          <w:tcPr>
            <w:tcW w:w="1445" w:type="dxa"/>
            <w:gridSpan w:val="2"/>
            <w:tcMar>
              <w:left w:w="0" w:type="dxa"/>
              <w:right w:w="0" w:type="dxa"/>
            </w:tcMar>
            <w:vAlign w:val="center"/>
          </w:tcPr>
          <w:p>
            <w:pPr>
              <w:pStyle w:val="4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00" w:lineRule="exact"/>
              <w:jc w:val="center"/>
              <w:rPr>
                <w:rFonts w:asciiTheme="minorEastAsia" w:hAnsiTheme="minorEastAsia" w:eastAsiaTheme="minorEastAsia"/>
                <w:sz w:val="24"/>
                <w:szCs w:val="24"/>
              </w:rPr>
            </w:pPr>
          </w:p>
        </w:tc>
        <w:tc>
          <w:tcPr>
            <w:tcW w:w="1449" w:type="dxa"/>
            <w:tcMar>
              <w:left w:w="0" w:type="dxa"/>
              <w:right w:w="0" w:type="dxa"/>
            </w:tcMar>
            <w:vAlign w:val="center"/>
          </w:tcPr>
          <w:p>
            <w:pPr>
              <w:pStyle w:val="4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00" w:lineRule="exact"/>
              <w:jc w:val="center"/>
              <w:rPr>
                <w:rFonts w:asciiTheme="minorEastAsia" w:hAnsiTheme="minorEastAsia" w:eastAsia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5" w:type="dxa"/>
            <w:bottom w:w="0" w:type="dxa"/>
            <w:right w:w="15" w:type="dxa"/>
          </w:tblCellMar>
        </w:tblPrEx>
        <w:trPr>
          <w:trHeight w:val="30" w:hRule="atLeast"/>
        </w:trPr>
        <w:tc>
          <w:tcPr>
            <w:tcW w:w="1418" w:type="dxa"/>
            <w:vMerge w:val="continue"/>
            <w:vAlign w:val="center"/>
          </w:tcPr>
          <w:p>
            <w:pPr>
              <w:pStyle w:val="44"/>
              <w:widowControl w:val="0"/>
              <w:spacing w:line="360" w:lineRule="auto"/>
              <w:rPr>
                <w:rFonts w:asciiTheme="minorEastAsia" w:hAnsiTheme="minorEastAsia" w:eastAsiaTheme="minorEastAsia"/>
                <w:sz w:val="24"/>
                <w:szCs w:val="24"/>
              </w:rPr>
            </w:pPr>
          </w:p>
        </w:tc>
        <w:tc>
          <w:tcPr>
            <w:tcW w:w="1771" w:type="dxa"/>
            <w:tcMar>
              <w:left w:w="0" w:type="dxa"/>
              <w:right w:w="0" w:type="dxa"/>
            </w:tcMar>
            <w:vAlign w:val="center"/>
          </w:tcPr>
          <w:p>
            <w:pPr>
              <w:pStyle w:val="4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00" w:lineRule="exact"/>
              <w:rPr>
                <w:rFonts w:asciiTheme="minorEastAsia" w:hAnsiTheme="minorEastAsia" w:eastAsiaTheme="minorEastAsia"/>
                <w:sz w:val="20"/>
              </w:rPr>
            </w:pPr>
            <w:r>
              <w:rPr>
                <w:rFonts w:hint="eastAsia" w:asciiTheme="minorEastAsia" w:hAnsiTheme="minorEastAsia" w:eastAsiaTheme="minorEastAsia"/>
                <w:sz w:val="20"/>
              </w:rPr>
              <w:t>十一</w:t>
            </w:r>
            <w:r>
              <w:rPr>
                <w:rFonts w:hint="eastAsia" w:asciiTheme="minorEastAsia" w:hAnsiTheme="minorEastAsia" w:eastAsiaTheme="minorEastAsia"/>
                <w:sz w:val="20"/>
                <w:lang w:val="en-US"/>
              </w:rPr>
              <w:t>.维修费</w:t>
            </w:r>
          </w:p>
        </w:tc>
        <w:tc>
          <w:tcPr>
            <w:tcW w:w="1119" w:type="dxa"/>
            <w:tcMar>
              <w:left w:w="0" w:type="dxa"/>
              <w:right w:w="0" w:type="dxa"/>
            </w:tcMar>
            <w:vAlign w:val="center"/>
          </w:tcPr>
          <w:p>
            <w:pPr>
              <w:jc w:val="center"/>
              <w:textAlignment w:val="center"/>
              <w:rPr>
                <w:rFonts w:asciiTheme="minorEastAsia" w:hAnsiTheme="minorEastAsia" w:eastAsiaTheme="minorEastAsia"/>
                <w:sz w:val="24"/>
                <w:szCs w:val="24"/>
              </w:rPr>
            </w:pPr>
          </w:p>
        </w:tc>
        <w:tc>
          <w:tcPr>
            <w:tcW w:w="1445" w:type="dxa"/>
            <w:gridSpan w:val="3"/>
            <w:tcMar>
              <w:left w:w="0" w:type="dxa"/>
              <w:right w:w="0" w:type="dxa"/>
            </w:tcMar>
            <w:vAlign w:val="center"/>
          </w:tcPr>
          <w:p>
            <w:pPr>
              <w:jc w:val="center"/>
              <w:textAlignment w:val="center"/>
              <w:rPr>
                <w:rFonts w:asciiTheme="minorEastAsia" w:hAnsiTheme="minorEastAsia" w:eastAsiaTheme="minorEastAsia"/>
                <w:sz w:val="24"/>
                <w:szCs w:val="24"/>
              </w:rPr>
            </w:pPr>
          </w:p>
        </w:tc>
        <w:tc>
          <w:tcPr>
            <w:tcW w:w="1445" w:type="dxa"/>
            <w:gridSpan w:val="2"/>
            <w:tcMar>
              <w:left w:w="0" w:type="dxa"/>
              <w:right w:w="0" w:type="dxa"/>
            </w:tcMar>
            <w:vAlign w:val="center"/>
          </w:tcPr>
          <w:p>
            <w:pPr>
              <w:pStyle w:val="4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00" w:lineRule="exact"/>
              <w:jc w:val="center"/>
              <w:rPr>
                <w:rFonts w:asciiTheme="minorEastAsia" w:hAnsiTheme="minorEastAsia" w:eastAsiaTheme="minorEastAsia"/>
                <w:sz w:val="24"/>
                <w:szCs w:val="24"/>
              </w:rPr>
            </w:pPr>
          </w:p>
        </w:tc>
        <w:tc>
          <w:tcPr>
            <w:tcW w:w="1449" w:type="dxa"/>
            <w:tcMar>
              <w:left w:w="0" w:type="dxa"/>
              <w:right w:w="0" w:type="dxa"/>
            </w:tcMar>
            <w:vAlign w:val="center"/>
          </w:tcPr>
          <w:p>
            <w:pPr>
              <w:pStyle w:val="4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00" w:lineRule="exact"/>
              <w:jc w:val="center"/>
              <w:rPr>
                <w:rFonts w:asciiTheme="minorEastAsia" w:hAnsiTheme="minorEastAsia" w:eastAsia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5" w:type="dxa"/>
            <w:bottom w:w="0" w:type="dxa"/>
            <w:right w:w="15" w:type="dxa"/>
          </w:tblCellMar>
        </w:tblPrEx>
        <w:trPr>
          <w:trHeight w:val="30" w:hRule="atLeast"/>
        </w:trPr>
        <w:tc>
          <w:tcPr>
            <w:tcW w:w="1418" w:type="dxa"/>
            <w:vMerge w:val="continue"/>
            <w:vAlign w:val="center"/>
          </w:tcPr>
          <w:p>
            <w:pPr>
              <w:pStyle w:val="44"/>
              <w:widowControl w:val="0"/>
              <w:spacing w:line="360" w:lineRule="auto"/>
              <w:rPr>
                <w:rFonts w:asciiTheme="minorEastAsia" w:hAnsiTheme="minorEastAsia" w:eastAsiaTheme="minorEastAsia"/>
                <w:sz w:val="24"/>
                <w:szCs w:val="24"/>
              </w:rPr>
            </w:pPr>
          </w:p>
        </w:tc>
        <w:tc>
          <w:tcPr>
            <w:tcW w:w="1771" w:type="dxa"/>
            <w:tcMar>
              <w:left w:w="0" w:type="dxa"/>
              <w:right w:w="0" w:type="dxa"/>
            </w:tcMar>
            <w:vAlign w:val="center"/>
          </w:tcPr>
          <w:p>
            <w:pPr>
              <w:pStyle w:val="4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00" w:lineRule="exact"/>
              <w:rPr>
                <w:rFonts w:asciiTheme="minorEastAsia" w:hAnsiTheme="minorEastAsia" w:eastAsiaTheme="minorEastAsia"/>
                <w:sz w:val="20"/>
              </w:rPr>
            </w:pPr>
            <w:r>
              <w:rPr>
                <w:rFonts w:hint="eastAsia" w:asciiTheme="minorEastAsia" w:hAnsiTheme="minorEastAsia" w:eastAsiaTheme="minorEastAsia"/>
                <w:sz w:val="20"/>
              </w:rPr>
              <w:t>十二</w:t>
            </w:r>
            <w:r>
              <w:rPr>
                <w:rFonts w:hint="eastAsia" w:asciiTheme="minorEastAsia" w:hAnsiTheme="minorEastAsia" w:eastAsiaTheme="minorEastAsia"/>
                <w:sz w:val="20"/>
                <w:lang w:val="en-US"/>
              </w:rPr>
              <w:t>.培训费</w:t>
            </w:r>
          </w:p>
        </w:tc>
        <w:tc>
          <w:tcPr>
            <w:tcW w:w="1119" w:type="dxa"/>
            <w:tcMar>
              <w:left w:w="0" w:type="dxa"/>
              <w:right w:w="0" w:type="dxa"/>
            </w:tcMar>
            <w:vAlign w:val="center"/>
          </w:tcPr>
          <w:p>
            <w:pPr>
              <w:jc w:val="center"/>
              <w:textAlignment w:val="center"/>
              <w:rPr>
                <w:rFonts w:asciiTheme="minorEastAsia" w:hAnsiTheme="minorEastAsia" w:eastAsiaTheme="minorEastAsia"/>
                <w:sz w:val="24"/>
                <w:szCs w:val="24"/>
              </w:rPr>
            </w:pPr>
          </w:p>
        </w:tc>
        <w:tc>
          <w:tcPr>
            <w:tcW w:w="1445" w:type="dxa"/>
            <w:gridSpan w:val="3"/>
            <w:tcMar>
              <w:left w:w="0" w:type="dxa"/>
              <w:right w:w="0" w:type="dxa"/>
            </w:tcMar>
            <w:vAlign w:val="center"/>
          </w:tcPr>
          <w:p>
            <w:pPr>
              <w:jc w:val="center"/>
              <w:textAlignment w:val="center"/>
              <w:rPr>
                <w:rFonts w:asciiTheme="minorEastAsia" w:hAnsiTheme="minorEastAsia" w:eastAsiaTheme="minorEastAsia"/>
                <w:sz w:val="24"/>
                <w:szCs w:val="24"/>
              </w:rPr>
            </w:pPr>
          </w:p>
        </w:tc>
        <w:tc>
          <w:tcPr>
            <w:tcW w:w="1445" w:type="dxa"/>
            <w:gridSpan w:val="2"/>
            <w:tcMar>
              <w:left w:w="0" w:type="dxa"/>
              <w:right w:w="0" w:type="dxa"/>
            </w:tcMar>
            <w:vAlign w:val="center"/>
          </w:tcPr>
          <w:p>
            <w:pPr>
              <w:pStyle w:val="4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00" w:lineRule="exact"/>
              <w:jc w:val="center"/>
              <w:rPr>
                <w:rFonts w:asciiTheme="minorEastAsia" w:hAnsiTheme="minorEastAsia" w:eastAsiaTheme="minorEastAsia"/>
                <w:sz w:val="24"/>
                <w:szCs w:val="24"/>
              </w:rPr>
            </w:pPr>
          </w:p>
        </w:tc>
        <w:tc>
          <w:tcPr>
            <w:tcW w:w="1449" w:type="dxa"/>
            <w:tcMar>
              <w:left w:w="0" w:type="dxa"/>
              <w:right w:w="0" w:type="dxa"/>
            </w:tcMar>
            <w:vAlign w:val="center"/>
          </w:tcPr>
          <w:p>
            <w:pPr>
              <w:pStyle w:val="4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00" w:lineRule="exact"/>
              <w:jc w:val="center"/>
              <w:rPr>
                <w:rFonts w:asciiTheme="minorEastAsia" w:hAnsiTheme="minorEastAsia" w:eastAsia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5" w:type="dxa"/>
            <w:bottom w:w="0" w:type="dxa"/>
            <w:right w:w="15" w:type="dxa"/>
          </w:tblCellMar>
        </w:tblPrEx>
        <w:trPr>
          <w:trHeight w:val="30" w:hRule="atLeast"/>
        </w:trPr>
        <w:tc>
          <w:tcPr>
            <w:tcW w:w="1418" w:type="dxa"/>
            <w:vMerge w:val="continue"/>
            <w:vAlign w:val="center"/>
          </w:tcPr>
          <w:p>
            <w:pPr>
              <w:pStyle w:val="44"/>
              <w:widowControl w:val="0"/>
              <w:spacing w:line="360" w:lineRule="auto"/>
              <w:rPr>
                <w:rFonts w:asciiTheme="minorEastAsia" w:hAnsiTheme="minorEastAsia" w:eastAsiaTheme="minorEastAsia"/>
                <w:sz w:val="24"/>
                <w:szCs w:val="24"/>
              </w:rPr>
            </w:pPr>
          </w:p>
        </w:tc>
        <w:tc>
          <w:tcPr>
            <w:tcW w:w="1771" w:type="dxa"/>
            <w:tcMar>
              <w:left w:w="0" w:type="dxa"/>
              <w:right w:w="0" w:type="dxa"/>
            </w:tcMar>
            <w:vAlign w:val="center"/>
          </w:tcPr>
          <w:p>
            <w:pPr>
              <w:pStyle w:val="4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00" w:lineRule="exact"/>
              <w:rPr>
                <w:rFonts w:asciiTheme="minorEastAsia" w:hAnsiTheme="minorEastAsia" w:eastAsiaTheme="minorEastAsia"/>
                <w:sz w:val="20"/>
              </w:rPr>
            </w:pPr>
            <w:r>
              <w:rPr>
                <w:rFonts w:hint="eastAsia" w:asciiTheme="minorEastAsia" w:hAnsiTheme="minorEastAsia" w:eastAsiaTheme="minorEastAsia"/>
                <w:sz w:val="20"/>
              </w:rPr>
              <w:t>十三</w:t>
            </w:r>
            <w:r>
              <w:rPr>
                <w:rFonts w:hint="eastAsia" w:asciiTheme="minorEastAsia" w:hAnsiTheme="minorEastAsia" w:eastAsiaTheme="minorEastAsia"/>
                <w:sz w:val="20"/>
                <w:lang w:val="en-US"/>
              </w:rPr>
              <w:t>.其他商品和服务支出</w:t>
            </w:r>
          </w:p>
        </w:tc>
        <w:tc>
          <w:tcPr>
            <w:tcW w:w="1119" w:type="dxa"/>
            <w:tcMar>
              <w:left w:w="0" w:type="dxa"/>
              <w:right w:w="0" w:type="dxa"/>
            </w:tcMar>
            <w:vAlign w:val="center"/>
          </w:tcPr>
          <w:p>
            <w:pPr>
              <w:jc w:val="center"/>
              <w:textAlignment w:val="center"/>
              <w:rPr>
                <w:rFonts w:asciiTheme="minorEastAsia" w:hAnsiTheme="minorEastAsia" w:eastAsiaTheme="minorEastAsia"/>
                <w:sz w:val="24"/>
                <w:szCs w:val="24"/>
              </w:rPr>
            </w:pPr>
          </w:p>
        </w:tc>
        <w:tc>
          <w:tcPr>
            <w:tcW w:w="1445" w:type="dxa"/>
            <w:gridSpan w:val="3"/>
            <w:tcMar>
              <w:left w:w="0" w:type="dxa"/>
              <w:right w:w="0" w:type="dxa"/>
            </w:tcMar>
            <w:vAlign w:val="center"/>
          </w:tcPr>
          <w:p>
            <w:pPr>
              <w:jc w:val="center"/>
              <w:textAlignment w:val="center"/>
              <w:rPr>
                <w:rFonts w:asciiTheme="minorEastAsia" w:hAnsiTheme="minorEastAsia" w:eastAsiaTheme="minorEastAsia"/>
                <w:sz w:val="24"/>
                <w:szCs w:val="24"/>
              </w:rPr>
            </w:pPr>
          </w:p>
        </w:tc>
        <w:tc>
          <w:tcPr>
            <w:tcW w:w="1445" w:type="dxa"/>
            <w:gridSpan w:val="2"/>
            <w:tcMar>
              <w:left w:w="0" w:type="dxa"/>
              <w:right w:w="0" w:type="dxa"/>
            </w:tcMar>
            <w:vAlign w:val="center"/>
          </w:tcPr>
          <w:p>
            <w:pPr>
              <w:pStyle w:val="4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00" w:lineRule="exact"/>
              <w:jc w:val="center"/>
              <w:rPr>
                <w:rFonts w:asciiTheme="minorEastAsia" w:hAnsiTheme="minorEastAsia" w:eastAsiaTheme="minorEastAsia"/>
                <w:sz w:val="24"/>
                <w:szCs w:val="24"/>
              </w:rPr>
            </w:pPr>
          </w:p>
        </w:tc>
        <w:tc>
          <w:tcPr>
            <w:tcW w:w="1449" w:type="dxa"/>
            <w:tcMar>
              <w:left w:w="0" w:type="dxa"/>
              <w:right w:w="0" w:type="dxa"/>
            </w:tcMar>
            <w:vAlign w:val="center"/>
          </w:tcPr>
          <w:p>
            <w:pPr>
              <w:pStyle w:val="4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00" w:lineRule="exact"/>
              <w:jc w:val="center"/>
              <w:rPr>
                <w:rFonts w:asciiTheme="minorEastAsia" w:hAnsiTheme="minorEastAsia" w:eastAsia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5" w:type="dxa"/>
            <w:bottom w:w="0" w:type="dxa"/>
            <w:right w:w="15" w:type="dxa"/>
          </w:tblCellMar>
        </w:tblPrEx>
        <w:trPr>
          <w:trHeight w:val="30" w:hRule="atLeast"/>
        </w:trPr>
        <w:tc>
          <w:tcPr>
            <w:tcW w:w="1418" w:type="dxa"/>
            <w:vMerge w:val="continue"/>
            <w:vAlign w:val="center"/>
          </w:tcPr>
          <w:p>
            <w:pPr>
              <w:pStyle w:val="44"/>
              <w:widowControl w:val="0"/>
              <w:spacing w:line="360" w:lineRule="auto"/>
              <w:rPr>
                <w:rFonts w:asciiTheme="minorEastAsia" w:hAnsiTheme="minorEastAsia" w:eastAsiaTheme="minorEastAsia"/>
                <w:sz w:val="24"/>
                <w:szCs w:val="24"/>
              </w:rPr>
            </w:pPr>
          </w:p>
        </w:tc>
        <w:tc>
          <w:tcPr>
            <w:tcW w:w="1771" w:type="dxa"/>
            <w:tcMar>
              <w:left w:w="0" w:type="dxa"/>
              <w:right w:w="0" w:type="dxa"/>
            </w:tcMar>
            <w:vAlign w:val="center"/>
          </w:tcPr>
          <w:p>
            <w:pPr>
              <w:pStyle w:val="4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00" w:lineRule="exact"/>
              <w:rPr>
                <w:rFonts w:asciiTheme="minorEastAsia" w:hAnsiTheme="minorEastAsia" w:eastAsiaTheme="minorEastAsia"/>
                <w:sz w:val="20"/>
              </w:rPr>
            </w:pPr>
            <w:r>
              <w:rPr>
                <w:rFonts w:hint="eastAsia" w:asciiTheme="minorEastAsia" w:hAnsiTheme="minorEastAsia" w:eastAsiaTheme="minorEastAsia"/>
                <w:sz w:val="20"/>
              </w:rPr>
              <w:t>十四．其他需要说明的支出</w:t>
            </w:r>
          </w:p>
        </w:tc>
        <w:tc>
          <w:tcPr>
            <w:tcW w:w="1119" w:type="dxa"/>
            <w:tcMar>
              <w:left w:w="0" w:type="dxa"/>
              <w:right w:w="0" w:type="dxa"/>
            </w:tcMar>
            <w:vAlign w:val="center"/>
          </w:tcPr>
          <w:p>
            <w:pPr>
              <w:jc w:val="center"/>
              <w:textAlignment w:val="center"/>
              <w:rPr>
                <w:rFonts w:asciiTheme="minorEastAsia" w:hAnsiTheme="minorEastAsia" w:eastAsiaTheme="minorEastAsia"/>
                <w:sz w:val="24"/>
                <w:szCs w:val="24"/>
              </w:rPr>
            </w:pPr>
          </w:p>
        </w:tc>
        <w:tc>
          <w:tcPr>
            <w:tcW w:w="1445" w:type="dxa"/>
            <w:gridSpan w:val="3"/>
            <w:tcMar>
              <w:left w:w="0" w:type="dxa"/>
              <w:right w:w="0" w:type="dxa"/>
            </w:tcMar>
            <w:vAlign w:val="center"/>
          </w:tcPr>
          <w:p>
            <w:pPr>
              <w:jc w:val="center"/>
              <w:textAlignment w:val="center"/>
              <w:rPr>
                <w:rFonts w:asciiTheme="minorEastAsia" w:hAnsiTheme="minorEastAsia" w:eastAsiaTheme="minorEastAsia"/>
                <w:sz w:val="24"/>
                <w:szCs w:val="24"/>
              </w:rPr>
            </w:pPr>
          </w:p>
        </w:tc>
        <w:tc>
          <w:tcPr>
            <w:tcW w:w="1445" w:type="dxa"/>
            <w:gridSpan w:val="2"/>
            <w:tcMar>
              <w:left w:w="0" w:type="dxa"/>
              <w:right w:w="0" w:type="dxa"/>
            </w:tcMar>
            <w:vAlign w:val="center"/>
          </w:tcPr>
          <w:p>
            <w:pPr>
              <w:pStyle w:val="4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00" w:lineRule="exact"/>
              <w:jc w:val="center"/>
              <w:rPr>
                <w:rFonts w:asciiTheme="minorEastAsia" w:hAnsiTheme="minorEastAsia" w:eastAsiaTheme="minorEastAsia"/>
                <w:sz w:val="24"/>
                <w:szCs w:val="24"/>
              </w:rPr>
            </w:pPr>
          </w:p>
        </w:tc>
        <w:tc>
          <w:tcPr>
            <w:tcW w:w="1449" w:type="dxa"/>
            <w:tcMar>
              <w:left w:w="0" w:type="dxa"/>
              <w:right w:w="0" w:type="dxa"/>
            </w:tcMar>
            <w:vAlign w:val="center"/>
          </w:tcPr>
          <w:p>
            <w:pPr>
              <w:pStyle w:val="4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00" w:lineRule="exact"/>
              <w:jc w:val="center"/>
              <w:rPr>
                <w:rFonts w:asciiTheme="minorEastAsia" w:hAnsiTheme="minorEastAsia" w:eastAsia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5" w:type="dxa"/>
            <w:bottom w:w="0" w:type="dxa"/>
            <w:right w:w="15" w:type="dxa"/>
          </w:tblCellMar>
        </w:tblPrEx>
        <w:trPr>
          <w:trHeight w:val="30" w:hRule="atLeast"/>
        </w:trPr>
        <w:tc>
          <w:tcPr>
            <w:tcW w:w="1418" w:type="dxa"/>
            <w:vMerge w:val="continue"/>
            <w:vAlign w:val="center"/>
          </w:tcPr>
          <w:p>
            <w:pPr>
              <w:pStyle w:val="44"/>
              <w:widowControl w:val="0"/>
              <w:spacing w:line="360" w:lineRule="auto"/>
              <w:rPr>
                <w:rFonts w:asciiTheme="minorEastAsia" w:hAnsiTheme="minorEastAsia" w:eastAsiaTheme="minorEastAsia"/>
                <w:sz w:val="24"/>
                <w:szCs w:val="24"/>
              </w:rPr>
            </w:pPr>
          </w:p>
        </w:tc>
        <w:tc>
          <w:tcPr>
            <w:tcW w:w="1771" w:type="dxa"/>
            <w:tcMar>
              <w:left w:w="0" w:type="dxa"/>
              <w:right w:w="0" w:type="dxa"/>
            </w:tcMar>
            <w:vAlign w:val="center"/>
          </w:tcPr>
          <w:p>
            <w:pPr>
              <w:pStyle w:val="4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00" w:lineRule="exact"/>
              <w:rPr>
                <w:rFonts w:asciiTheme="minorEastAsia" w:hAnsiTheme="minorEastAsia" w:eastAsiaTheme="minorEastAsia"/>
                <w:sz w:val="20"/>
              </w:rPr>
            </w:pPr>
            <w:r>
              <w:rPr>
                <w:rFonts w:hint="eastAsia" w:asciiTheme="minorEastAsia" w:hAnsiTheme="minorEastAsia" w:eastAsiaTheme="minorEastAsia"/>
                <w:sz w:val="20"/>
              </w:rPr>
              <w:t>十五</w:t>
            </w:r>
            <w:r>
              <w:rPr>
                <w:rFonts w:hint="eastAsia" w:asciiTheme="minorEastAsia" w:hAnsiTheme="minorEastAsia" w:eastAsiaTheme="minorEastAsia"/>
                <w:sz w:val="20"/>
                <w:lang w:val="en-US"/>
              </w:rPr>
              <w:t>.......</w:t>
            </w:r>
          </w:p>
        </w:tc>
        <w:tc>
          <w:tcPr>
            <w:tcW w:w="1119" w:type="dxa"/>
            <w:tcMar>
              <w:left w:w="0" w:type="dxa"/>
              <w:right w:w="0" w:type="dxa"/>
            </w:tcMar>
            <w:vAlign w:val="center"/>
          </w:tcPr>
          <w:p>
            <w:pPr>
              <w:jc w:val="center"/>
              <w:textAlignment w:val="center"/>
              <w:rPr>
                <w:rFonts w:asciiTheme="minorEastAsia" w:hAnsiTheme="minorEastAsia" w:eastAsiaTheme="minorEastAsia"/>
                <w:sz w:val="24"/>
                <w:szCs w:val="24"/>
              </w:rPr>
            </w:pPr>
          </w:p>
        </w:tc>
        <w:tc>
          <w:tcPr>
            <w:tcW w:w="1445" w:type="dxa"/>
            <w:gridSpan w:val="3"/>
            <w:tcMar>
              <w:left w:w="0" w:type="dxa"/>
              <w:right w:w="0" w:type="dxa"/>
            </w:tcMar>
            <w:vAlign w:val="center"/>
          </w:tcPr>
          <w:p>
            <w:pPr>
              <w:jc w:val="center"/>
              <w:textAlignment w:val="center"/>
              <w:rPr>
                <w:rFonts w:asciiTheme="minorEastAsia" w:hAnsiTheme="minorEastAsia" w:eastAsiaTheme="minorEastAsia"/>
                <w:sz w:val="24"/>
                <w:szCs w:val="24"/>
              </w:rPr>
            </w:pPr>
          </w:p>
        </w:tc>
        <w:tc>
          <w:tcPr>
            <w:tcW w:w="1445" w:type="dxa"/>
            <w:gridSpan w:val="2"/>
            <w:tcMar>
              <w:left w:w="0" w:type="dxa"/>
              <w:right w:w="0" w:type="dxa"/>
            </w:tcMar>
            <w:vAlign w:val="center"/>
          </w:tcPr>
          <w:p>
            <w:pPr>
              <w:pStyle w:val="4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00" w:lineRule="exact"/>
              <w:jc w:val="center"/>
              <w:rPr>
                <w:rFonts w:asciiTheme="minorEastAsia" w:hAnsiTheme="minorEastAsia" w:eastAsiaTheme="minorEastAsia"/>
                <w:sz w:val="24"/>
                <w:szCs w:val="24"/>
              </w:rPr>
            </w:pPr>
          </w:p>
        </w:tc>
        <w:tc>
          <w:tcPr>
            <w:tcW w:w="1449" w:type="dxa"/>
            <w:tcMar>
              <w:left w:w="0" w:type="dxa"/>
              <w:right w:w="0" w:type="dxa"/>
            </w:tcMar>
            <w:vAlign w:val="center"/>
          </w:tcPr>
          <w:p>
            <w:pPr>
              <w:pStyle w:val="4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00" w:lineRule="exact"/>
              <w:jc w:val="center"/>
              <w:rPr>
                <w:rFonts w:asciiTheme="minorEastAsia" w:hAnsiTheme="minorEastAsia" w:eastAsia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5" w:type="dxa"/>
            <w:bottom w:w="0" w:type="dxa"/>
            <w:right w:w="15" w:type="dxa"/>
          </w:tblCellMar>
        </w:tblPrEx>
        <w:trPr>
          <w:trHeight w:val="30" w:hRule="atLeast"/>
        </w:trPr>
        <w:tc>
          <w:tcPr>
            <w:tcW w:w="1418" w:type="dxa"/>
            <w:vMerge w:val="continue"/>
            <w:vAlign w:val="center"/>
          </w:tcPr>
          <w:p>
            <w:pPr>
              <w:pStyle w:val="44"/>
              <w:widowControl w:val="0"/>
              <w:spacing w:line="360" w:lineRule="auto"/>
              <w:rPr>
                <w:rFonts w:asciiTheme="minorEastAsia" w:hAnsiTheme="minorEastAsia" w:eastAsiaTheme="minorEastAsia"/>
                <w:sz w:val="24"/>
                <w:szCs w:val="24"/>
              </w:rPr>
            </w:pPr>
          </w:p>
        </w:tc>
        <w:tc>
          <w:tcPr>
            <w:tcW w:w="1771" w:type="dxa"/>
            <w:tcMar>
              <w:left w:w="0" w:type="dxa"/>
              <w:right w:w="0" w:type="dxa"/>
            </w:tcMar>
            <w:vAlign w:val="center"/>
          </w:tcPr>
          <w:p>
            <w:pPr>
              <w:textAlignment w:val="center"/>
              <w:rPr>
                <w:rFonts w:asciiTheme="minorEastAsia" w:hAnsiTheme="minorEastAsia" w:eastAsiaTheme="minorEastAsia"/>
                <w:sz w:val="24"/>
                <w:szCs w:val="24"/>
              </w:rPr>
            </w:pPr>
          </w:p>
        </w:tc>
        <w:tc>
          <w:tcPr>
            <w:tcW w:w="1119" w:type="dxa"/>
            <w:tcMar>
              <w:left w:w="0" w:type="dxa"/>
              <w:right w:w="0" w:type="dxa"/>
            </w:tcMar>
            <w:vAlign w:val="center"/>
          </w:tcPr>
          <w:p>
            <w:pPr>
              <w:jc w:val="center"/>
              <w:textAlignment w:val="center"/>
              <w:rPr>
                <w:rFonts w:asciiTheme="minorEastAsia" w:hAnsiTheme="minorEastAsia" w:eastAsiaTheme="minorEastAsia"/>
                <w:sz w:val="24"/>
                <w:szCs w:val="24"/>
              </w:rPr>
            </w:pPr>
          </w:p>
        </w:tc>
        <w:tc>
          <w:tcPr>
            <w:tcW w:w="1445" w:type="dxa"/>
            <w:gridSpan w:val="3"/>
            <w:tcMar>
              <w:left w:w="0" w:type="dxa"/>
              <w:right w:w="0" w:type="dxa"/>
            </w:tcMar>
            <w:vAlign w:val="center"/>
          </w:tcPr>
          <w:p>
            <w:pPr>
              <w:jc w:val="center"/>
              <w:textAlignment w:val="center"/>
              <w:rPr>
                <w:rFonts w:asciiTheme="minorEastAsia" w:hAnsiTheme="minorEastAsia" w:eastAsiaTheme="minorEastAsia"/>
                <w:sz w:val="24"/>
                <w:szCs w:val="24"/>
              </w:rPr>
            </w:pPr>
          </w:p>
        </w:tc>
        <w:tc>
          <w:tcPr>
            <w:tcW w:w="1445" w:type="dxa"/>
            <w:gridSpan w:val="2"/>
            <w:tcMar>
              <w:left w:w="0" w:type="dxa"/>
              <w:right w:w="0" w:type="dxa"/>
            </w:tcMar>
            <w:vAlign w:val="center"/>
          </w:tcPr>
          <w:p>
            <w:pPr>
              <w:pStyle w:val="4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00" w:lineRule="exact"/>
              <w:jc w:val="center"/>
              <w:rPr>
                <w:rFonts w:asciiTheme="minorEastAsia" w:hAnsiTheme="minorEastAsia" w:eastAsiaTheme="minorEastAsia"/>
                <w:sz w:val="24"/>
                <w:szCs w:val="24"/>
              </w:rPr>
            </w:pPr>
          </w:p>
        </w:tc>
        <w:tc>
          <w:tcPr>
            <w:tcW w:w="1449" w:type="dxa"/>
            <w:tcMar>
              <w:left w:w="0" w:type="dxa"/>
              <w:right w:w="0" w:type="dxa"/>
            </w:tcMar>
            <w:vAlign w:val="center"/>
          </w:tcPr>
          <w:p>
            <w:pPr>
              <w:pStyle w:val="4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00" w:lineRule="exact"/>
              <w:jc w:val="center"/>
              <w:rPr>
                <w:rFonts w:asciiTheme="minorEastAsia" w:hAnsiTheme="minorEastAsia" w:eastAsia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5" w:type="dxa"/>
            <w:bottom w:w="0" w:type="dxa"/>
            <w:right w:w="15" w:type="dxa"/>
          </w:tblCellMar>
        </w:tblPrEx>
        <w:trPr>
          <w:trHeight w:val="30" w:hRule="atLeast"/>
        </w:trPr>
        <w:tc>
          <w:tcPr>
            <w:tcW w:w="1418" w:type="dxa"/>
            <w:vMerge w:val="continue"/>
            <w:vAlign w:val="center"/>
          </w:tcPr>
          <w:p>
            <w:pPr>
              <w:pStyle w:val="44"/>
              <w:widowControl w:val="0"/>
              <w:spacing w:line="360" w:lineRule="auto"/>
              <w:rPr>
                <w:rFonts w:asciiTheme="minorEastAsia" w:hAnsiTheme="minorEastAsia" w:eastAsiaTheme="minorEastAsia"/>
                <w:sz w:val="24"/>
                <w:szCs w:val="24"/>
              </w:rPr>
            </w:pPr>
          </w:p>
        </w:tc>
        <w:tc>
          <w:tcPr>
            <w:tcW w:w="1771" w:type="dxa"/>
            <w:tcMar>
              <w:left w:w="0" w:type="dxa"/>
              <w:right w:w="0" w:type="dxa"/>
            </w:tcMar>
            <w:vAlign w:val="center"/>
          </w:tcPr>
          <w:p>
            <w:pPr>
              <w:textAlignment w:val="center"/>
              <w:rPr>
                <w:rFonts w:asciiTheme="minorEastAsia" w:hAnsiTheme="minorEastAsia" w:eastAsiaTheme="minorEastAsia"/>
                <w:sz w:val="24"/>
                <w:szCs w:val="24"/>
              </w:rPr>
            </w:pPr>
          </w:p>
        </w:tc>
        <w:tc>
          <w:tcPr>
            <w:tcW w:w="1119" w:type="dxa"/>
            <w:tcMar>
              <w:left w:w="0" w:type="dxa"/>
              <w:right w:w="0" w:type="dxa"/>
            </w:tcMar>
            <w:vAlign w:val="center"/>
          </w:tcPr>
          <w:p>
            <w:pPr>
              <w:jc w:val="center"/>
              <w:textAlignment w:val="center"/>
              <w:rPr>
                <w:rFonts w:asciiTheme="minorEastAsia" w:hAnsiTheme="minorEastAsia" w:eastAsiaTheme="minorEastAsia"/>
                <w:sz w:val="24"/>
                <w:szCs w:val="24"/>
              </w:rPr>
            </w:pPr>
          </w:p>
        </w:tc>
        <w:tc>
          <w:tcPr>
            <w:tcW w:w="1445" w:type="dxa"/>
            <w:gridSpan w:val="3"/>
            <w:tcMar>
              <w:left w:w="0" w:type="dxa"/>
              <w:right w:w="0" w:type="dxa"/>
            </w:tcMar>
            <w:vAlign w:val="center"/>
          </w:tcPr>
          <w:p>
            <w:pPr>
              <w:jc w:val="center"/>
              <w:textAlignment w:val="center"/>
              <w:rPr>
                <w:rFonts w:asciiTheme="minorEastAsia" w:hAnsiTheme="minorEastAsia" w:eastAsiaTheme="minorEastAsia"/>
                <w:sz w:val="24"/>
                <w:szCs w:val="24"/>
              </w:rPr>
            </w:pPr>
          </w:p>
        </w:tc>
        <w:tc>
          <w:tcPr>
            <w:tcW w:w="1445" w:type="dxa"/>
            <w:gridSpan w:val="2"/>
            <w:tcMar>
              <w:left w:w="0" w:type="dxa"/>
              <w:right w:w="0" w:type="dxa"/>
            </w:tcMar>
            <w:vAlign w:val="center"/>
          </w:tcPr>
          <w:p>
            <w:pPr>
              <w:pStyle w:val="4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00" w:lineRule="exact"/>
              <w:jc w:val="center"/>
              <w:rPr>
                <w:rFonts w:asciiTheme="minorEastAsia" w:hAnsiTheme="minorEastAsia" w:eastAsiaTheme="minorEastAsia"/>
                <w:sz w:val="24"/>
                <w:szCs w:val="24"/>
              </w:rPr>
            </w:pPr>
          </w:p>
        </w:tc>
        <w:tc>
          <w:tcPr>
            <w:tcW w:w="1449" w:type="dxa"/>
            <w:tcMar>
              <w:left w:w="0" w:type="dxa"/>
              <w:right w:w="0" w:type="dxa"/>
            </w:tcMar>
            <w:vAlign w:val="center"/>
          </w:tcPr>
          <w:p>
            <w:pPr>
              <w:pStyle w:val="4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00" w:lineRule="exact"/>
              <w:jc w:val="center"/>
              <w:rPr>
                <w:rFonts w:asciiTheme="minorEastAsia" w:hAnsiTheme="minorEastAsia" w:eastAsia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5" w:type="dxa"/>
            <w:bottom w:w="0" w:type="dxa"/>
            <w:right w:w="15" w:type="dxa"/>
          </w:tblCellMar>
        </w:tblPrEx>
        <w:trPr>
          <w:trHeight w:val="30" w:hRule="atLeast"/>
        </w:trPr>
        <w:tc>
          <w:tcPr>
            <w:tcW w:w="1418" w:type="dxa"/>
            <w:vMerge w:val="continue"/>
            <w:vAlign w:val="center"/>
          </w:tcPr>
          <w:p>
            <w:pPr>
              <w:pStyle w:val="44"/>
              <w:widowControl w:val="0"/>
              <w:spacing w:line="360" w:lineRule="auto"/>
              <w:rPr>
                <w:rFonts w:asciiTheme="minorEastAsia" w:hAnsiTheme="minorEastAsia" w:eastAsiaTheme="minorEastAsia"/>
                <w:sz w:val="24"/>
                <w:szCs w:val="24"/>
              </w:rPr>
            </w:pPr>
          </w:p>
        </w:tc>
        <w:tc>
          <w:tcPr>
            <w:tcW w:w="1771" w:type="dxa"/>
            <w:tcMar>
              <w:left w:w="0" w:type="dxa"/>
              <w:right w:w="0" w:type="dxa"/>
            </w:tcMar>
            <w:vAlign w:val="center"/>
          </w:tcPr>
          <w:p>
            <w:pPr>
              <w:textAlignment w:val="center"/>
              <w:rPr>
                <w:rFonts w:asciiTheme="minorEastAsia" w:hAnsiTheme="minorEastAsia" w:eastAsiaTheme="minorEastAsia"/>
                <w:sz w:val="24"/>
                <w:szCs w:val="24"/>
              </w:rPr>
            </w:pPr>
          </w:p>
        </w:tc>
        <w:tc>
          <w:tcPr>
            <w:tcW w:w="1119" w:type="dxa"/>
            <w:tcMar>
              <w:left w:w="0" w:type="dxa"/>
              <w:right w:w="0" w:type="dxa"/>
            </w:tcMar>
            <w:vAlign w:val="center"/>
          </w:tcPr>
          <w:p>
            <w:pPr>
              <w:jc w:val="center"/>
              <w:textAlignment w:val="center"/>
              <w:rPr>
                <w:rFonts w:asciiTheme="minorEastAsia" w:hAnsiTheme="minorEastAsia" w:eastAsiaTheme="minorEastAsia"/>
                <w:sz w:val="24"/>
                <w:szCs w:val="24"/>
              </w:rPr>
            </w:pPr>
          </w:p>
        </w:tc>
        <w:tc>
          <w:tcPr>
            <w:tcW w:w="1445" w:type="dxa"/>
            <w:gridSpan w:val="3"/>
            <w:tcMar>
              <w:left w:w="0" w:type="dxa"/>
              <w:right w:w="0" w:type="dxa"/>
            </w:tcMar>
            <w:vAlign w:val="center"/>
          </w:tcPr>
          <w:p>
            <w:pPr>
              <w:jc w:val="center"/>
              <w:textAlignment w:val="center"/>
              <w:rPr>
                <w:rFonts w:asciiTheme="minorEastAsia" w:hAnsiTheme="minorEastAsia" w:eastAsiaTheme="minorEastAsia"/>
                <w:sz w:val="24"/>
                <w:szCs w:val="24"/>
              </w:rPr>
            </w:pPr>
          </w:p>
        </w:tc>
        <w:tc>
          <w:tcPr>
            <w:tcW w:w="1445" w:type="dxa"/>
            <w:gridSpan w:val="2"/>
            <w:tcMar>
              <w:left w:w="0" w:type="dxa"/>
              <w:right w:w="0" w:type="dxa"/>
            </w:tcMar>
          </w:tcPr>
          <w:p>
            <w:pPr>
              <w:pStyle w:val="4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00" w:lineRule="exact"/>
              <w:jc w:val="center"/>
              <w:rPr>
                <w:rFonts w:asciiTheme="minorEastAsia" w:hAnsiTheme="minorEastAsia" w:eastAsiaTheme="minorEastAsia"/>
                <w:sz w:val="24"/>
                <w:szCs w:val="24"/>
              </w:rPr>
            </w:pPr>
          </w:p>
        </w:tc>
        <w:tc>
          <w:tcPr>
            <w:tcW w:w="1449" w:type="dxa"/>
            <w:tcMar>
              <w:left w:w="0" w:type="dxa"/>
              <w:right w:w="0" w:type="dxa"/>
            </w:tcMar>
          </w:tcPr>
          <w:p>
            <w:pPr>
              <w:pStyle w:val="4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00" w:lineRule="exact"/>
              <w:jc w:val="center"/>
              <w:rPr>
                <w:rFonts w:asciiTheme="minorEastAsia" w:hAnsiTheme="minorEastAsia" w:eastAsia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5" w:type="dxa"/>
            <w:bottom w:w="0" w:type="dxa"/>
            <w:right w:w="15" w:type="dxa"/>
          </w:tblCellMar>
        </w:tblPrEx>
        <w:trPr>
          <w:trHeight w:val="30" w:hRule="atLeast"/>
        </w:trPr>
        <w:tc>
          <w:tcPr>
            <w:tcW w:w="1418" w:type="dxa"/>
            <w:vMerge w:val="continue"/>
            <w:vAlign w:val="center"/>
          </w:tcPr>
          <w:p>
            <w:pPr>
              <w:pStyle w:val="44"/>
              <w:widowControl w:val="0"/>
              <w:spacing w:line="360" w:lineRule="auto"/>
              <w:rPr>
                <w:rFonts w:asciiTheme="minorEastAsia" w:hAnsiTheme="minorEastAsia" w:eastAsiaTheme="minorEastAsia"/>
                <w:sz w:val="24"/>
                <w:szCs w:val="24"/>
              </w:rPr>
            </w:pPr>
          </w:p>
        </w:tc>
        <w:tc>
          <w:tcPr>
            <w:tcW w:w="1771" w:type="dxa"/>
            <w:tcMar>
              <w:left w:w="0" w:type="dxa"/>
              <w:right w:w="0" w:type="dxa"/>
            </w:tcMar>
            <w:vAlign w:val="center"/>
          </w:tcPr>
          <w:p>
            <w:pPr>
              <w:textAlignment w:val="center"/>
              <w:rPr>
                <w:rFonts w:asciiTheme="minorEastAsia" w:hAnsiTheme="minorEastAsia" w:eastAsiaTheme="minorEastAsia"/>
                <w:sz w:val="24"/>
                <w:szCs w:val="24"/>
              </w:rPr>
            </w:pPr>
          </w:p>
        </w:tc>
        <w:tc>
          <w:tcPr>
            <w:tcW w:w="1119" w:type="dxa"/>
            <w:tcMar>
              <w:left w:w="0" w:type="dxa"/>
              <w:right w:w="0" w:type="dxa"/>
            </w:tcMar>
            <w:vAlign w:val="center"/>
          </w:tcPr>
          <w:p>
            <w:pPr>
              <w:jc w:val="center"/>
              <w:textAlignment w:val="center"/>
              <w:rPr>
                <w:rFonts w:asciiTheme="minorEastAsia" w:hAnsiTheme="minorEastAsia" w:eastAsiaTheme="minorEastAsia"/>
                <w:sz w:val="24"/>
                <w:szCs w:val="24"/>
              </w:rPr>
            </w:pPr>
          </w:p>
        </w:tc>
        <w:tc>
          <w:tcPr>
            <w:tcW w:w="1445" w:type="dxa"/>
            <w:gridSpan w:val="3"/>
            <w:tcMar>
              <w:left w:w="0" w:type="dxa"/>
              <w:right w:w="0" w:type="dxa"/>
            </w:tcMar>
            <w:vAlign w:val="center"/>
          </w:tcPr>
          <w:p>
            <w:pPr>
              <w:jc w:val="center"/>
              <w:textAlignment w:val="center"/>
              <w:rPr>
                <w:rFonts w:asciiTheme="minorEastAsia" w:hAnsiTheme="minorEastAsia" w:eastAsiaTheme="minorEastAsia"/>
                <w:sz w:val="24"/>
                <w:szCs w:val="24"/>
              </w:rPr>
            </w:pPr>
          </w:p>
        </w:tc>
        <w:tc>
          <w:tcPr>
            <w:tcW w:w="1445" w:type="dxa"/>
            <w:gridSpan w:val="2"/>
            <w:tcMar>
              <w:left w:w="0" w:type="dxa"/>
              <w:right w:w="0" w:type="dxa"/>
            </w:tcMar>
          </w:tcPr>
          <w:p>
            <w:pPr>
              <w:pStyle w:val="4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00" w:lineRule="exact"/>
              <w:jc w:val="center"/>
              <w:rPr>
                <w:rFonts w:asciiTheme="minorEastAsia" w:hAnsiTheme="minorEastAsia" w:eastAsiaTheme="minorEastAsia"/>
                <w:sz w:val="24"/>
                <w:szCs w:val="24"/>
              </w:rPr>
            </w:pPr>
          </w:p>
        </w:tc>
        <w:tc>
          <w:tcPr>
            <w:tcW w:w="1449" w:type="dxa"/>
            <w:tcMar>
              <w:left w:w="0" w:type="dxa"/>
              <w:right w:w="0" w:type="dxa"/>
            </w:tcMar>
          </w:tcPr>
          <w:p>
            <w:pPr>
              <w:pStyle w:val="4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00" w:lineRule="exact"/>
              <w:jc w:val="center"/>
              <w:rPr>
                <w:rFonts w:asciiTheme="minorEastAsia" w:hAnsiTheme="minorEastAsia" w:eastAsia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5" w:type="dxa"/>
            <w:bottom w:w="0" w:type="dxa"/>
            <w:right w:w="15" w:type="dxa"/>
          </w:tblCellMar>
        </w:tblPrEx>
        <w:trPr>
          <w:trHeight w:val="30" w:hRule="atLeast"/>
        </w:trPr>
        <w:tc>
          <w:tcPr>
            <w:tcW w:w="1418" w:type="dxa"/>
            <w:vMerge w:val="continue"/>
            <w:vAlign w:val="center"/>
          </w:tcPr>
          <w:p>
            <w:pPr>
              <w:pStyle w:val="44"/>
              <w:widowControl w:val="0"/>
              <w:spacing w:line="360" w:lineRule="auto"/>
              <w:rPr>
                <w:rFonts w:asciiTheme="minorEastAsia" w:hAnsiTheme="minorEastAsia" w:eastAsiaTheme="minorEastAsia"/>
                <w:sz w:val="24"/>
                <w:szCs w:val="24"/>
              </w:rPr>
            </w:pPr>
          </w:p>
        </w:tc>
        <w:tc>
          <w:tcPr>
            <w:tcW w:w="1771" w:type="dxa"/>
            <w:tcMar>
              <w:left w:w="0" w:type="dxa"/>
              <w:right w:w="0" w:type="dxa"/>
            </w:tcMar>
            <w:vAlign w:val="center"/>
          </w:tcPr>
          <w:p>
            <w:pPr>
              <w:textAlignment w:val="center"/>
              <w:rPr>
                <w:rFonts w:asciiTheme="minorEastAsia" w:hAnsiTheme="minorEastAsia" w:eastAsiaTheme="minorEastAsia"/>
                <w:sz w:val="24"/>
                <w:szCs w:val="24"/>
              </w:rPr>
            </w:pPr>
          </w:p>
        </w:tc>
        <w:tc>
          <w:tcPr>
            <w:tcW w:w="1119" w:type="dxa"/>
            <w:tcMar>
              <w:left w:w="0" w:type="dxa"/>
              <w:right w:w="0" w:type="dxa"/>
            </w:tcMar>
            <w:vAlign w:val="center"/>
          </w:tcPr>
          <w:p>
            <w:pPr>
              <w:jc w:val="center"/>
              <w:textAlignment w:val="center"/>
              <w:rPr>
                <w:rFonts w:asciiTheme="minorEastAsia" w:hAnsiTheme="minorEastAsia" w:eastAsiaTheme="minorEastAsia"/>
                <w:sz w:val="24"/>
                <w:szCs w:val="24"/>
              </w:rPr>
            </w:pPr>
          </w:p>
        </w:tc>
        <w:tc>
          <w:tcPr>
            <w:tcW w:w="1445" w:type="dxa"/>
            <w:gridSpan w:val="3"/>
            <w:tcMar>
              <w:left w:w="0" w:type="dxa"/>
              <w:right w:w="0" w:type="dxa"/>
            </w:tcMar>
            <w:vAlign w:val="center"/>
          </w:tcPr>
          <w:p>
            <w:pPr>
              <w:jc w:val="center"/>
              <w:textAlignment w:val="center"/>
              <w:rPr>
                <w:rFonts w:asciiTheme="minorEastAsia" w:hAnsiTheme="minorEastAsia" w:eastAsiaTheme="minorEastAsia"/>
                <w:sz w:val="24"/>
                <w:szCs w:val="24"/>
              </w:rPr>
            </w:pPr>
          </w:p>
        </w:tc>
        <w:tc>
          <w:tcPr>
            <w:tcW w:w="1445" w:type="dxa"/>
            <w:gridSpan w:val="2"/>
            <w:tcMar>
              <w:left w:w="0" w:type="dxa"/>
              <w:right w:w="0" w:type="dxa"/>
            </w:tcMar>
          </w:tcPr>
          <w:p>
            <w:pPr>
              <w:pStyle w:val="4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00" w:lineRule="exact"/>
              <w:jc w:val="center"/>
              <w:rPr>
                <w:rFonts w:asciiTheme="minorEastAsia" w:hAnsiTheme="minorEastAsia" w:eastAsiaTheme="minorEastAsia"/>
                <w:sz w:val="24"/>
                <w:szCs w:val="24"/>
              </w:rPr>
            </w:pPr>
          </w:p>
        </w:tc>
        <w:tc>
          <w:tcPr>
            <w:tcW w:w="1449" w:type="dxa"/>
            <w:tcMar>
              <w:left w:w="0" w:type="dxa"/>
              <w:right w:w="0" w:type="dxa"/>
            </w:tcMar>
          </w:tcPr>
          <w:p>
            <w:pPr>
              <w:pStyle w:val="4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00" w:lineRule="exact"/>
              <w:jc w:val="center"/>
              <w:rPr>
                <w:rFonts w:asciiTheme="minorEastAsia" w:hAnsiTheme="minorEastAsia" w:eastAsia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5" w:type="dxa"/>
            <w:bottom w:w="0" w:type="dxa"/>
            <w:right w:w="15" w:type="dxa"/>
          </w:tblCellMar>
        </w:tblPrEx>
        <w:trPr>
          <w:trHeight w:val="30" w:hRule="atLeast"/>
        </w:trPr>
        <w:tc>
          <w:tcPr>
            <w:tcW w:w="1418" w:type="dxa"/>
            <w:vMerge w:val="continue"/>
            <w:vAlign w:val="center"/>
          </w:tcPr>
          <w:p>
            <w:pPr>
              <w:pStyle w:val="44"/>
              <w:widowControl w:val="0"/>
              <w:spacing w:line="360" w:lineRule="auto"/>
              <w:rPr>
                <w:rFonts w:asciiTheme="minorEastAsia" w:hAnsiTheme="minorEastAsia" w:eastAsiaTheme="minorEastAsia"/>
                <w:sz w:val="24"/>
                <w:szCs w:val="24"/>
              </w:rPr>
            </w:pPr>
          </w:p>
        </w:tc>
        <w:tc>
          <w:tcPr>
            <w:tcW w:w="1771" w:type="dxa"/>
            <w:tcMar>
              <w:left w:w="0" w:type="dxa"/>
              <w:right w:w="0" w:type="dxa"/>
            </w:tcMar>
            <w:vAlign w:val="center"/>
          </w:tcPr>
          <w:p>
            <w:pPr>
              <w:textAlignment w:val="center"/>
              <w:rPr>
                <w:rFonts w:asciiTheme="minorEastAsia" w:hAnsiTheme="minorEastAsia" w:eastAsiaTheme="minorEastAsia"/>
                <w:sz w:val="24"/>
                <w:szCs w:val="24"/>
              </w:rPr>
            </w:pPr>
          </w:p>
        </w:tc>
        <w:tc>
          <w:tcPr>
            <w:tcW w:w="1119" w:type="dxa"/>
            <w:tcMar>
              <w:left w:w="0" w:type="dxa"/>
              <w:right w:w="0" w:type="dxa"/>
            </w:tcMar>
            <w:vAlign w:val="center"/>
          </w:tcPr>
          <w:p>
            <w:pPr>
              <w:jc w:val="center"/>
              <w:textAlignment w:val="center"/>
              <w:rPr>
                <w:rFonts w:asciiTheme="minorEastAsia" w:hAnsiTheme="minorEastAsia" w:eastAsiaTheme="minorEastAsia"/>
                <w:sz w:val="24"/>
                <w:szCs w:val="24"/>
              </w:rPr>
            </w:pPr>
          </w:p>
        </w:tc>
        <w:tc>
          <w:tcPr>
            <w:tcW w:w="1445" w:type="dxa"/>
            <w:gridSpan w:val="3"/>
            <w:tcMar>
              <w:left w:w="0" w:type="dxa"/>
              <w:right w:w="0" w:type="dxa"/>
            </w:tcMar>
            <w:vAlign w:val="center"/>
          </w:tcPr>
          <w:p>
            <w:pPr>
              <w:jc w:val="center"/>
              <w:textAlignment w:val="center"/>
              <w:rPr>
                <w:rFonts w:asciiTheme="minorEastAsia" w:hAnsiTheme="minorEastAsia" w:eastAsiaTheme="minorEastAsia"/>
                <w:sz w:val="24"/>
                <w:szCs w:val="24"/>
              </w:rPr>
            </w:pPr>
          </w:p>
        </w:tc>
        <w:tc>
          <w:tcPr>
            <w:tcW w:w="1445" w:type="dxa"/>
            <w:gridSpan w:val="2"/>
            <w:tcMar>
              <w:left w:w="0" w:type="dxa"/>
              <w:right w:w="0" w:type="dxa"/>
            </w:tcMar>
          </w:tcPr>
          <w:p>
            <w:pPr>
              <w:pStyle w:val="4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00" w:lineRule="exact"/>
              <w:jc w:val="center"/>
              <w:rPr>
                <w:rFonts w:asciiTheme="minorEastAsia" w:hAnsiTheme="minorEastAsia" w:eastAsiaTheme="minorEastAsia"/>
                <w:sz w:val="24"/>
                <w:szCs w:val="24"/>
              </w:rPr>
            </w:pPr>
          </w:p>
        </w:tc>
        <w:tc>
          <w:tcPr>
            <w:tcW w:w="1449" w:type="dxa"/>
            <w:tcMar>
              <w:left w:w="0" w:type="dxa"/>
              <w:right w:w="0" w:type="dxa"/>
            </w:tcMar>
          </w:tcPr>
          <w:p>
            <w:pPr>
              <w:pStyle w:val="4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00" w:lineRule="exact"/>
              <w:jc w:val="center"/>
              <w:rPr>
                <w:rFonts w:asciiTheme="minorEastAsia" w:hAnsiTheme="minorEastAsia" w:eastAsia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5" w:type="dxa"/>
            <w:bottom w:w="0" w:type="dxa"/>
            <w:right w:w="15" w:type="dxa"/>
          </w:tblCellMar>
        </w:tblPrEx>
        <w:trPr>
          <w:trHeight w:val="6159" w:hRule="atLeast"/>
        </w:trPr>
        <w:tc>
          <w:tcPr>
            <w:tcW w:w="1418" w:type="dxa"/>
            <w:vAlign w:val="center"/>
          </w:tcPr>
          <w:p>
            <w:pPr>
              <w:pStyle w:val="4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测算依据</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及说明</w:t>
            </w:r>
          </w:p>
        </w:tc>
        <w:tc>
          <w:tcPr>
            <w:tcW w:w="7229" w:type="dxa"/>
            <w:gridSpan w:val="8"/>
          </w:tcPr>
          <w:p>
            <w:pPr>
              <w:numPr>
                <w:ilvl w:val="0"/>
                <w:numId w:val="5"/>
              </w:numPr>
              <w:autoSpaceDN w:val="0"/>
              <w:spacing w:line="574" w:lineRule="exact"/>
              <w:ind w:firstLine="480" w:firstLineChars="200"/>
              <w:jc w:val="both"/>
              <w:textAlignment w:val="top"/>
              <w:rPr>
                <w:rFonts w:asciiTheme="minorEastAsia" w:hAnsiTheme="minorEastAsia"/>
                <w:sz w:val="24"/>
                <w:szCs w:val="24"/>
              </w:rPr>
            </w:pPr>
            <w:r>
              <w:rPr>
                <w:rFonts w:hint="eastAsia" w:asciiTheme="minorEastAsia" w:hAnsiTheme="minorEastAsia"/>
                <w:sz w:val="24"/>
                <w:szCs w:val="24"/>
              </w:rPr>
              <w:t>测算依据</w:t>
            </w:r>
          </w:p>
          <w:p>
            <w:pPr>
              <w:autoSpaceDN w:val="0"/>
              <w:spacing w:line="574" w:lineRule="exact"/>
              <w:jc w:val="both"/>
              <w:textAlignment w:val="top"/>
              <w:rPr>
                <w:rFonts w:asciiTheme="minorEastAsia" w:hAnsiTheme="minorEastAsia"/>
                <w:sz w:val="24"/>
                <w:szCs w:val="24"/>
              </w:rPr>
            </w:pPr>
          </w:p>
          <w:p>
            <w:pPr>
              <w:numPr>
                <w:ilvl w:val="0"/>
                <w:numId w:val="5"/>
              </w:numPr>
              <w:autoSpaceDN w:val="0"/>
              <w:spacing w:line="574" w:lineRule="exact"/>
              <w:ind w:firstLine="480" w:firstLineChars="200"/>
              <w:jc w:val="both"/>
              <w:textAlignment w:val="top"/>
              <w:rPr>
                <w:rFonts w:asciiTheme="minorEastAsia" w:hAnsiTheme="minorEastAsia"/>
                <w:sz w:val="24"/>
                <w:szCs w:val="24"/>
              </w:rPr>
            </w:pPr>
            <w:r>
              <w:rPr>
                <w:rFonts w:hint="eastAsia" w:asciiTheme="minorEastAsia" w:hAnsiTheme="minorEastAsia"/>
                <w:sz w:val="24"/>
                <w:szCs w:val="24"/>
              </w:rPr>
              <w:t>预算说明</w:t>
            </w:r>
          </w:p>
          <w:p>
            <w:pPr>
              <w:widowControl w:val="0"/>
              <w:numPr>
                <w:ilvl w:val="0"/>
                <w:numId w:val="6"/>
              </w:numPr>
              <w:spacing w:line="574" w:lineRule="exact"/>
              <w:ind w:firstLine="480" w:firstLineChars="200"/>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津贴补贴</w:t>
            </w:r>
          </w:p>
          <w:p>
            <w:pPr>
              <w:widowControl w:val="0"/>
              <w:spacing w:line="574" w:lineRule="exact"/>
              <w:jc w:val="both"/>
              <w:rPr>
                <w:rFonts w:ascii="仿宋_GB2312" w:hAnsi="仿宋_GB2312" w:eastAsia="仿宋_GB2312" w:cs="仿宋_GB2312"/>
                <w:sz w:val="24"/>
                <w:szCs w:val="24"/>
              </w:rPr>
            </w:pPr>
          </w:p>
          <w:p>
            <w:pPr>
              <w:widowControl w:val="0"/>
              <w:numPr>
                <w:ilvl w:val="0"/>
                <w:numId w:val="6"/>
              </w:numPr>
              <w:spacing w:line="574" w:lineRule="exact"/>
              <w:ind w:firstLine="480" w:firstLineChars="200"/>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办公费</w:t>
            </w:r>
          </w:p>
          <w:p>
            <w:pPr>
              <w:widowControl w:val="0"/>
              <w:spacing w:line="574" w:lineRule="exact"/>
              <w:jc w:val="both"/>
              <w:rPr>
                <w:rFonts w:ascii="仿宋_GB2312" w:hAnsi="仿宋_GB2312" w:eastAsia="仿宋_GB2312" w:cs="仿宋_GB2312"/>
                <w:sz w:val="24"/>
                <w:szCs w:val="24"/>
              </w:rPr>
            </w:pPr>
          </w:p>
          <w:p>
            <w:pPr>
              <w:widowControl w:val="0"/>
              <w:numPr>
                <w:ilvl w:val="0"/>
                <w:numId w:val="6"/>
              </w:numPr>
              <w:spacing w:line="574" w:lineRule="exact"/>
              <w:ind w:firstLine="480" w:firstLineChars="200"/>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印刷费</w:t>
            </w:r>
          </w:p>
          <w:p>
            <w:pPr>
              <w:widowControl w:val="0"/>
              <w:spacing w:line="574" w:lineRule="exact"/>
              <w:jc w:val="both"/>
              <w:rPr>
                <w:rFonts w:ascii="仿宋_GB2312" w:hAnsi="仿宋_GB2312" w:eastAsia="仿宋_GB2312" w:cs="仿宋_GB2312"/>
                <w:sz w:val="24"/>
                <w:szCs w:val="24"/>
              </w:rPr>
            </w:pPr>
          </w:p>
          <w:p>
            <w:pPr>
              <w:widowControl w:val="0"/>
              <w:spacing w:line="574" w:lineRule="exact"/>
              <w:ind w:firstLine="480" w:firstLineChars="200"/>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4.水电暖费用</w:t>
            </w:r>
          </w:p>
          <w:p>
            <w:pPr>
              <w:widowControl w:val="0"/>
              <w:spacing w:line="574" w:lineRule="exact"/>
              <w:ind w:firstLine="480" w:firstLineChars="200"/>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（1）水费</w:t>
            </w:r>
          </w:p>
          <w:p>
            <w:pPr>
              <w:widowControl w:val="0"/>
              <w:spacing w:line="574" w:lineRule="exact"/>
              <w:ind w:firstLine="480" w:firstLineChars="200"/>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（2）电费</w:t>
            </w:r>
          </w:p>
          <w:p>
            <w:pPr>
              <w:widowControl w:val="0"/>
              <w:spacing w:line="574" w:lineRule="exact"/>
              <w:ind w:firstLine="480" w:firstLineChars="200"/>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（3）取暖费</w:t>
            </w:r>
          </w:p>
          <w:p>
            <w:pPr>
              <w:widowControl w:val="0"/>
              <w:numPr>
                <w:ilvl w:val="0"/>
                <w:numId w:val="7"/>
              </w:numPr>
              <w:spacing w:line="574" w:lineRule="exact"/>
              <w:ind w:firstLine="480" w:firstLineChars="200"/>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交通费</w:t>
            </w:r>
          </w:p>
          <w:p>
            <w:pPr>
              <w:widowControl w:val="0"/>
              <w:spacing w:line="574" w:lineRule="exact"/>
              <w:jc w:val="both"/>
              <w:rPr>
                <w:rFonts w:ascii="仿宋_GB2312" w:hAnsi="仿宋_GB2312" w:eastAsia="仿宋_GB2312" w:cs="仿宋_GB2312"/>
                <w:sz w:val="24"/>
                <w:szCs w:val="24"/>
              </w:rPr>
            </w:pPr>
          </w:p>
          <w:p>
            <w:pPr>
              <w:widowControl w:val="0"/>
              <w:numPr>
                <w:ilvl w:val="0"/>
                <w:numId w:val="7"/>
              </w:numPr>
              <w:spacing w:line="574" w:lineRule="exact"/>
              <w:ind w:firstLine="480" w:firstLineChars="200"/>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差旅费</w:t>
            </w:r>
          </w:p>
          <w:p>
            <w:pPr>
              <w:widowControl w:val="0"/>
              <w:spacing w:line="574" w:lineRule="exact"/>
              <w:jc w:val="both"/>
              <w:rPr>
                <w:rFonts w:ascii="仿宋_GB2312" w:hAnsi="仿宋_GB2312" w:eastAsia="仿宋_GB2312" w:cs="仿宋_GB2312"/>
                <w:sz w:val="24"/>
                <w:szCs w:val="24"/>
              </w:rPr>
            </w:pPr>
          </w:p>
          <w:p>
            <w:pPr>
              <w:widowControl w:val="0"/>
              <w:numPr>
                <w:ilvl w:val="0"/>
                <w:numId w:val="7"/>
              </w:numPr>
              <w:spacing w:line="574" w:lineRule="exact"/>
              <w:ind w:firstLine="480" w:firstLineChars="200"/>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会议费</w:t>
            </w:r>
          </w:p>
          <w:p>
            <w:pPr>
              <w:widowControl w:val="0"/>
              <w:spacing w:line="574" w:lineRule="exact"/>
              <w:jc w:val="both"/>
              <w:rPr>
                <w:rFonts w:ascii="仿宋_GB2312" w:hAnsi="仿宋_GB2312" w:eastAsia="仿宋_GB2312" w:cs="仿宋_GB2312"/>
                <w:sz w:val="24"/>
                <w:szCs w:val="24"/>
              </w:rPr>
            </w:pPr>
          </w:p>
          <w:p>
            <w:pPr>
              <w:widowControl w:val="0"/>
              <w:numPr>
                <w:ilvl w:val="0"/>
                <w:numId w:val="7"/>
              </w:numPr>
              <w:spacing w:line="574" w:lineRule="exact"/>
              <w:ind w:firstLine="480" w:firstLineChars="200"/>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专用材料费</w:t>
            </w:r>
          </w:p>
          <w:p>
            <w:pPr>
              <w:widowControl w:val="0"/>
              <w:spacing w:line="574" w:lineRule="exact"/>
              <w:jc w:val="both"/>
              <w:rPr>
                <w:rFonts w:ascii="仿宋_GB2312" w:hAnsi="仿宋_GB2312" w:eastAsia="仿宋_GB2312" w:cs="仿宋_GB2312"/>
                <w:sz w:val="24"/>
                <w:szCs w:val="24"/>
              </w:rPr>
            </w:pPr>
          </w:p>
          <w:p>
            <w:pPr>
              <w:widowControl w:val="0"/>
              <w:numPr>
                <w:ilvl w:val="0"/>
                <w:numId w:val="7"/>
              </w:numPr>
              <w:spacing w:line="574" w:lineRule="exact"/>
              <w:ind w:firstLine="480" w:firstLineChars="200"/>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专用燃料费</w:t>
            </w:r>
          </w:p>
          <w:p>
            <w:pPr>
              <w:widowControl w:val="0"/>
              <w:spacing w:line="574" w:lineRule="exact"/>
              <w:jc w:val="both"/>
              <w:rPr>
                <w:rFonts w:ascii="仿宋_GB2312" w:hAnsi="仿宋_GB2312" w:eastAsia="仿宋_GB2312" w:cs="仿宋_GB2312"/>
                <w:sz w:val="24"/>
                <w:szCs w:val="24"/>
              </w:rPr>
            </w:pPr>
          </w:p>
          <w:p>
            <w:pPr>
              <w:widowControl w:val="0"/>
              <w:spacing w:line="574" w:lineRule="exact"/>
              <w:ind w:firstLine="480" w:firstLineChars="200"/>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10.劳务费</w:t>
            </w:r>
          </w:p>
          <w:p>
            <w:pPr>
              <w:widowControl w:val="0"/>
              <w:spacing w:line="574" w:lineRule="exact"/>
              <w:ind w:firstLine="480" w:firstLineChars="200"/>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（1）评审费</w:t>
            </w:r>
          </w:p>
          <w:p>
            <w:pPr>
              <w:widowControl w:val="0"/>
              <w:spacing w:line="574" w:lineRule="exact"/>
              <w:ind w:firstLine="480" w:firstLineChars="200"/>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（2）审计费</w:t>
            </w:r>
          </w:p>
          <w:p>
            <w:pPr>
              <w:widowControl w:val="0"/>
              <w:spacing w:line="574" w:lineRule="exact"/>
              <w:ind w:firstLine="480" w:firstLineChars="200"/>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（3）其他劳务支出相关费用</w:t>
            </w:r>
          </w:p>
          <w:p>
            <w:pPr>
              <w:widowControl w:val="0"/>
              <w:numPr>
                <w:ilvl w:val="0"/>
                <w:numId w:val="8"/>
              </w:numPr>
              <w:spacing w:line="574" w:lineRule="exact"/>
              <w:ind w:firstLine="480" w:firstLineChars="200"/>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维修费</w:t>
            </w:r>
          </w:p>
          <w:p>
            <w:pPr>
              <w:widowControl w:val="0"/>
              <w:spacing w:line="574" w:lineRule="exact"/>
              <w:jc w:val="both"/>
              <w:rPr>
                <w:rFonts w:ascii="仿宋_GB2312" w:hAnsi="仿宋_GB2312" w:eastAsia="仿宋_GB2312" w:cs="仿宋_GB2312"/>
                <w:sz w:val="24"/>
                <w:szCs w:val="24"/>
              </w:rPr>
            </w:pPr>
          </w:p>
          <w:p>
            <w:pPr>
              <w:widowControl w:val="0"/>
              <w:numPr>
                <w:ilvl w:val="0"/>
                <w:numId w:val="8"/>
              </w:numPr>
              <w:spacing w:line="574" w:lineRule="exact"/>
              <w:ind w:firstLine="480" w:firstLineChars="200"/>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培训费</w:t>
            </w:r>
          </w:p>
          <w:p>
            <w:pPr>
              <w:widowControl w:val="0"/>
              <w:spacing w:line="574" w:lineRule="exact"/>
              <w:jc w:val="both"/>
              <w:rPr>
                <w:rFonts w:ascii="仿宋_GB2312" w:hAnsi="仿宋_GB2312" w:eastAsia="仿宋_GB2312" w:cs="仿宋_GB2312"/>
                <w:sz w:val="24"/>
                <w:szCs w:val="24"/>
              </w:rPr>
            </w:pPr>
          </w:p>
          <w:p>
            <w:pPr>
              <w:widowControl w:val="0"/>
              <w:numPr>
                <w:ilvl w:val="0"/>
                <w:numId w:val="8"/>
              </w:numPr>
              <w:spacing w:line="574" w:lineRule="exact"/>
              <w:ind w:firstLine="480" w:firstLineChars="200"/>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其它商品和服务支出</w:t>
            </w:r>
          </w:p>
          <w:p>
            <w:pPr>
              <w:widowControl w:val="0"/>
              <w:spacing w:line="574" w:lineRule="exact"/>
              <w:jc w:val="both"/>
              <w:rPr>
                <w:rFonts w:ascii="仿宋_GB2312" w:hAnsi="仿宋_GB2312" w:eastAsia="仿宋_GB2312" w:cs="仿宋_GB2312"/>
                <w:sz w:val="24"/>
                <w:szCs w:val="24"/>
              </w:rPr>
            </w:pPr>
          </w:p>
          <w:p>
            <w:pPr>
              <w:widowControl w:val="0"/>
              <w:spacing w:line="574" w:lineRule="exact"/>
              <w:ind w:firstLine="480" w:firstLineChars="200"/>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14.其它需要说明的支出</w:t>
            </w:r>
          </w:p>
          <w:p>
            <w:pPr>
              <w:widowControl w:val="0"/>
              <w:autoSpaceDN w:val="0"/>
              <w:jc w:val="both"/>
              <w:textAlignment w:val="top"/>
              <w:rPr>
                <w:rFonts w:asciiTheme="minorEastAsia" w:hAnsi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5" w:type="dxa"/>
            <w:bottom w:w="0" w:type="dxa"/>
            <w:right w:w="15" w:type="dxa"/>
          </w:tblCellMar>
        </w:tblPrEx>
        <w:trPr>
          <w:trHeight w:val="3048" w:hRule="atLeast"/>
        </w:trPr>
        <w:tc>
          <w:tcPr>
            <w:tcW w:w="1418" w:type="dxa"/>
            <w:vAlign w:val="center"/>
          </w:tcPr>
          <w:p>
            <w:pPr>
              <w:pStyle w:val="4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jc w:val="center"/>
              <w:rPr>
                <w:rFonts w:asciiTheme="minorEastAsia" w:hAnsiTheme="minorEastAsia" w:eastAsiaTheme="minorEastAsia"/>
                <w:sz w:val="24"/>
                <w:szCs w:val="24"/>
                <w:lang w:val="en-US"/>
              </w:rPr>
            </w:pPr>
            <w:r>
              <w:rPr>
                <w:rFonts w:hint="eastAsia" w:asciiTheme="minorEastAsia" w:hAnsiTheme="minorEastAsia" w:eastAsiaTheme="minorEastAsia"/>
                <w:sz w:val="24"/>
                <w:szCs w:val="24"/>
                <w:lang w:val="en-US"/>
              </w:rPr>
              <w:t>项目承担</w:t>
            </w:r>
          </w:p>
          <w:p>
            <w:pPr>
              <w:pStyle w:val="4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单位意见</w:t>
            </w:r>
          </w:p>
        </w:tc>
        <w:tc>
          <w:tcPr>
            <w:tcW w:w="7229" w:type="dxa"/>
            <w:gridSpan w:val="8"/>
          </w:tcPr>
          <w:p>
            <w:pPr>
              <w:pStyle w:val="4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rPr>
                <w:rFonts w:asciiTheme="minorEastAsia" w:hAnsiTheme="minorEastAsia" w:eastAsiaTheme="minorEastAsia"/>
                <w:sz w:val="24"/>
                <w:szCs w:val="24"/>
              </w:rPr>
            </w:pPr>
          </w:p>
          <w:p>
            <w:pPr>
              <w:pStyle w:val="4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jc w:val="center"/>
              <w:rPr>
                <w:rFonts w:asciiTheme="minorEastAsia" w:hAnsiTheme="minorEastAsia" w:eastAsiaTheme="minorEastAsia"/>
                <w:sz w:val="24"/>
                <w:szCs w:val="24"/>
              </w:rPr>
            </w:pPr>
          </w:p>
          <w:p>
            <w:pPr>
              <w:pStyle w:val="4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jc w:val="center"/>
              <w:rPr>
                <w:rFonts w:asciiTheme="minorEastAsia" w:hAnsiTheme="minorEastAsia" w:eastAsiaTheme="minorEastAsia"/>
                <w:sz w:val="24"/>
                <w:szCs w:val="24"/>
              </w:rPr>
            </w:pPr>
          </w:p>
          <w:p>
            <w:pPr>
              <w:pStyle w:val="4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 xml:space="preserve">                </w:t>
            </w:r>
          </w:p>
          <w:p>
            <w:pPr>
              <w:pStyle w:val="4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w:t>
            </w:r>
            <w:r>
              <w:rPr>
                <w:rFonts w:hint="eastAsia" w:asciiTheme="minorEastAsia" w:hAnsiTheme="minorEastAsia" w:eastAsiaTheme="minorEastAsia"/>
                <w:sz w:val="24"/>
                <w:szCs w:val="24"/>
              </w:rPr>
              <w:t>盖</w:t>
            </w:r>
            <w:r>
              <w:rPr>
                <w:rFonts w:asciiTheme="minorEastAsia" w:hAnsiTheme="minorEastAsia" w:eastAsiaTheme="minorEastAsia"/>
                <w:sz w:val="24"/>
                <w:szCs w:val="24"/>
              </w:rPr>
              <w:t>章）</w:t>
            </w:r>
          </w:p>
          <w:p>
            <w:pPr>
              <w:pStyle w:val="4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 xml:space="preserve">                    年</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月  </w:t>
            </w:r>
            <w:r>
              <w:rPr>
                <w:rFonts w:hint="eastAsia" w:asciiTheme="minorEastAsia" w:hAnsiTheme="minorEastAsia" w:eastAsiaTheme="minorEastAsia"/>
                <w:sz w:val="24"/>
                <w:szCs w:val="24"/>
                <w:lang w:val="en-US"/>
              </w:rPr>
              <w:t xml:space="preserve"> </w:t>
            </w:r>
            <w:r>
              <w:rPr>
                <w:rFonts w:asciiTheme="minorEastAsia" w:hAnsiTheme="minorEastAsia" w:eastAsiaTheme="minorEastAsia"/>
                <w:sz w:val="24"/>
                <w:szCs w:val="24"/>
              </w:rPr>
              <w:t xml:space="preserve">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5" w:type="dxa"/>
            <w:bottom w:w="0" w:type="dxa"/>
            <w:right w:w="15" w:type="dxa"/>
          </w:tblCellMar>
        </w:tblPrEx>
        <w:trPr>
          <w:trHeight w:val="3246" w:hRule="atLeast"/>
        </w:trPr>
        <w:tc>
          <w:tcPr>
            <w:tcW w:w="1418" w:type="dxa"/>
            <w:vAlign w:val="center"/>
          </w:tcPr>
          <w:p>
            <w:pPr>
              <w:pStyle w:val="4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jc w:val="center"/>
              <w:rPr>
                <w:rFonts w:asciiTheme="minorEastAsia" w:hAnsiTheme="minorEastAsia" w:eastAsiaTheme="minorEastAsia"/>
                <w:sz w:val="24"/>
                <w:szCs w:val="24"/>
                <w:lang w:val="en-US"/>
              </w:rPr>
            </w:pPr>
            <w:r>
              <w:rPr>
                <w:rFonts w:hint="eastAsia" w:asciiTheme="minorEastAsia" w:hAnsiTheme="minorEastAsia" w:eastAsiaTheme="minorEastAsia"/>
                <w:sz w:val="24"/>
                <w:szCs w:val="24"/>
                <w:lang w:val="en-US"/>
              </w:rPr>
              <w:t>归口管理</w:t>
            </w:r>
          </w:p>
          <w:p>
            <w:pPr>
              <w:pStyle w:val="4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jc w:val="center"/>
              <w:rPr>
                <w:rFonts w:asciiTheme="minorEastAsia" w:hAnsiTheme="minorEastAsia" w:eastAsiaTheme="minorEastAsia"/>
                <w:sz w:val="24"/>
                <w:szCs w:val="24"/>
                <w:lang w:val="en-US"/>
              </w:rPr>
            </w:pPr>
            <w:r>
              <w:rPr>
                <w:rFonts w:hint="eastAsia" w:asciiTheme="minorEastAsia" w:hAnsiTheme="minorEastAsia" w:eastAsiaTheme="minorEastAsia"/>
                <w:sz w:val="24"/>
                <w:szCs w:val="24"/>
                <w:lang w:val="en-US"/>
              </w:rPr>
              <w:t>部门意见</w:t>
            </w:r>
          </w:p>
        </w:tc>
        <w:tc>
          <w:tcPr>
            <w:tcW w:w="7229" w:type="dxa"/>
            <w:gridSpan w:val="8"/>
          </w:tcPr>
          <w:p>
            <w:pPr>
              <w:pStyle w:val="4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jc w:val="both"/>
              <w:rPr>
                <w:rFonts w:asciiTheme="minorEastAsia" w:hAnsiTheme="minorEastAsia" w:eastAsiaTheme="minorEastAsia"/>
                <w:sz w:val="24"/>
                <w:szCs w:val="24"/>
              </w:rPr>
            </w:pPr>
          </w:p>
          <w:p>
            <w:pPr>
              <w:pStyle w:val="4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jc w:val="center"/>
              <w:rPr>
                <w:rFonts w:asciiTheme="minorEastAsia" w:hAnsiTheme="minorEastAsia" w:eastAsiaTheme="minorEastAsia"/>
                <w:sz w:val="24"/>
                <w:szCs w:val="24"/>
              </w:rPr>
            </w:pPr>
          </w:p>
          <w:p>
            <w:pPr>
              <w:pStyle w:val="4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 xml:space="preserve">                </w:t>
            </w:r>
          </w:p>
          <w:p>
            <w:pPr>
              <w:pStyle w:val="4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w:t>
            </w:r>
            <w:r>
              <w:rPr>
                <w:rFonts w:hint="eastAsia" w:asciiTheme="minorEastAsia" w:hAnsiTheme="minorEastAsia" w:eastAsiaTheme="minorEastAsia"/>
                <w:sz w:val="24"/>
                <w:szCs w:val="24"/>
              </w:rPr>
              <w:t>盖</w:t>
            </w:r>
            <w:r>
              <w:rPr>
                <w:rFonts w:asciiTheme="minorEastAsia" w:hAnsiTheme="minorEastAsia" w:eastAsiaTheme="minorEastAsia"/>
                <w:sz w:val="24"/>
                <w:szCs w:val="24"/>
              </w:rPr>
              <w:t>章）</w:t>
            </w:r>
          </w:p>
          <w:p>
            <w:pPr>
              <w:pStyle w:val="4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 xml:space="preserve">                    年</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月  </w:t>
            </w:r>
            <w:r>
              <w:rPr>
                <w:rFonts w:hint="eastAsia" w:asciiTheme="minorEastAsia" w:hAnsiTheme="minorEastAsia" w:eastAsiaTheme="minorEastAsia"/>
                <w:sz w:val="24"/>
                <w:szCs w:val="24"/>
                <w:lang w:val="en-US"/>
              </w:rPr>
              <w:t xml:space="preserve"> </w:t>
            </w:r>
            <w:r>
              <w:rPr>
                <w:rFonts w:asciiTheme="minorEastAsia" w:hAnsiTheme="minorEastAsia" w:eastAsiaTheme="minorEastAsia"/>
                <w:sz w:val="24"/>
                <w:szCs w:val="24"/>
              </w:rPr>
              <w:t xml:space="preserve"> 日</w:t>
            </w:r>
          </w:p>
        </w:tc>
      </w:tr>
    </w:tbl>
    <w:p>
      <w:pPr>
        <w:adjustRightInd w:val="0"/>
        <w:snapToGrid w:val="0"/>
        <w:spacing w:line="360" w:lineRule="exact"/>
        <w:rPr>
          <w:rFonts w:ascii="仿宋_GB2312" w:hAnsi="仿宋_GB2312" w:eastAsia="仿宋_GB2312" w:cs="仿宋_GB2312"/>
          <w:szCs w:val="32"/>
        </w:rPr>
      </w:pPr>
    </w:p>
    <w:p>
      <w:pPr>
        <w:adjustRightInd w:val="0"/>
        <w:snapToGrid w:val="0"/>
        <w:spacing w:line="360" w:lineRule="exact"/>
        <w:rPr>
          <w:rFonts w:ascii="仿宋_GB2312" w:hAnsi="仿宋_GB2312" w:eastAsia="仿宋_GB2312" w:cs="仿宋_GB2312"/>
          <w:szCs w:val="32"/>
        </w:rPr>
        <w:sectPr>
          <w:headerReference r:id="rId9" w:type="default"/>
          <w:footerReference r:id="rId10" w:type="default"/>
          <w:pgSz w:w="11906" w:h="16838"/>
          <w:pgMar w:top="1440" w:right="1800" w:bottom="1440" w:left="1800" w:header="851" w:footer="992" w:gutter="0"/>
          <w:pgNumType w:fmt="numberInDash"/>
          <w:cols w:space="720" w:num="1"/>
          <w:docGrid w:type="lines" w:linePitch="312" w:charSpace="0"/>
        </w:sectPr>
      </w:pPr>
    </w:p>
    <w:p>
      <w:pPr>
        <w:outlineLvl w:val="1"/>
        <w:rPr>
          <w:rFonts w:ascii="仿宋_GB2312" w:eastAsia="仿宋_GB2312"/>
          <w:szCs w:val="32"/>
        </w:rPr>
      </w:pPr>
      <w:bookmarkStart w:id="85" w:name="_Toc16659"/>
      <w:bookmarkStart w:id="86" w:name="_Toc18730"/>
      <w:bookmarkStart w:id="87" w:name="_Toc15532"/>
      <w:r>
        <w:rPr>
          <w:rFonts w:hint="eastAsia" w:ascii="仿宋_GB2312" w:eastAsia="仿宋_GB2312"/>
          <w:szCs w:val="32"/>
        </w:rPr>
        <w:t>A.3 绩效目标申报表（式样）</w:t>
      </w:r>
      <w:bookmarkEnd w:id="85"/>
      <w:bookmarkEnd w:id="86"/>
      <w:bookmarkEnd w:id="87"/>
    </w:p>
    <w:p>
      <w:pPr>
        <w:jc w:val="center"/>
        <w:rPr>
          <w:rFonts w:ascii="方正小标宋简体" w:hAnsi="方正小标宋简体" w:eastAsia="方正小标宋简体" w:cs="方正小标宋简体"/>
          <w:szCs w:val="32"/>
        </w:rPr>
      </w:pPr>
      <w:r>
        <w:rPr>
          <w:rFonts w:hint="eastAsia" w:ascii="方正小标宋简体" w:hAnsi="方正小标宋简体" w:eastAsia="方正小标宋简体" w:cs="方正小标宋简体"/>
          <w:szCs w:val="32"/>
        </w:rPr>
        <w:t>绩效目标申报表</w:t>
      </w:r>
    </w:p>
    <w:tbl>
      <w:tblPr>
        <w:tblStyle w:val="10"/>
        <w:tblW w:w="83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3"/>
        <w:gridCol w:w="539"/>
        <w:gridCol w:w="1145"/>
        <w:gridCol w:w="157"/>
        <w:gridCol w:w="1593"/>
        <w:gridCol w:w="1026"/>
        <w:gridCol w:w="432"/>
        <w:gridCol w:w="856"/>
        <w:gridCol w:w="1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33" w:type="dxa"/>
            <w:vAlign w:val="center"/>
          </w:tcPr>
          <w:p>
            <w:pPr>
              <w:widowControl w:val="0"/>
              <w:spacing w:line="240" w:lineRule="exact"/>
              <w:jc w:val="center"/>
              <w:rPr>
                <w:rFonts w:ascii="宋体" w:hAnsi="宋体" w:eastAsia="宋体" w:cs="宋体"/>
                <w:sz w:val="16"/>
                <w:szCs w:val="16"/>
              </w:rPr>
            </w:pPr>
            <w:r>
              <w:rPr>
                <w:rFonts w:hint="eastAsia" w:ascii="宋体" w:hAnsi="宋体" w:eastAsia="宋体" w:cs="宋体"/>
                <w:sz w:val="16"/>
                <w:szCs w:val="16"/>
              </w:rPr>
              <w:t>项目名称</w:t>
            </w:r>
          </w:p>
        </w:tc>
        <w:tc>
          <w:tcPr>
            <w:tcW w:w="7340" w:type="dxa"/>
            <w:gridSpan w:val="8"/>
            <w:vAlign w:val="center"/>
          </w:tcPr>
          <w:p>
            <w:pPr>
              <w:widowControl w:val="0"/>
              <w:spacing w:line="240" w:lineRule="exact"/>
              <w:jc w:val="center"/>
              <w:rPr>
                <w:rFonts w:ascii="宋体" w:hAnsi="宋体" w:eastAsia="宋体" w:cs="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33" w:type="dxa"/>
            <w:vAlign w:val="center"/>
          </w:tcPr>
          <w:p>
            <w:pPr>
              <w:widowControl w:val="0"/>
              <w:spacing w:line="240" w:lineRule="exact"/>
              <w:jc w:val="center"/>
              <w:rPr>
                <w:rFonts w:ascii="宋体" w:hAnsi="宋体" w:eastAsia="宋体" w:cs="宋体"/>
                <w:sz w:val="16"/>
                <w:szCs w:val="16"/>
              </w:rPr>
            </w:pPr>
            <w:r>
              <w:rPr>
                <w:rFonts w:hint="eastAsia" w:ascii="宋体" w:hAnsi="宋体" w:eastAsia="宋体" w:cs="宋体"/>
                <w:sz w:val="16"/>
                <w:szCs w:val="16"/>
              </w:rPr>
              <w:t>主管部门</w:t>
            </w:r>
          </w:p>
        </w:tc>
        <w:tc>
          <w:tcPr>
            <w:tcW w:w="3434" w:type="dxa"/>
            <w:gridSpan w:val="4"/>
            <w:vAlign w:val="center"/>
          </w:tcPr>
          <w:p>
            <w:pPr>
              <w:widowControl w:val="0"/>
              <w:spacing w:line="240" w:lineRule="exact"/>
              <w:jc w:val="center"/>
              <w:rPr>
                <w:rFonts w:ascii="宋体" w:hAnsi="宋体" w:eastAsia="宋体" w:cs="宋体"/>
                <w:sz w:val="16"/>
                <w:szCs w:val="16"/>
              </w:rPr>
            </w:pPr>
            <w:r>
              <w:rPr>
                <w:rFonts w:hint="eastAsia" w:ascii="宋体" w:hAnsi="宋体" w:cs="宋体"/>
                <w:sz w:val="16"/>
                <w:szCs w:val="16"/>
              </w:rPr>
              <w:t>青海省自然资源厅</w:t>
            </w:r>
          </w:p>
        </w:tc>
        <w:tc>
          <w:tcPr>
            <w:tcW w:w="1458" w:type="dxa"/>
            <w:gridSpan w:val="2"/>
            <w:vAlign w:val="center"/>
          </w:tcPr>
          <w:p>
            <w:pPr>
              <w:widowControl w:val="0"/>
              <w:spacing w:line="240" w:lineRule="exact"/>
              <w:jc w:val="center"/>
              <w:rPr>
                <w:rFonts w:ascii="宋体" w:hAnsi="宋体" w:cs="宋体"/>
                <w:sz w:val="16"/>
                <w:szCs w:val="16"/>
              </w:rPr>
            </w:pPr>
            <w:r>
              <w:rPr>
                <w:rFonts w:hint="eastAsia" w:ascii="宋体" w:hAnsi="宋体" w:eastAsia="宋体" w:cs="宋体"/>
                <w:sz w:val="16"/>
                <w:szCs w:val="16"/>
              </w:rPr>
              <w:t>实施单位</w:t>
            </w:r>
          </w:p>
        </w:tc>
        <w:tc>
          <w:tcPr>
            <w:tcW w:w="2448" w:type="dxa"/>
            <w:gridSpan w:val="2"/>
            <w:vAlign w:val="center"/>
          </w:tcPr>
          <w:p>
            <w:pPr>
              <w:widowControl w:val="0"/>
              <w:spacing w:line="240" w:lineRule="exact"/>
              <w:jc w:val="center"/>
              <w:rPr>
                <w:rFonts w:ascii="宋体" w:hAnsi="宋体" w:cs="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33" w:type="dxa"/>
            <w:vMerge w:val="restart"/>
            <w:vAlign w:val="center"/>
          </w:tcPr>
          <w:p>
            <w:pPr>
              <w:widowControl w:val="0"/>
              <w:spacing w:line="240" w:lineRule="exact"/>
              <w:jc w:val="center"/>
              <w:rPr>
                <w:rFonts w:ascii="宋体" w:hAnsi="宋体" w:eastAsia="宋体" w:cs="宋体"/>
                <w:sz w:val="16"/>
                <w:szCs w:val="16"/>
              </w:rPr>
            </w:pPr>
            <w:r>
              <w:rPr>
                <w:rFonts w:hint="eastAsia" w:ascii="宋体" w:hAnsi="宋体" w:eastAsia="宋体" w:cs="宋体"/>
                <w:sz w:val="16"/>
                <w:szCs w:val="16"/>
              </w:rPr>
              <w:t>项目资金</w:t>
            </w:r>
          </w:p>
          <w:p>
            <w:pPr>
              <w:widowControl w:val="0"/>
              <w:spacing w:line="240" w:lineRule="exact"/>
              <w:jc w:val="center"/>
              <w:rPr>
                <w:rFonts w:ascii="宋体" w:hAnsi="宋体" w:eastAsia="宋体" w:cs="宋体"/>
                <w:sz w:val="16"/>
                <w:szCs w:val="16"/>
              </w:rPr>
            </w:pPr>
            <w:r>
              <w:rPr>
                <w:rFonts w:hint="eastAsia" w:ascii="宋体" w:hAnsi="宋体" w:eastAsia="宋体" w:cs="宋体"/>
                <w:sz w:val="16"/>
                <w:szCs w:val="16"/>
              </w:rPr>
              <w:t>（万元）</w:t>
            </w:r>
          </w:p>
        </w:tc>
        <w:tc>
          <w:tcPr>
            <w:tcW w:w="1684" w:type="dxa"/>
            <w:gridSpan w:val="2"/>
            <w:vAlign w:val="center"/>
          </w:tcPr>
          <w:p>
            <w:pPr>
              <w:widowControl w:val="0"/>
              <w:spacing w:line="240" w:lineRule="exact"/>
              <w:jc w:val="center"/>
              <w:rPr>
                <w:rFonts w:ascii="宋体" w:hAnsi="宋体" w:eastAsia="宋体" w:cs="宋体"/>
                <w:sz w:val="16"/>
                <w:szCs w:val="16"/>
              </w:rPr>
            </w:pPr>
          </w:p>
        </w:tc>
        <w:tc>
          <w:tcPr>
            <w:tcW w:w="2776" w:type="dxa"/>
            <w:gridSpan w:val="3"/>
            <w:vAlign w:val="center"/>
          </w:tcPr>
          <w:p>
            <w:pPr>
              <w:widowControl w:val="0"/>
              <w:spacing w:line="240" w:lineRule="exact"/>
              <w:jc w:val="center"/>
              <w:rPr>
                <w:rFonts w:ascii="宋体" w:hAnsi="宋体" w:eastAsia="宋体" w:cs="宋体"/>
                <w:sz w:val="16"/>
                <w:szCs w:val="16"/>
              </w:rPr>
            </w:pPr>
            <w:r>
              <w:rPr>
                <w:rFonts w:hint="eastAsia" w:ascii="宋体" w:hAnsi="宋体" w:eastAsia="宋体" w:cs="宋体"/>
                <w:sz w:val="16"/>
                <w:szCs w:val="16"/>
              </w:rPr>
              <w:t>年初预算数</w:t>
            </w:r>
          </w:p>
        </w:tc>
        <w:tc>
          <w:tcPr>
            <w:tcW w:w="2880" w:type="dxa"/>
            <w:gridSpan w:val="3"/>
            <w:vAlign w:val="center"/>
          </w:tcPr>
          <w:p>
            <w:pPr>
              <w:widowControl w:val="0"/>
              <w:spacing w:line="240" w:lineRule="exact"/>
              <w:jc w:val="center"/>
              <w:rPr>
                <w:rFonts w:ascii="宋体" w:hAnsi="宋体" w:eastAsia="宋体" w:cs="宋体"/>
                <w:sz w:val="16"/>
                <w:szCs w:val="16"/>
              </w:rPr>
            </w:pPr>
            <w:r>
              <w:rPr>
                <w:rFonts w:hint="eastAsia" w:ascii="宋体" w:hAnsi="宋体" w:eastAsia="宋体" w:cs="宋体"/>
                <w:sz w:val="16"/>
                <w:szCs w:val="16"/>
              </w:rPr>
              <w:t>全年预算数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trPr>
        <w:tc>
          <w:tcPr>
            <w:tcW w:w="1033" w:type="dxa"/>
            <w:vMerge w:val="continue"/>
            <w:vAlign w:val="center"/>
          </w:tcPr>
          <w:p>
            <w:pPr>
              <w:widowControl w:val="0"/>
              <w:spacing w:line="240" w:lineRule="exact"/>
              <w:jc w:val="center"/>
              <w:rPr>
                <w:rFonts w:ascii="宋体" w:hAnsi="宋体" w:eastAsia="宋体" w:cs="宋体"/>
                <w:sz w:val="16"/>
                <w:szCs w:val="16"/>
              </w:rPr>
            </w:pPr>
          </w:p>
        </w:tc>
        <w:tc>
          <w:tcPr>
            <w:tcW w:w="1684" w:type="dxa"/>
            <w:gridSpan w:val="2"/>
            <w:vAlign w:val="center"/>
          </w:tcPr>
          <w:p>
            <w:pPr>
              <w:widowControl w:val="0"/>
              <w:spacing w:line="240" w:lineRule="exact"/>
              <w:jc w:val="left"/>
              <w:rPr>
                <w:rFonts w:ascii="宋体" w:hAnsi="宋体" w:eastAsia="宋体" w:cs="宋体"/>
                <w:sz w:val="16"/>
                <w:szCs w:val="16"/>
              </w:rPr>
            </w:pPr>
            <w:r>
              <w:rPr>
                <w:rFonts w:hint="eastAsia" w:ascii="宋体" w:hAnsi="宋体" w:eastAsia="宋体" w:cs="宋体"/>
                <w:sz w:val="16"/>
                <w:szCs w:val="16"/>
              </w:rPr>
              <w:t>年度资金总额</w:t>
            </w:r>
          </w:p>
        </w:tc>
        <w:tc>
          <w:tcPr>
            <w:tcW w:w="2776" w:type="dxa"/>
            <w:gridSpan w:val="3"/>
            <w:vAlign w:val="center"/>
          </w:tcPr>
          <w:p>
            <w:pPr>
              <w:widowControl w:val="0"/>
              <w:spacing w:line="240" w:lineRule="exact"/>
              <w:jc w:val="center"/>
              <w:rPr>
                <w:rFonts w:ascii="宋体" w:hAnsi="宋体" w:eastAsia="宋体" w:cs="宋体"/>
                <w:sz w:val="16"/>
                <w:szCs w:val="16"/>
              </w:rPr>
            </w:pPr>
          </w:p>
        </w:tc>
        <w:tc>
          <w:tcPr>
            <w:tcW w:w="2880" w:type="dxa"/>
            <w:gridSpan w:val="3"/>
            <w:vAlign w:val="center"/>
          </w:tcPr>
          <w:p>
            <w:pPr>
              <w:widowControl w:val="0"/>
              <w:spacing w:line="240" w:lineRule="exact"/>
              <w:jc w:val="center"/>
              <w:rPr>
                <w:rFonts w:ascii="宋体" w:hAnsi="宋体" w:eastAsia="宋体" w:cs="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033" w:type="dxa"/>
            <w:vMerge w:val="continue"/>
            <w:vAlign w:val="center"/>
          </w:tcPr>
          <w:p>
            <w:pPr>
              <w:widowControl w:val="0"/>
              <w:spacing w:line="240" w:lineRule="exact"/>
              <w:jc w:val="center"/>
              <w:rPr>
                <w:rFonts w:ascii="宋体" w:hAnsi="宋体" w:eastAsia="宋体" w:cs="宋体"/>
                <w:sz w:val="16"/>
                <w:szCs w:val="16"/>
              </w:rPr>
            </w:pPr>
          </w:p>
        </w:tc>
        <w:tc>
          <w:tcPr>
            <w:tcW w:w="1684" w:type="dxa"/>
            <w:gridSpan w:val="2"/>
            <w:vAlign w:val="center"/>
          </w:tcPr>
          <w:p>
            <w:pPr>
              <w:widowControl w:val="0"/>
              <w:spacing w:line="240" w:lineRule="exact"/>
              <w:jc w:val="left"/>
              <w:rPr>
                <w:rFonts w:ascii="宋体" w:hAnsi="宋体" w:eastAsia="宋体" w:cs="宋体"/>
                <w:sz w:val="16"/>
                <w:szCs w:val="16"/>
              </w:rPr>
            </w:pPr>
            <w:r>
              <w:rPr>
                <w:rFonts w:hint="eastAsia" w:ascii="宋体" w:hAnsi="宋体" w:eastAsia="宋体" w:cs="宋体"/>
                <w:sz w:val="16"/>
                <w:szCs w:val="16"/>
              </w:rPr>
              <w:t>其中：当年财政拨款</w:t>
            </w:r>
          </w:p>
        </w:tc>
        <w:tc>
          <w:tcPr>
            <w:tcW w:w="2776" w:type="dxa"/>
            <w:gridSpan w:val="3"/>
            <w:vAlign w:val="center"/>
          </w:tcPr>
          <w:p>
            <w:pPr>
              <w:widowControl w:val="0"/>
              <w:spacing w:line="240" w:lineRule="exact"/>
              <w:jc w:val="center"/>
              <w:rPr>
                <w:rFonts w:ascii="宋体" w:hAnsi="宋体" w:eastAsia="宋体" w:cs="宋体"/>
                <w:sz w:val="16"/>
                <w:szCs w:val="16"/>
              </w:rPr>
            </w:pPr>
          </w:p>
        </w:tc>
        <w:tc>
          <w:tcPr>
            <w:tcW w:w="2880" w:type="dxa"/>
            <w:gridSpan w:val="3"/>
            <w:vAlign w:val="center"/>
          </w:tcPr>
          <w:p>
            <w:pPr>
              <w:widowControl w:val="0"/>
              <w:spacing w:line="240" w:lineRule="exact"/>
              <w:jc w:val="center"/>
              <w:rPr>
                <w:rFonts w:ascii="宋体" w:hAnsi="宋体" w:eastAsia="宋体" w:cs="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33" w:type="dxa"/>
            <w:vMerge w:val="continue"/>
            <w:vAlign w:val="center"/>
          </w:tcPr>
          <w:p>
            <w:pPr>
              <w:widowControl w:val="0"/>
              <w:spacing w:line="240" w:lineRule="exact"/>
              <w:jc w:val="center"/>
              <w:rPr>
                <w:rFonts w:ascii="宋体" w:hAnsi="宋体" w:eastAsia="宋体" w:cs="宋体"/>
                <w:sz w:val="16"/>
                <w:szCs w:val="16"/>
              </w:rPr>
            </w:pPr>
          </w:p>
        </w:tc>
        <w:tc>
          <w:tcPr>
            <w:tcW w:w="1684" w:type="dxa"/>
            <w:gridSpan w:val="2"/>
            <w:vAlign w:val="center"/>
          </w:tcPr>
          <w:p>
            <w:pPr>
              <w:widowControl w:val="0"/>
              <w:spacing w:line="240" w:lineRule="exact"/>
              <w:ind w:firstLine="480" w:firstLineChars="300"/>
              <w:jc w:val="left"/>
              <w:rPr>
                <w:rFonts w:ascii="宋体" w:hAnsi="宋体" w:eastAsia="宋体" w:cs="宋体"/>
                <w:sz w:val="16"/>
                <w:szCs w:val="16"/>
              </w:rPr>
            </w:pPr>
            <w:r>
              <w:rPr>
                <w:rFonts w:hint="eastAsia" w:ascii="宋体" w:hAnsi="宋体" w:eastAsia="宋体" w:cs="宋体"/>
                <w:sz w:val="16"/>
                <w:szCs w:val="16"/>
              </w:rPr>
              <w:t>上年结转资金</w:t>
            </w:r>
          </w:p>
        </w:tc>
        <w:tc>
          <w:tcPr>
            <w:tcW w:w="2776" w:type="dxa"/>
            <w:gridSpan w:val="3"/>
            <w:vAlign w:val="center"/>
          </w:tcPr>
          <w:p>
            <w:pPr>
              <w:widowControl w:val="0"/>
              <w:spacing w:line="240" w:lineRule="exact"/>
              <w:jc w:val="center"/>
              <w:rPr>
                <w:rFonts w:ascii="宋体" w:hAnsi="宋体" w:eastAsia="宋体" w:cs="宋体"/>
                <w:sz w:val="16"/>
                <w:szCs w:val="16"/>
              </w:rPr>
            </w:pPr>
          </w:p>
        </w:tc>
        <w:tc>
          <w:tcPr>
            <w:tcW w:w="2880" w:type="dxa"/>
            <w:gridSpan w:val="3"/>
            <w:vAlign w:val="center"/>
          </w:tcPr>
          <w:p>
            <w:pPr>
              <w:widowControl w:val="0"/>
              <w:spacing w:line="240" w:lineRule="exact"/>
              <w:jc w:val="center"/>
              <w:rPr>
                <w:rFonts w:ascii="宋体" w:hAnsi="宋体" w:eastAsia="宋体" w:cs="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33" w:type="dxa"/>
            <w:vMerge w:val="continue"/>
            <w:vAlign w:val="center"/>
          </w:tcPr>
          <w:p>
            <w:pPr>
              <w:widowControl w:val="0"/>
              <w:spacing w:line="240" w:lineRule="exact"/>
              <w:jc w:val="center"/>
              <w:rPr>
                <w:rFonts w:ascii="宋体" w:hAnsi="宋体" w:eastAsia="宋体" w:cs="宋体"/>
                <w:sz w:val="16"/>
                <w:szCs w:val="16"/>
              </w:rPr>
            </w:pPr>
          </w:p>
        </w:tc>
        <w:tc>
          <w:tcPr>
            <w:tcW w:w="1684" w:type="dxa"/>
            <w:gridSpan w:val="2"/>
            <w:vAlign w:val="center"/>
          </w:tcPr>
          <w:p>
            <w:pPr>
              <w:widowControl w:val="0"/>
              <w:spacing w:line="240" w:lineRule="exact"/>
              <w:ind w:firstLine="480" w:firstLineChars="300"/>
              <w:jc w:val="left"/>
              <w:rPr>
                <w:rFonts w:ascii="宋体" w:hAnsi="宋体" w:eastAsia="宋体" w:cs="宋体"/>
                <w:sz w:val="16"/>
                <w:szCs w:val="16"/>
              </w:rPr>
            </w:pPr>
            <w:r>
              <w:rPr>
                <w:rFonts w:hint="eastAsia" w:ascii="宋体" w:hAnsi="宋体" w:eastAsia="宋体" w:cs="宋体"/>
                <w:sz w:val="16"/>
                <w:szCs w:val="16"/>
              </w:rPr>
              <w:t>其他资金</w:t>
            </w:r>
          </w:p>
        </w:tc>
        <w:tc>
          <w:tcPr>
            <w:tcW w:w="2776" w:type="dxa"/>
            <w:gridSpan w:val="3"/>
            <w:vAlign w:val="center"/>
          </w:tcPr>
          <w:p>
            <w:pPr>
              <w:widowControl w:val="0"/>
              <w:spacing w:line="240" w:lineRule="exact"/>
              <w:jc w:val="center"/>
              <w:rPr>
                <w:rFonts w:ascii="宋体" w:hAnsi="宋体" w:eastAsia="宋体" w:cs="宋体"/>
                <w:sz w:val="16"/>
                <w:szCs w:val="16"/>
              </w:rPr>
            </w:pPr>
          </w:p>
        </w:tc>
        <w:tc>
          <w:tcPr>
            <w:tcW w:w="2880" w:type="dxa"/>
            <w:gridSpan w:val="3"/>
            <w:vAlign w:val="center"/>
          </w:tcPr>
          <w:p>
            <w:pPr>
              <w:widowControl w:val="0"/>
              <w:spacing w:line="240" w:lineRule="exact"/>
              <w:jc w:val="both"/>
              <w:rPr>
                <w:rFonts w:ascii="宋体" w:hAnsi="宋体" w:eastAsia="宋体" w:cs="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33" w:type="dxa"/>
            <w:vMerge w:val="restart"/>
            <w:vAlign w:val="center"/>
          </w:tcPr>
          <w:p>
            <w:pPr>
              <w:widowControl w:val="0"/>
              <w:spacing w:line="240" w:lineRule="exact"/>
              <w:jc w:val="center"/>
              <w:rPr>
                <w:rFonts w:ascii="宋体" w:hAnsi="宋体" w:eastAsia="宋体" w:cs="宋体"/>
                <w:sz w:val="16"/>
                <w:szCs w:val="16"/>
              </w:rPr>
            </w:pPr>
            <w:r>
              <w:rPr>
                <w:rFonts w:hint="eastAsia" w:ascii="宋体" w:hAnsi="宋体" w:eastAsia="宋体" w:cs="宋体"/>
                <w:sz w:val="16"/>
                <w:szCs w:val="16"/>
              </w:rPr>
              <w:t>年度</w:t>
            </w:r>
          </w:p>
          <w:p>
            <w:pPr>
              <w:widowControl w:val="0"/>
              <w:spacing w:line="240" w:lineRule="exact"/>
              <w:jc w:val="center"/>
              <w:rPr>
                <w:rFonts w:ascii="宋体" w:hAnsi="宋体" w:eastAsia="宋体" w:cs="宋体"/>
                <w:sz w:val="16"/>
                <w:szCs w:val="16"/>
              </w:rPr>
            </w:pPr>
            <w:r>
              <w:rPr>
                <w:rFonts w:hint="eastAsia" w:ascii="宋体" w:hAnsi="宋体" w:eastAsia="宋体" w:cs="宋体"/>
                <w:sz w:val="16"/>
                <w:szCs w:val="16"/>
              </w:rPr>
              <w:t>总体</w:t>
            </w:r>
          </w:p>
          <w:p>
            <w:pPr>
              <w:widowControl w:val="0"/>
              <w:spacing w:line="240" w:lineRule="exact"/>
              <w:jc w:val="center"/>
              <w:rPr>
                <w:rFonts w:ascii="宋体" w:hAnsi="宋体" w:eastAsia="宋体" w:cs="宋体"/>
                <w:sz w:val="16"/>
                <w:szCs w:val="16"/>
              </w:rPr>
            </w:pPr>
            <w:r>
              <w:rPr>
                <w:rFonts w:hint="eastAsia" w:ascii="宋体" w:hAnsi="宋体" w:eastAsia="宋体" w:cs="宋体"/>
                <w:sz w:val="16"/>
                <w:szCs w:val="16"/>
              </w:rPr>
              <w:t>目标</w:t>
            </w:r>
          </w:p>
        </w:tc>
        <w:tc>
          <w:tcPr>
            <w:tcW w:w="7340" w:type="dxa"/>
            <w:gridSpan w:val="8"/>
            <w:vAlign w:val="center"/>
          </w:tcPr>
          <w:p>
            <w:pPr>
              <w:widowControl w:val="0"/>
              <w:spacing w:line="240" w:lineRule="exact"/>
              <w:jc w:val="center"/>
              <w:rPr>
                <w:rFonts w:ascii="宋体" w:hAnsi="宋体" w:eastAsia="宋体" w:cs="宋体"/>
                <w:sz w:val="16"/>
                <w:szCs w:val="16"/>
              </w:rPr>
            </w:pPr>
            <w:r>
              <w:rPr>
                <w:rFonts w:hint="eastAsia" w:ascii="宋体" w:hAnsi="宋体" w:eastAsia="宋体" w:cs="宋体"/>
                <w:sz w:val="16"/>
                <w:szCs w:val="16"/>
              </w:rPr>
              <w:t>预期目标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1033" w:type="dxa"/>
            <w:vMerge w:val="continue"/>
            <w:vAlign w:val="center"/>
          </w:tcPr>
          <w:p>
            <w:pPr>
              <w:widowControl w:val="0"/>
              <w:spacing w:line="240" w:lineRule="exact"/>
              <w:jc w:val="center"/>
              <w:rPr>
                <w:rFonts w:ascii="宋体" w:hAnsi="宋体" w:eastAsia="宋体" w:cs="宋体"/>
                <w:sz w:val="16"/>
                <w:szCs w:val="16"/>
              </w:rPr>
            </w:pPr>
          </w:p>
        </w:tc>
        <w:tc>
          <w:tcPr>
            <w:tcW w:w="7340" w:type="dxa"/>
            <w:gridSpan w:val="8"/>
            <w:vAlign w:val="center"/>
          </w:tcPr>
          <w:p>
            <w:pPr>
              <w:widowControl w:val="0"/>
              <w:spacing w:line="240" w:lineRule="exact"/>
              <w:jc w:val="left"/>
              <w:rPr>
                <w:rFonts w:ascii="宋体" w:hAnsi="宋体" w:eastAsia="宋体" w:cs="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33" w:type="dxa"/>
            <w:vMerge w:val="restart"/>
            <w:vAlign w:val="center"/>
          </w:tcPr>
          <w:p>
            <w:pPr>
              <w:widowControl w:val="0"/>
              <w:spacing w:line="240" w:lineRule="exact"/>
              <w:jc w:val="center"/>
              <w:rPr>
                <w:rFonts w:ascii="宋体" w:hAnsi="宋体" w:eastAsia="宋体" w:cs="宋体"/>
                <w:sz w:val="16"/>
                <w:szCs w:val="16"/>
              </w:rPr>
            </w:pPr>
            <w:r>
              <w:rPr>
                <w:rFonts w:hint="eastAsia" w:ascii="宋体" w:hAnsi="宋体" w:eastAsia="宋体" w:cs="宋体"/>
                <w:sz w:val="16"/>
                <w:szCs w:val="16"/>
              </w:rPr>
              <w:t>绩</w:t>
            </w:r>
          </w:p>
          <w:p>
            <w:pPr>
              <w:widowControl w:val="0"/>
              <w:spacing w:line="240" w:lineRule="exact"/>
              <w:jc w:val="center"/>
              <w:rPr>
                <w:rFonts w:ascii="宋体" w:hAnsi="宋体" w:eastAsia="宋体" w:cs="宋体"/>
                <w:sz w:val="16"/>
                <w:szCs w:val="16"/>
              </w:rPr>
            </w:pPr>
            <w:r>
              <w:rPr>
                <w:rFonts w:hint="eastAsia" w:ascii="宋体" w:hAnsi="宋体" w:eastAsia="宋体" w:cs="宋体"/>
                <w:sz w:val="16"/>
                <w:szCs w:val="16"/>
              </w:rPr>
              <w:t>效</w:t>
            </w:r>
          </w:p>
          <w:p>
            <w:pPr>
              <w:widowControl w:val="0"/>
              <w:spacing w:line="240" w:lineRule="exact"/>
              <w:jc w:val="center"/>
              <w:rPr>
                <w:rFonts w:ascii="宋体" w:hAnsi="宋体" w:eastAsia="宋体" w:cs="宋体"/>
                <w:sz w:val="16"/>
                <w:szCs w:val="16"/>
              </w:rPr>
            </w:pPr>
            <w:r>
              <w:rPr>
                <w:rFonts w:hint="eastAsia" w:ascii="宋体" w:hAnsi="宋体" w:eastAsia="宋体" w:cs="宋体"/>
                <w:sz w:val="16"/>
                <w:szCs w:val="16"/>
              </w:rPr>
              <w:t>指</w:t>
            </w:r>
          </w:p>
          <w:p>
            <w:pPr>
              <w:widowControl w:val="0"/>
              <w:spacing w:line="240" w:lineRule="exact"/>
              <w:jc w:val="center"/>
              <w:rPr>
                <w:rFonts w:ascii="宋体" w:hAnsi="宋体" w:eastAsia="宋体" w:cs="宋体"/>
                <w:sz w:val="16"/>
                <w:szCs w:val="16"/>
              </w:rPr>
            </w:pPr>
            <w:r>
              <w:rPr>
                <w:rFonts w:hint="eastAsia" w:ascii="宋体" w:hAnsi="宋体" w:eastAsia="宋体" w:cs="宋体"/>
                <w:sz w:val="16"/>
                <w:szCs w:val="16"/>
              </w:rPr>
              <w:t>标</w:t>
            </w:r>
          </w:p>
        </w:tc>
        <w:tc>
          <w:tcPr>
            <w:tcW w:w="539" w:type="dxa"/>
            <w:vMerge w:val="restart"/>
            <w:vAlign w:val="center"/>
          </w:tcPr>
          <w:p>
            <w:pPr>
              <w:widowControl w:val="0"/>
              <w:spacing w:line="240" w:lineRule="exact"/>
              <w:jc w:val="center"/>
              <w:rPr>
                <w:rFonts w:ascii="宋体" w:hAnsi="宋体" w:eastAsia="宋体" w:cs="宋体"/>
                <w:sz w:val="16"/>
                <w:szCs w:val="16"/>
              </w:rPr>
            </w:pPr>
            <w:r>
              <w:rPr>
                <w:rFonts w:hint="eastAsia" w:ascii="宋体" w:hAnsi="宋体" w:eastAsia="宋体" w:cs="宋体"/>
                <w:sz w:val="16"/>
                <w:szCs w:val="16"/>
              </w:rPr>
              <w:t>一级指标</w:t>
            </w:r>
          </w:p>
        </w:tc>
        <w:tc>
          <w:tcPr>
            <w:tcW w:w="1302" w:type="dxa"/>
            <w:gridSpan w:val="2"/>
            <w:vMerge w:val="restart"/>
            <w:vAlign w:val="center"/>
          </w:tcPr>
          <w:p>
            <w:pPr>
              <w:widowControl w:val="0"/>
              <w:spacing w:line="240" w:lineRule="exact"/>
              <w:jc w:val="center"/>
              <w:rPr>
                <w:rFonts w:ascii="宋体" w:hAnsi="宋体" w:eastAsia="宋体" w:cs="宋体"/>
                <w:sz w:val="16"/>
                <w:szCs w:val="16"/>
              </w:rPr>
            </w:pPr>
            <w:r>
              <w:rPr>
                <w:rFonts w:hint="eastAsia" w:ascii="宋体" w:hAnsi="宋体" w:eastAsia="宋体" w:cs="宋体"/>
                <w:sz w:val="16"/>
                <w:szCs w:val="16"/>
              </w:rPr>
              <w:t>二级指标</w:t>
            </w:r>
          </w:p>
        </w:tc>
        <w:tc>
          <w:tcPr>
            <w:tcW w:w="1593" w:type="dxa"/>
            <w:vMerge w:val="restart"/>
            <w:vAlign w:val="center"/>
          </w:tcPr>
          <w:p>
            <w:pPr>
              <w:widowControl w:val="0"/>
              <w:spacing w:line="240" w:lineRule="exact"/>
              <w:jc w:val="center"/>
              <w:rPr>
                <w:rFonts w:ascii="宋体" w:hAnsi="宋体" w:eastAsia="宋体" w:cs="宋体"/>
                <w:sz w:val="16"/>
                <w:szCs w:val="16"/>
              </w:rPr>
            </w:pPr>
            <w:r>
              <w:rPr>
                <w:rFonts w:hint="eastAsia" w:ascii="宋体" w:hAnsi="宋体" w:eastAsia="宋体" w:cs="宋体"/>
                <w:sz w:val="16"/>
                <w:szCs w:val="16"/>
              </w:rPr>
              <w:t>三级指标</w:t>
            </w:r>
          </w:p>
        </w:tc>
        <w:tc>
          <w:tcPr>
            <w:tcW w:w="2314" w:type="dxa"/>
            <w:gridSpan w:val="3"/>
            <w:vAlign w:val="center"/>
          </w:tcPr>
          <w:p>
            <w:pPr>
              <w:widowControl w:val="0"/>
              <w:spacing w:line="240" w:lineRule="exact"/>
              <w:jc w:val="center"/>
              <w:rPr>
                <w:rFonts w:ascii="宋体" w:hAnsi="宋体" w:eastAsia="宋体" w:cs="宋体"/>
                <w:sz w:val="16"/>
                <w:szCs w:val="16"/>
              </w:rPr>
            </w:pPr>
            <w:r>
              <w:rPr>
                <w:rFonts w:hint="eastAsia" w:ascii="宋体" w:hAnsi="宋体" w:eastAsia="宋体" w:cs="宋体"/>
                <w:sz w:val="16"/>
                <w:szCs w:val="16"/>
              </w:rPr>
              <w:t>年度</w:t>
            </w:r>
          </w:p>
        </w:tc>
        <w:tc>
          <w:tcPr>
            <w:tcW w:w="1592" w:type="dxa"/>
            <w:vMerge w:val="restart"/>
            <w:vAlign w:val="center"/>
          </w:tcPr>
          <w:p>
            <w:pPr>
              <w:widowControl w:val="0"/>
              <w:spacing w:line="240" w:lineRule="exact"/>
              <w:jc w:val="center"/>
              <w:rPr>
                <w:rFonts w:ascii="宋体" w:hAnsi="宋体" w:eastAsia="宋体" w:cs="宋体"/>
                <w:sz w:val="16"/>
                <w:szCs w:val="16"/>
              </w:rPr>
            </w:pPr>
            <w:r>
              <w:rPr>
                <w:rFonts w:hint="eastAsia" w:ascii="宋体" w:hAnsi="宋体" w:eastAsia="宋体" w:cs="宋体"/>
                <w:sz w:val="16"/>
                <w:szCs w:val="16"/>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33" w:type="dxa"/>
            <w:vMerge w:val="continue"/>
            <w:vAlign w:val="center"/>
          </w:tcPr>
          <w:p>
            <w:pPr>
              <w:widowControl w:val="0"/>
              <w:spacing w:line="240" w:lineRule="exact"/>
              <w:jc w:val="center"/>
              <w:rPr>
                <w:rFonts w:ascii="宋体" w:hAnsi="宋体" w:eastAsia="宋体" w:cs="宋体"/>
                <w:sz w:val="16"/>
                <w:szCs w:val="16"/>
              </w:rPr>
            </w:pPr>
          </w:p>
        </w:tc>
        <w:tc>
          <w:tcPr>
            <w:tcW w:w="539" w:type="dxa"/>
            <w:vMerge w:val="continue"/>
            <w:vAlign w:val="center"/>
          </w:tcPr>
          <w:p>
            <w:pPr>
              <w:widowControl w:val="0"/>
              <w:spacing w:line="240" w:lineRule="exact"/>
              <w:jc w:val="center"/>
              <w:rPr>
                <w:rFonts w:ascii="宋体" w:hAnsi="宋体" w:eastAsia="宋体" w:cs="宋体"/>
                <w:sz w:val="16"/>
                <w:szCs w:val="16"/>
              </w:rPr>
            </w:pPr>
          </w:p>
        </w:tc>
        <w:tc>
          <w:tcPr>
            <w:tcW w:w="1302" w:type="dxa"/>
            <w:gridSpan w:val="2"/>
            <w:vMerge w:val="continue"/>
            <w:vAlign w:val="center"/>
          </w:tcPr>
          <w:p>
            <w:pPr>
              <w:widowControl w:val="0"/>
              <w:spacing w:line="240" w:lineRule="exact"/>
              <w:jc w:val="center"/>
              <w:rPr>
                <w:rFonts w:ascii="宋体" w:hAnsi="宋体" w:eastAsia="宋体" w:cs="宋体"/>
                <w:sz w:val="16"/>
                <w:szCs w:val="16"/>
              </w:rPr>
            </w:pPr>
          </w:p>
        </w:tc>
        <w:tc>
          <w:tcPr>
            <w:tcW w:w="1593" w:type="dxa"/>
            <w:vMerge w:val="continue"/>
            <w:vAlign w:val="center"/>
          </w:tcPr>
          <w:p>
            <w:pPr>
              <w:widowControl w:val="0"/>
              <w:spacing w:line="240" w:lineRule="exact"/>
              <w:jc w:val="center"/>
              <w:rPr>
                <w:rFonts w:ascii="宋体" w:hAnsi="宋体" w:eastAsia="宋体" w:cs="宋体"/>
                <w:sz w:val="16"/>
                <w:szCs w:val="16"/>
              </w:rPr>
            </w:pPr>
          </w:p>
        </w:tc>
        <w:tc>
          <w:tcPr>
            <w:tcW w:w="2314" w:type="dxa"/>
            <w:gridSpan w:val="3"/>
            <w:vAlign w:val="center"/>
          </w:tcPr>
          <w:p>
            <w:pPr>
              <w:widowControl w:val="0"/>
              <w:spacing w:line="240" w:lineRule="exact"/>
              <w:jc w:val="center"/>
              <w:rPr>
                <w:rFonts w:ascii="宋体" w:hAnsi="宋体" w:eastAsia="宋体" w:cs="宋体"/>
                <w:sz w:val="16"/>
                <w:szCs w:val="16"/>
              </w:rPr>
            </w:pPr>
            <w:r>
              <w:rPr>
                <w:rFonts w:hint="eastAsia" w:ascii="宋体" w:hAnsi="宋体" w:eastAsia="宋体" w:cs="宋体"/>
                <w:sz w:val="16"/>
                <w:szCs w:val="16"/>
              </w:rPr>
              <w:t>指标值</w:t>
            </w:r>
          </w:p>
        </w:tc>
        <w:tc>
          <w:tcPr>
            <w:tcW w:w="1592" w:type="dxa"/>
            <w:vMerge w:val="continue"/>
            <w:vAlign w:val="center"/>
          </w:tcPr>
          <w:p>
            <w:pPr>
              <w:widowControl w:val="0"/>
              <w:spacing w:line="240" w:lineRule="exact"/>
              <w:jc w:val="center"/>
              <w:rPr>
                <w:rFonts w:ascii="宋体" w:hAnsi="宋体" w:eastAsia="宋体" w:cs="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033" w:type="dxa"/>
            <w:vMerge w:val="continue"/>
            <w:vAlign w:val="center"/>
          </w:tcPr>
          <w:p>
            <w:pPr>
              <w:widowControl w:val="0"/>
              <w:spacing w:line="240" w:lineRule="exact"/>
              <w:jc w:val="center"/>
              <w:rPr>
                <w:rFonts w:ascii="宋体" w:hAnsi="宋体" w:eastAsia="宋体" w:cs="宋体"/>
                <w:sz w:val="16"/>
                <w:szCs w:val="16"/>
              </w:rPr>
            </w:pPr>
          </w:p>
        </w:tc>
        <w:tc>
          <w:tcPr>
            <w:tcW w:w="539" w:type="dxa"/>
            <w:vMerge w:val="restart"/>
            <w:vAlign w:val="center"/>
          </w:tcPr>
          <w:p>
            <w:pPr>
              <w:widowControl w:val="0"/>
              <w:spacing w:line="240" w:lineRule="exact"/>
              <w:jc w:val="center"/>
              <w:rPr>
                <w:rFonts w:ascii="宋体" w:hAnsi="宋体" w:eastAsia="宋体" w:cs="宋体"/>
                <w:sz w:val="16"/>
                <w:szCs w:val="16"/>
              </w:rPr>
            </w:pPr>
            <w:r>
              <w:rPr>
                <w:rFonts w:hint="eastAsia" w:ascii="宋体" w:hAnsi="宋体" w:cs="宋体"/>
                <w:sz w:val="16"/>
                <w:szCs w:val="16"/>
              </w:rPr>
              <w:t>产出指标</w:t>
            </w:r>
          </w:p>
        </w:tc>
        <w:tc>
          <w:tcPr>
            <w:tcW w:w="1302" w:type="dxa"/>
            <w:gridSpan w:val="2"/>
            <w:vMerge w:val="restart"/>
            <w:vAlign w:val="center"/>
          </w:tcPr>
          <w:p>
            <w:pPr>
              <w:widowControl w:val="0"/>
              <w:spacing w:line="240" w:lineRule="exact"/>
              <w:jc w:val="center"/>
              <w:rPr>
                <w:rFonts w:ascii="宋体" w:hAnsi="宋体" w:eastAsia="宋体" w:cs="宋体"/>
                <w:sz w:val="16"/>
                <w:szCs w:val="16"/>
              </w:rPr>
            </w:pPr>
            <w:r>
              <w:rPr>
                <w:rFonts w:hint="eastAsia" w:ascii="宋体" w:hAnsi="宋体" w:cs="宋体"/>
                <w:sz w:val="16"/>
                <w:szCs w:val="16"/>
              </w:rPr>
              <w:t>数量指标</w:t>
            </w:r>
          </w:p>
        </w:tc>
        <w:tc>
          <w:tcPr>
            <w:tcW w:w="1593" w:type="dxa"/>
            <w:vAlign w:val="center"/>
          </w:tcPr>
          <w:p>
            <w:pPr>
              <w:widowControl/>
              <w:spacing w:line="240" w:lineRule="exact"/>
              <w:jc w:val="left"/>
              <w:textAlignment w:val="center"/>
              <w:rPr>
                <w:rFonts w:ascii="宋体" w:hAnsi="宋体" w:eastAsia="宋体" w:cs="宋体"/>
                <w:sz w:val="16"/>
                <w:szCs w:val="16"/>
              </w:rPr>
            </w:pPr>
            <w:r>
              <w:rPr>
                <w:rFonts w:hint="eastAsia" w:ascii="宋体" w:hAnsi="宋体" w:cs="宋体"/>
                <w:sz w:val="16"/>
                <w:szCs w:val="16"/>
              </w:rPr>
              <w:t>指标1：</w:t>
            </w:r>
          </w:p>
        </w:tc>
        <w:tc>
          <w:tcPr>
            <w:tcW w:w="2314" w:type="dxa"/>
            <w:gridSpan w:val="3"/>
            <w:vAlign w:val="center"/>
          </w:tcPr>
          <w:p>
            <w:pPr>
              <w:widowControl w:val="0"/>
              <w:spacing w:line="240" w:lineRule="exact"/>
              <w:jc w:val="center"/>
              <w:rPr>
                <w:rFonts w:ascii="宋体" w:hAnsi="宋体" w:eastAsia="宋体" w:cs="宋体"/>
                <w:sz w:val="16"/>
                <w:szCs w:val="16"/>
              </w:rPr>
            </w:pPr>
          </w:p>
        </w:tc>
        <w:tc>
          <w:tcPr>
            <w:tcW w:w="1592" w:type="dxa"/>
            <w:vAlign w:val="center"/>
          </w:tcPr>
          <w:p>
            <w:pPr>
              <w:widowControl w:val="0"/>
              <w:spacing w:line="240" w:lineRule="exact"/>
              <w:jc w:val="center"/>
              <w:rPr>
                <w:rFonts w:ascii="宋体" w:hAnsi="宋体" w:eastAsia="宋体" w:cs="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033" w:type="dxa"/>
            <w:vMerge w:val="continue"/>
            <w:vAlign w:val="center"/>
          </w:tcPr>
          <w:p>
            <w:pPr>
              <w:widowControl w:val="0"/>
              <w:spacing w:line="240" w:lineRule="exact"/>
              <w:jc w:val="center"/>
              <w:rPr>
                <w:rFonts w:ascii="宋体" w:hAnsi="宋体" w:eastAsia="宋体" w:cs="宋体"/>
                <w:sz w:val="16"/>
                <w:szCs w:val="16"/>
              </w:rPr>
            </w:pPr>
          </w:p>
        </w:tc>
        <w:tc>
          <w:tcPr>
            <w:tcW w:w="539" w:type="dxa"/>
            <w:vMerge w:val="continue"/>
            <w:vAlign w:val="center"/>
          </w:tcPr>
          <w:p>
            <w:pPr>
              <w:widowControl w:val="0"/>
              <w:spacing w:line="240" w:lineRule="exact"/>
              <w:jc w:val="center"/>
              <w:rPr>
                <w:rFonts w:ascii="宋体" w:hAnsi="宋体" w:eastAsia="宋体" w:cs="宋体"/>
                <w:sz w:val="16"/>
                <w:szCs w:val="16"/>
              </w:rPr>
            </w:pPr>
          </w:p>
        </w:tc>
        <w:tc>
          <w:tcPr>
            <w:tcW w:w="1302" w:type="dxa"/>
            <w:gridSpan w:val="2"/>
            <w:vMerge w:val="continue"/>
            <w:vAlign w:val="center"/>
          </w:tcPr>
          <w:p>
            <w:pPr>
              <w:widowControl w:val="0"/>
              <w:spacing w:line="240" w:lineRule="exact"/>
              <w:jc w:val="center"/>
              <w:rPr>
                <w:rFonts w:ascii="宋体" w:hAnsi="宋体" w:eastAsia="宋体" w:cs="宋体"/>
                <w:sz w:val="16"/>
                <w:szCs w:val="16"/>
              </w:rPr>
            </w:pPr>
          </w:p>
        </w:tc>
        <w:tc>
          <w:tcPr>
            <w:tcW w:w="1593" w:type="dxa"/>
            <w:vAlign w:val="center"/>
          </w:tcPr>
          <w:p>
            <w:pPr>
              <w:widowControl/>
              <w:spacing w:line="240" w:lineRule="exact"/>
              <w:jc w:val="left"/>
              <w:textAlignment w:val="center"/>
              <w:rPr>
                <w:rFonts w:ascii="宋体" w:hAnsi="宋体" w:eastAsia="宋体" w:cs="宋体"/>
                <w:sz w:val="16"/>
                <w:szCs w:val="16"/>
              </w:rPr>
            </w:pPr>
            <w:r>
              <w:rPr>
                <w:rFonts w:hint="eastAsia" w:ascii="宋体" w:hAnsi="宋体" w:cs="宋体"/>
                <w:sz w:val="16"/>
                <w:szCs w:val="16"/>
              </w:rPr>
              <w:t>......</w:t>
            </w:r>
          </w:p>
        </w:tc>
        <w:tc>
          <w:tcPr>
            <w:tcW w:w="2314" w:type="dxa"/>
            <w:gridSpan w:val="3"/>
            <w:vAlign w:val="center"/>
          </w:tcPr>
          <w:p>
            <w:pPr>
              <w:widowControl w:val="0"/>
              <w:spacing w:line="240" w:lineRule="exact"/>
              <w:jc w:val="center"/>
              <w:rPr>
                <w:rFonts w:ascii="宋体" w:hAnsi="宋体" w:eastAsia="宋体" w:cs="宋体"/>
                <w:sz w:val="16"/>
                <w:szCs w:val="16"/>
              </w:rPr>
            </w:pPr>
          </w:p>
        </w:tc>
        <w:tc>
          <w:tcPr>
            <w:tcW w:w="1592" w:type="dxa"/>
            <w:vAlign w:val="center"/>
          </w:tcPr>
          <w:p>
            <w:pPr>
              <w:widowControl w:val="0"/>
              <w:spacing w:line="240" w:lineRule="exact"/>
              <w:jc w:val="center"/>
              <w:rPr>
                <w:rFonts w:ascii="宋体" w:hAnsi="宋体" w:eastAsia="宋体" w:cs="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033" w:type="dxa"/>
            <w:vMerge w:val="continue"/>
            <w:vAlign w:val="center"/>
          </w:tcPr>
          <w:p>
            <w:pPr>
              <w:widowControl w:val="0"/>
              <w:spacing w:line="240" w:lineRule="exact"/>
              <w:jc w:val="center"/>
              <w:rPr>
                <w:rFonts w:ascii="宋体" w:hAnsi="宋体" w:eastAsia="宋体" w:cs="宋体"/>
                <w:sz w:val="16"/>
                <w:szCs w:val="16"/>
              </w:rPr>
            </w:pPr>
          </w:p>
        </w:tc>
        <w:tc>
          <w:tcPr>
            <w:tcW w:w="539" w:type="dxa"/>
            <w:vMerge w:val="continue"/>
            <w:vAlign w:val="center"/>
          </w:tcPr>
          <w:p>
            <w:pPr>
              <w:widowControl w:val="0"/>
              <w:spacing w:line="240" w:lineRule="exact"/>
              <w:jc w:val="center"/>
              <w:rPr>
                <w:rFonts w:ascii="宋体" w:hAnsi="宋体" w:eastAsia="宋体" w:cs="宋体"/>
                <w:sz w:val="16"/>
                <w:szCs w:val="16"/>
              </w:rPr>
            </w:pPr>
          </w:p>
        </w:tc>
        <w:tc>
          <w:tcPr>
            <w:tcW w:w="1302" w:type="dxa"/>
            <w:gridSpan w:val="2"/>
            <w:vMerge w:val="restart"/>
            <w:vAlign w:val="center"/>
          </w:tcPr>
          <w:p>
            <w:pPr>
              <w:widowControl w:val="0"/>
              <w:spacing w:line="240" w:lineRule="exact"/>
              <w:jc w:val="center"/>
              <w:rPr>
                <w:rFonts w:ascii="宋体" w:hAnsi="宋体" w:eastAsia="宋体" w:cs="宋体"/>
                <w:sz w:val="16"/>
                <w:szCs w:val="16"/>
              </w:rPr>
            </w:pPr>
            <w:r>
              <w:rPr>
                <w:rFonts w:hint="eastAsia" w:ascii="宋体" w:hAnsi="宋体" w:cs="宋体"/>
                <w:sz w:val="16"/>
                <w:szCs w:val="16"/>
              </w:rPr>
              <w:t>质量指标</w:t>
            </w:r>
          </w:p>
        </w:tc>
        <w:tc>
          <w:tcPr>
            <w:tcW w:w="1593" w:type="dxa"/>
            <w:vAlign w:val="center"/>
          </w:tcPr>
          <w:p>
            <w:pPr>
              <w:widowControl/>
              <w:spacing w:line="240" w:lineRule="exact"/>
              <w:jc w:val="left"/>
              <w:textAlignment w:val="center"/>
              <w:rPr>
                <w:rFonts w:ascii="宋体" w:hAnsi="宋体" w:eastAsia="宋体" w:cs="宋体"/>
                <w:kern w:val="2"/>
                <w:sz w:val="16"/>
                <w:szCs w:val="16"/>
              </w:rPr>
            </w:pPr>
            <w:r>
              <w:rPr>
                <w:rFonts w:hint="eastAsia" w:ascii="宋体" w:hAnsi="宋体" w:cs="宋体"/>
                <w:sz w:val="16"/>
                <w:szCs w:val="16"/>
              </w:rPr>
              <w:t>指标1：</w:t>
            </w:r>
          </w:p>
        </w:tc>
        <w:tc>
          <w:tcPr>
            <w:tcW w:w="2314" w:type="dxa"/>
            <w:gridSpan w:val="3"/>
            <w:vAlign w:val="center"/>
          </w:tcPr>
          <w:p>
            <w:pPr>
              <w:widowControl w:val="0"/>
              <w:spacing w:line="240" w:lineRule="exact"/>
              <w:jc w:val="center"/>
              <w:rPr>
                <w:rFonts w:ascii="宋体" w:hAnsi="宋体" w:eastAsia="宋体" w:cs="宋体"/>
                <w:sz w:val="16"/>
                <w:szCs w:val="16"/>
              </w:rPr>
            </w:pPr>
          </w:p>
        </w:tc>
        <w:tc>
          <w:tcPr>
            <w:tcW w:w="1592" w:type="dxa"/>
            <w:vAlign w:val="center"/>
          </w:tcPr>
          <w:p>
            <w:pPr>
              <w:widowControl w:val="0"/>
              <w:spacing w:line="240" w:lineRule="exact"/>
              <w:jc w:val="center"/>
              <w:rPr>
                <w:rFonts w:ascii="宋体" w:hAnsi="宋体" w:eastAsia="宋体" w:cs="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1033" w:type="dxa"/>
            <w:vMerge w:val="continue"/>
            <w:vAlign w:val="center"/>
          </w:tcPr>
          <w:p>
            <w:pPr>
              <w:widowControl w:val="0"/>
              <w:spacing w:line="240" w:lineRule="exact"/>
              <w:jc w:val="center"/>
              <w:rPr>
                <w:rFonts w:ascii="宋体" w:hAnsi="宋体" w:eastAsia="宋体" w:cs="宋体"/>
                <w:sz w:val="16"/>
                <w:szCs w:val="16"/>
              </w:rPr>
            </w:pPr>
          </w:p>
        </w:tc>
        <w:tc>
          <w:tcPr>
            <w:tcW w:w="539" w:type="dxa"/>
            <w:vMerge w:val="continue"/>
            <w:vAlign w:val="center"/>
          </w:tcPr>
          <w:p>
            <w:pPr>
              <w:widowControl w:val="0"/>
              <w:spacing w:line="240" w:lineRule="exact"/>
              <w:jc w:val="center"/>
              <w:rPr>
                <w:rFonts w:ascii="宋体" w:hAnsi="宋体" w:eastAsia="宋体" w:cs="宋体"/>
                <w:sz w:val="16"/>
                <w:szCs w:val="16"/>
              </w:rPr>
            </w:pPr>
          </w:p>
        </w:tc>
        <w:tc>
          <w:tcPr>
            <w:tcW w:w="1302" w:type="dxa"/>
            <w:gridSpan w:val="2"/>
            <w:vMerge w:val="continue"/>
            <w:vAlign w:val="center"/>
          </w:tcPr>
          <w:p>
            <w:pPr>
              <w:widowControl w:val="0"/>
              <w:spacing w:line="240" w:lineRule="exact"/>
              <w:jc w:val="center"/>
              <w:rPr>
                <w:rFonts w:ascii="宋体" w:hAnsi="宋体" w:cs="宋体"/>
                <w:sz w:val="16"/>
                <w:szCs w:val="16"/>
              </w:rPr>
            </w:pPr>
          </w:p>
        </w:tc>
        <w:tc>
          <w:tcPr>
            <w:tcW w:w="1593" w:type="dxa"/>
            <w:vAlign w:val="center"/>
          </w:tcPr>
          <w:p>
            <w:pPr>
              <w:widowControl/>
              <w:spacing w:line="240" w:lineRule="exact"/>
              <w:jc w:val="left"/>
              <w:textAlignment w:val="center"/>
              <w:rPr>
                <w:rFonts w:ascii="宋体" w:hAnsi="宋体" w:cs="宋体"/>
                <w:sz w:val="16"/>
                <w:szCs w:val="16"/>
              </w:rPr>
            </w:pPr>
            <w:r>
              <w:rPr>
                <w:rFonts w:hint="eastAsia" w:ascii="宋体" w:hAnsi="宋体" w:cs="宋体"/>
                <w:sz w:val="16"/>
                <w:szCs w:val="16"/>
              </w:rPr>
              <w:t>......</w:t>
            </w:r>
          </w:p>
        </w:tc>
        <w:tc>
          <w:tcPr>
            <w:tcW w:w="2314" w:type="dxa"/>
            <w:gridSpan w:val="3"/>
            <w:vAlign w:val="center"/>
          </w:tcPr>
          <w:p>
            <w:pPr>
              <w:widowControl w:val="0"/>
              <w:spacing w:line="240" w:lineRule="exact"/>
              <w:jc w:val="center"/>
              <w:rPr>
                <w:rFonts w:ascii="宋体" w:hAnsi="宋体" w:eastAsia="宋体" w:cs="宋体"/>
                <w:sz w:val="16"/>
                <w:szCs w:val="16"/>
              </w:rPr>
            </w:pPr>
          </w:p>
        </w:tc>
        <w:tc>
          <w:tcPr>
            <w:tcW w:w="1592" w:type="dxa"/>
            <w:vAlign w:val="center"/>
          </w:tcPr>
          <w:p>
            <w:pPr>
              <w:widowControl w:val="0"/>
              <w:spacing w:line="240" w:lineRule="exact"/>
              <w:jc w:val="center"/>
              <w:rPr>
                <w:rFonts w:ascii="宋体" w:hAnsi="宋体" w:eastAsia="宋体" w:cs="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033" w:type="dxa"/>
            <w:vMerge w:val="continue"/>
            <w:vAlign w:val="center"/>
          </w:tcPr>
          <w:p>
            <w:pPr>
              <w:widowControl w:val="0"/>
              <w:spacing w:line="240" w:lineRule="exact"/>
              <w:jc w:val="center"/>
              <w:rPr>
                <w:rFonts w:ascii="宋体" w:hAnsi="宋体" w:eastAsia="宋体" w:cs="宋体"/>
                <w:sz w:val="16"/>
                <w:szCs w:val="16"/>
              </w:rPr>
            </w:pPr>
          </w:p>
        </w:tc>
        <w:tc>
          <w:tcPr>
            <w:tcW w:w="539" w:type="dxa"/>
            <w:vMerge w:val="continue"/>
            <w:vAlign w:val="center"/>
          </w:tcPr>
          <w:p>
            <w:pPr>
              <w:widowControl w:val="0"/>
              <w:spacing w:line="240" w:lineRule="exact"/>
              <w:jc w:val="center"/>
              <w:rPr>
                <w:rFonts w:ascii="宋体" w:hAnsi="宋体" w:eastAsia="宋体" w:cs="宋体"/>
                <w:sz w:val="16"/>
                <w:szCs w:val="16"/>
              </w:rPr>
            </w:pPr>
          </w:p>
        </w:tc>
        <w:tc>
          <w:tcPr>
            <w:tcW w:w="1302" w:type="dxa"/>
            <w:gridSpan w:val="2"/>
            <w:vMerge w:val="restart"/>
            <w:vAlign w:val="center"/>
          </w:tcPr>
          <w:p>
            <w:pPr>
              <w:widowControl w:val="0"/>
              <w:spacing w:line="240" w:lineRule="exact"/>
              <w:jc w:val="center"/>
              <w:rPr>
                <w:rFonts w:ascii="宋体" w:hAnsi="宋体" w:eastAsia="宋体" w:cs="宋体"/>
                <w:sz w:val="16"/>
                <w:szCs w:val="16"/>
              </w:rPr>
            </w:pPr>
            <w:r>
              <w:rPr>
                <w:rFonts w:hint="eastAsia" w:ascii="宋体" w:hAnsi="宋体" w:cs="宋体"/>
                <w:sz w:val="16"/>
                <w:szCs w:val="16"/>
              </w:rPr>
              <w:t>时效指标</w:t>
            </w:r>
          </w:p>
        </w:tc>
        <w:tc>
          <w:tcPr>
            <w:tcW w:w="1593" w:type="dxa"/>
            <w:vAlign w:val="center"/>
          </w:tcPr>
          <w:p>
            <w:pPr>
              <w:widowControl/>
              <w:spacing w:line="240" w:lineRule="exact"/>
              <w:jc w:val="left"/>
              <w:textAlignment w:val="center"/>
              <w:rPr>
                <w:rFonts w:ascii="宋体" w:hAnsi="宋体" w:eastAsia="宋体" w:cs="宋体"/>
                <w:kern w:val="2"/>
                <w:sz w:val="16"/>
                <w:szCs w:val="16"/>
              </w:rPr>
            </w:pPr>
            <w:r>
              <w:rPr>
                <w:rFonts w:hint="eastAsia" w:ascii="宋体" w:hAnsi="宋体" w:cs="宋体"/>
                <w:sz w:val="16"/>
                <w:szCs w:val="16"/>
              </w:rPr>
              <w:t>指标1：</w:t>
            </w:r>
          </w:p>
        </w:tc>
        <w:tc>
          <w:tcPr>
            <w:tcW w:w="2314" w:type="dxa"/>
            <w:gridSpan w:val="3"/>
            <w:vAlign w:val="center"/>
          </w:tcPr>
          <w:p>
            <w:pPr>
              <w:widowControl w:val="0"/>
              <w:spacing w:line="240" w:lineRule="exact"/>
              <w:jc w:val="center"/>
              <w:rPr>
                <w:rFonts w:ascii="宋体" w:hAnsi="宋体" w:eastAsia="宋体" w:cs="宋体"/>
                <w:sz w:val="16"/>
                <w:szCs w:val="16"/>
              </w:rPr>
            </w:pPr>
          </w:p>
        </w:tc>
        <w:tc>
          <w:tcPr>
            <w:tcW w:w="1592" w:type="dxa"/>
            <w:vAlign w:val="center"/>
          </w:tcPr>
          <w:p>
            <w:pPr>
              <w:widowControl w:val="0"/>
              <w:spacing w:line="240" w:lineRule="exact"/>
              <w:jc w:val="center"/>
              <w:rPr>
                <w:rFonts w:ascii="宋体" w:hAnsi="宋体" w:eastAsia="宋体" w:cs="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033" w:type="dxa"/>
            <w:vMerge w:val="continue"/>
            <w:vAlign w:val="center"/>
          </w:tcPr>
          <w:p>
            <w:pPr>
              <w:widowControl w:val="0"/>
              <w:spacing w:line="240" w:lineRule="exact"/>
              <w:jc w:val="center"/>
              <w:rPr>
                <w:rFonts w:ascii="宋体" w:hAnsi="宋体" w:eastAsia="宋体" w:cs="宋体"/>
                <w:sz w:val="16"/>
                <w:szCs w:val="16"/>
              </w:rPr>
            </w:pPr>
          </w:p>
        </w:tc>
        <w:tc>
          <w:tcPr>
            <w:tcW w:w="539" w:type="dxa"/>
            <w:vMerge w:val="continue"/>
            <w:vAlign w:val="center"/>
          </w:tcPr>
          <w:p>
            <w:pPr>
              <w:widowControl w:val="0"/>
              <w:spacing w:line="240" w:lineRule="exact"/>
              <w:jc w:val="center"/>
              <w:rPr>
                <w:rFonts w:ascii="宋体" w:hAnsi="宋体" w:eastAsia="宋体" w:cs="宋体"/>
                <w:sz w:val="16"/>
                <w:szCs w:val="16"/>
              </w:rPr>
            </w:pPr>
          </w:p>
        </w:tc>
        <w:tc>
          <w:tcPr>
            <w:tcW w:w="1302" w:type="dxa"/>
            <w:gridSpan w:val="2"/>
            <w:vMerge w:val="continue"/>
            <w:vAlign w:val="center"/>
          </w:tcPr>
          <w:p>
            <w:pPr>
              <w:widowControl w:val="0"/>
              <w:spacing w:line="240" w:lineRule="exact"/>
              <w:jc w:val="center"/>
              <w:rPr>
                <w:rFonts w:ascii="宋体" w:hAnsi="宋体" w:cs="宋体"/>
                <w:sz w:val="16"/>
                <w:szCs w:val="16"/>
              </w:rPr>
            </w:pPr>
          </w:p>
        </w:tc>
        <w:tc>
          <w:tcPr>
            <w:tcW w:w="1593" w:type="dxa"/>
            <w:vAlign w:val="center"/>
          </w:tcPr>
          <w:p>
            <w:pPr>
              <w:widowControl/>
              <w:spacing w:line="240" w:lineRule="exact"/>
              <w:jc w:val="left"/>
              <w:textAlignment w:val="center"/>
              <w:rPr>
                <w:rFonts w:ascii="宋体" w:hAnsi="宋体" w:cs="宋体"/>
                <w:sz w:val="16"/>
                <w:szCs w:val="16"/>
              </w:rPr>
            </w:pPr>
            <w:r>
              <w:rPr>
                <w:rFonts w:hint="eastAsia" w:ascii="宋体" w:hAnsi="宋体" w:cs="宋体"/>
                <w:sz w:val="16"/>
                <w:szCs w:val="16"/>
              </w:rPr>
              <w:t>......</w:t>
            </w:r>
          </w:p>
        </w:tc>
        <w:tc>
          <w:tcPr>
            <w:tcW w:w="2314" w:type="dxa"/>
            <w:gridSpan w:val="3"/>
            <w:vAlign w:val="center"/>
          </w:tcPr>
          <w:p>
            <w:pPr>
              <w:widowControl w:val="0"/>
              <w:spacing w:line="240" w:lineRule="exact"/>
              <w:jc w:val="center"/>
              <w:rPr>
                <w:rFonts w:ascii="宋体" w:hAnsi="宋体" w:eastAsia="宋体" w:cs="宋体"/>
                <w:sz w:val="16"/>
                <w:szCs w:val="16"/>
              </w:rPr>
            </w:pPr>
          </w:p>
        </w:tc>
        <w:tc>
          <w:tcPr>
            <w:tcW w:w="1592" w:type="dxa"/>
            <w:vAlign w:val="center"/>
          </w:tcPr>
          <w:p>
            <w:pPr>
              <w:widowControl w:val="0"/>
              <w:spacing w:line="240" w:lineRule="exact"/>
              <w:jc w:val="center"/>
              <w:rPr>
                <w:rFonts w:ascii="宋体" w:hAnsi="宋体" w:eastAsia="宋体" w:cs="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033" w:type="dxa"/>
            <w:vMerge w:val="continue"/>
            <w:vAlign w:val="center"/>
          </w:tcPr>
          <w:p>
            <w:pPr>
              <w:widowControl w:val="0"/>
              <w:spacing w:line="240" w:lineRule="exact"/>
              <w:jc w:val="center"/>
              <w:rPr>
                <w:rFonts w:ascii="宋体" w:hAnsi="宋体" w:eastAsia="宋体" w:cs="宋体"/>
                <w:sz w:val="16"/>
                <w:szCs w:val="16"/>
              </w:rPr>
            </w:pPr>
          </w:p>
        </w:tc>
        <w:tc>
          <w:tcPr>
            <w:tcW w:w="539" w:type="dxa"/>
            <w:vMerge w:val="restart"/>
            <w:shd w:val="clear" w:color="auto" w:fill="auto"/>
            <w:vAlign w:val="center"/>
          </w:tcPr>
          <w:p>
            <w:pPr>
              <w:widowControl w:val="0"/>
              <w:spacing w:line="240" w:lineRule="exact"/>
              <w:jc w:val="center"/>
              <w:rPr>
                <w:rFonts w:hint="eastAsia" w:ascii="宋体" w:hAnsi="宋体" w:eastAsia="宋体" w:cs="宋体"/>
                <w:sz w:val="16"/>
                <w:szCs w:val="16"/>
                <w:lang w:eastAsia="zh-CN"/>
              </w:rPr>
            </w:pPr>
            <w:r>
              <w:rPr>
                <w:rFonts w:hint="eastAsia" w:ascii="宋体" w:hAnsi="宋体" w:eastAsia="宋体" w:cs="宋体"/>
                <w:sz w:val="16"/>
                <w:szCs w:val="16"/>
                <w:lang w:eastAsia="zh-CN"/>
              </w:rPr>
              <w:t>成本指标</w:t>
            </w:r>
          </w:p>
        </w:tc>
        <w:tc>
          <w:tcPr>
            <w:tcW w:w="1302" w:type="dxa"/>
            <w:gridSpan w:val="2"/>
            <w:vMerge w:val="restart"/>
            <w:shd w:val="clear" w:color="auto" w:fill="auto"/>
            <w:vAlign w:val="center"/>
          </w:tcPr>
          <w:p>
            <w:pPr>
              <w:widowControl w:val="0"/>
              <w:spacing w:line="240" w:lineRule="exact"/>
              <w:jc w:val="center"/>
              <w:rPr>
                <w:rFonts w:hint="eastAsia" w:ascii="宋体" w:hAnsi="宋体" w:eastAsia="仿宋" w:cs="宋体"/>
                <w:sz w:val="16"/>
                <w:szCs w:val="16"/>
                <w:lang w:eastAsia="zh-CN"/>
              </w:rPr>
            </w:pPr>
            <w:r>
              <w:rPr>
                <w:rFonts w:hint="eastAsia" w:ascii="宋体" w:hAnsi="宋体" w:cs="宋体"/>
                <w:sz w:val="16"/>
                <w:szCs w:val="16"/>
                <w:lang w:eastAsia="zh-CN"/>
              </w:rPr>
              <w:t>经济成本</w:t>
            </w:r>
          </w:p>
        </w:tc>
        <w:tc>
          <w:tcPr>
            <w:tcW w:w="1593" w:type="dxa"/>
            <w:shd w:val="clear" w:color="auto" w:fill="auto"/>
            <w:vAlign w:val="center"/>
          </w:tcPr>
          <w:p>
            <w:pPr>
              <w:widowControl/>
              <w:spacing w:line="240" w:lineRule="exact"/>
              <w:jc w:val="left"/>
              <w:textAlignment w:val="center"/>
              <w:rPr>
                <w:rFonts w:hint="eastAsia" w:ascii="宋体" w:hAnsi="宋体" w:cs="宋体"/>
                <w:sz w:val="16"/>
                <w:szCs w:val="16"/>
              </w:rPr>
            </w:pPr>
            <w:r>
              <w:rPr>
                <w:rFonts w:hint="eastAsia" w:ascii="宋体" w:hAnsi="宋体" w:cs="宋体"/>
                <w:sz w:val="16"/>
                <w:szCs w:val="16"/>
              </w:rPr>
              <w:t>指标1：</w:t>
            </w:r>
          </w:p>
        </w:tc>
        <w:tc>
          <w:tcPr>
            <w:tcW w:w="2314" w:type="dxa"/>
            <w:gridSpan w:val="3"/>
            <w:shd w:val="clear" w:color="auto" w:fill="auto"/>
            <w:vAlign w:val="center"/>
          </w:tcPr>
          <w:p>
            <w:pPr>
              <w:widowControl w:val="0"/>
              <w:spacing w:line="240" w:lineRule="exact"/>
              <w:jc w:val="center"/>
              <w:rPr>
                <w:rFonts w:ascii="宋体" w:hAnsi="宋体" w:eastAsia="宋体" w:cs="宋体"/>
                <w:sz w:val="16"/>
                <w:szCs w:val="16"/>
              </w:rPr>
            </w:pPr>
          </w:p>
        </w:tc>
        <w:tc>
          <w:tcPr>
            <w:tcW w:w="1592" w:type="dxa"/>
            <w:shd w:val="clear" w:color="auto" w:fill="auto"/>
            <w:vAlign w:val="center"/>
          </w:tcPr>
          <w:p>
            <w:pPr>
              <w:widowControl w:val="0"/>
              <w:spacing w:line="240" w:lineRule="exact"/>
              <w:jc w:val="center"/>
              <w:rPr>
                <w:rFonts w:ascii="宋体" w:hAnsi="宋体" w:eastAsia="宋体" w:cs="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trPr>
        <w:tc>
          <w:tcPr>
            <w:tcW w:w="1033" w:type="dxa"/>
            <w:vMerge w:val="continue"/>
            <w:vAlign w:val="center"/>
          </w:tcPr>
          <w:p>
            <w:pPr>
              <w:widowControl w:val="0"/>
              <w:spacing w:line="240" w:lineRule="exact"/>
              <w:jc w:val="center"/>
              <w:rPr>
                <w:rFonts w:ascii="宋体" w:hAnsi="宋体" w:eastAsia="宋体" w:cs="宋体"/>
                <w:sz w:val="16"/>
                <w:szCs w:val="16"/>
              </w:rPr>
            </w:pPr>
          </w:p>
        </w:tc>
        <w:tc>
          <w:tcPr>
            <w:tcW w:w="539" w:type="dxa"/>
            <w:vMerge w:val="continue"/>
            <w:shd w:val="clear" w:color="auto" w:fill="auto"/>
            <w:vAlign w:val="center"/>
          </w:tcPr>
          <w:p>
            <w:pPr>
              <w:widowControl w:val="0"/>
              <w:spacing w:line="240" w:lineRule="exact"/>
              <w:jc w:val="center"/>
              <w:rPr>
                <w:rFonts w:hint="eastAsia" w:ascii="宋体" w:hAnsi="宋体" w:eastAsia="宋体" w:cs="宋体"/>
                <w:sz w:val="16"/>
                <w:szCs w:val="16"/>
                <w:lang w:eastAsia="zh-CN"/>
              </w:rPr>
            </w:pPr>
          </w:p>
        </w:tc>
        <w:tc>
          <w:tcPr>
            <w:tcW w:w="1302" w:type="dxa"/>
            <w:gridSpan w:val="2"/>
            <w:vMerge w:val="continue"/>
            <w:shd w:val="clear" w:color="auto" w:fill="auto"/>
            <w:vAlign w:val="center"/>
          </w:tcPr>
          <w:p>
            <w:pPr>
              <w:widowControl w:val="0"/>
              <w:spacing w:line="240" w:lineRule="exact"/>
              <w:jc w:val="center"/>
              <w:rPr>
                <w:rFonts w:hint="eastAsia" w:ascii="宋体" w:hAnsi="宋体" w:cs="宋体"/>
                <w:sz w:val="16"/>
                <w:szCs w:val="16"/>
                <w:lang w:eastAsia="zh-CN"/>
              </w:rPr>
            </w:pPr>
          </w:p>
        </w:tc>
        <w:tc>
          <w:tcPr>
            <w:tcW w:w="1593" w:type="dxa"/>
            <w:shd w:val="clear" w:color="auto" w:fill="auto"/>
            <w:vAlign w:val="center"/>
          </w:tcPr>
          <w:p>
            <w:pPr>
              <w:widowControl/>
              <w:spacing w:line="240" w:lineRule="exact"/>
              <w:jc w:val="left"/>
              <w:textAlignment w:val="center"/>
              <w:rPr>
                <w:rFonts w:hint="eastAsia" w:ascii="宋体" w:hAnsi="宋体" w:eastAsia="仿宋" w:cs="宋体"/>
                <w:sz w:val="16"/>
                <w:szCs w:val="16"/>
                <w:lang w:val="en-US" w:eastAsia="zh-CN"/>
              </w:rPr>
            </w:pPr>
            <w:r>
              <w:rPr>
                <w:rFonts w:hint="eastAsia" w:ascii="宋体" w:hAnsi="宋体" w:cs="宋体"/>
                <w:sz w:val="16"/>
                <w:szCs w:val="16"/>
                <w:lang w:val="en-US" w:eastAsia="zh-CN"/>
              </w:rPr>
              <w:t>......</w:t>
            </w:r>
          </w:p>
        </w:tc>
        <w:tc>
          <w:tcPr>
            <w:tcW w:w="2314" w:type="dxa"/>
            <w:gridSpan w:val="3"/>
            <w:shd w:val="clear" w:color="auto" w:fill="auto"/>
            <w:vAlign w:val="center"/>
          </w:tcPr>
          <w:p>
            <w:pPr>
              <w:widowControl w:val="0"/>
              <w:spacing w:line="240" w:lineRule="exact"/>
              <w:jc w:val="center"/>
              <w:rPr>
                <w:rFonts w:ascii="宋体" w:hAnsi="宋体" w:eastAsia="宋体" w:cs="宋体"/>
                <w:sz w:val="16"/>
                <w:szCs w:val="16"/>
              </w:rPr>
            </w:pPr>
          </w:p>
        </w:tc>
        <w:tc>
          <w:tcPr>
            <w:tcW w:w="1592" w:type="dxa"/>
            <w:shd w:val="clear" w:color="auto" w:fill="auto"/>
            <w:vAlign w:val="center"/>
          </w:tcPr>
          <w:p>
            <w:pPr>
              <w:widowControl w:val="0"/>
              <w:spacing w:line="240" w:lineRule="exact"/>
              <w:jc w:val="center"/>
              <w:rPr>
                <w:rFonts w:ascii="宋体" w:hAnsi="宋体" w:eastAsia="宋体" w:cs="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033" w:type="dxa"/>
            <w:vMerge w:val="continue"/>
            <w:vAlign w:val="center"/>
          </w:tcPr>
          <w:p>
            <w:pPr>
              <w:widowControl w:val="0"/>
              <w:spacing w:line="240" w:lineRule="exact"/>
              <w:jc w:val="center"/>
              <w:rPr>
                <w:rFonts w:ascii="宋体" w:hAnsi="宋体" w:eastAsia="宋体" w:cs="宋体"/>
                <w:sz w:val="16"/>
                <w:szCs w:val="16"/>
              </w:rPr>
            </w:pPr>
          </w:p>
        </w:tc>
        <w:tc>
          <w:tcPr>
            <w:tcW w:w="539" w:type="dxa"/>
            <w:vMerge w:val="continue"/>
            <w:shd w:val="clear" w:color="auto" w:fill="auto"/>
            <w:vAlign w:val="center"/>
          </w:tcPr>
          <w:p>
            <w:pPr>
              <w:widowControl w:val="0"/>
              <w:spacing w:line="240" w:lineRule="exact"/>
              <w:jc w:val="center"/>
              <w:rPr>
                <w:rFonts w:ascii="宋体" w:hAnsi="宋体" w:eastAsia="宋体" w:cs="宋体"/>
                <w:sz w:val="16"/>
                <w:szCs w:val="16"/>
              </w:rPr>
            </w:pPr>
          </w:p>
        </w:tc>
        <w:tc>
          <w:tcPr>
            <w:tcW w:w="1302" w:type="dxa"/>
            <w:gridSpan w:val="2"/>
            <w:vMerge w:val="restart"/>
            <w:shd w:val="clear" w:color="auto" w:fill="auto"/>
            <w:vAlign w:val="center"/>
          </w:tcPr>
          <w:p>
            <w:pPr>
              <w:widowControl w:val="0"/>
              <w:spacing w:line="240" w:lineRule="exact"/>
              <w:jc w:val="center"/>
              <w:rPr>
                <w:rFonts w:hint="eastAsia" w:ascii="宋体" w:hAnsi="宋体" w:eastAsia="仿宋" w:cs="宋体"/>
                <w:sz w:val="16"/>
                <w:szCs w:val="16"/>
                <w:lang w:eastAsia="zh-CN"/>
              </w:rPr>
            </w:pPr>
            <w:r>
              <w:rPr>
                <w:rFonts w:hint="eastAsia" w:ascii="宋体" w:hAnsi="宋体" w:cs="宋体"/>
                <w:sz w:val="16"/>
                <w:szCs w:val="16"/>
                <w:lang w:eastAsia="zh-CN"/>
              </w:rPr>
              <w:t>社会成本</w:t>
            </w:r>
          </w:p>
        </w:tc>
        <w:tc>
          <w:tcPr>
            <w:tcW w:w="1593" w:type="dxa"/>
            <w:shd w:val="clear" w:color="auto" w:fill="auto"/>
            <w:vAlign w:val="center"/>
          </w:tcPr>
          <w:p>
            <w:pPr>
              <w:widowControl/>
              <w:spacing w:line="240" w:lineRule="exact"/>
              <w:jc w:val="left"/>
              <w:textAlignment w:val="center"/>
              <w:rPr>
                <w:rFonts w:hint="eastAsia" w:ascii="宋体" w:hAnsi="宋体" w:cs="宋体"/>
                <w:sz w:val="16"/>
                <w:szCs w:val="16"/>
              </w:rPr>
            </w:pPr>
            <w:r>
              <w:rPr>
                <w:rFonts w:hint="eastAsia" w:ascii="宋体" w:hAnsi="宋体" w:cs="宋体"/>
                <w:sz w:val="16"/>
                <w:szCs w:val="16"/>
              </w:rPr>
              <w:t>指标1：</w:t>
            </w:r>
          </w:p>
        </w:tc>
        <w:tc>
          <w:tcPr>
            <w:tcW w:w="2314" w:type="dxa"/>
            <w:gridSpan w:val="3"/>
            <w:shd w:val="clear" w:color="auto" w:fill="auto"/>
            <w:vAlign w:val="center"/>
          </w:tcPr>
          <w:p>
            <w:pPr>
              <w:widowControl w:val="0"/>
              <w:spacing w:line="240" w:lineRule="exact"/>
              <w:jc w:val="center"/>
              <w:rPr>
                <w:rFonts w:ascii="宋体" w:hAnsi="宋体" w:eastAsia="宋体" w:cs="宋体"/>
                <w:sz w:val="16"/>
                <w:szCs w:val="16"/>
              </w:rPr>
            </w:pPr>
          </w:p>
        </w:tc>
        <w:tc>
          <w:tcPr>
            <w:tcW w:w="1592" w:type="dxa"/>
            <w:shd w:val="clear" w:color="auto" w:fill="auto"/>
            <w:vAlign w:val="center"/>
          </w:tcPr>
          <w:p>
            <w:pPr>
              <w:widowControl w:val="0"/>
              <w:spacing w:line="240" w:lineRule="exact"/>
              <w:jc w:val="center"/>
              <w:rPr>
                <w:rFonts w:ascii="宋体" w:hAnsi="宋体" w:eastAsia="宋体" w:cs="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1033" w:type="dxa"/>
            <w:vMerge w:val="continue"/>
            <w:vAlign w:val="center"/>
          </w:tcPr>
          <w:p>
            <w:pPr>
              <w:widowControl w:val="0"/>
              <w:spacing w:line="240" w:lineRule="exact"/>
              <w:jc w:val="center"/>
              <w:rPr>
                <w:rFonts w:ascii="宋体" w:hAnsi="宋体" w:eastAsia="宋体" w:cs="宋体"/>
                <w:sz w:val="16"/>
                <w:szCs w:val="16"/>
              </w:rPr>
            </w:pPr>
          </w:p>
        </w:tc>
        <w:tc>
          <w:tcPr>
            <w:tcW w:w="539" w:type="dxa"/>
            <w:vMerge w:val="continue"/>
            <w:shd w:val="clear" w:color="auto" w:fill="auto"/>
            <w:vAlign w:val="center"/>
          </w:tcPr>
          <w:p>
            <w:pPr>
              <w:widowControl w:val="0"/>
              <w:spacing w:line="240" w:lineRule="exact"/>
              <w:jc w:val="center"/>
              <w:rPr>
                <w:rFonts w:ascii="宋体" w:hAnsi="宋体" w:eastAsia="宋体" w:cs="宋体"/>
                <w:sz w:val="16"/>
                <w:szCs w:val="16"/>
              </w:rPr>
            </w:pPr>
          </w:p>
        </w:tc>
        <w:tc>
          <w:tcPr>
            <w:tcW w:w="1302" w:type="dxa"/>
            <w:gridSpan w:val="2"/>
            <w:vMerge w:val="continue"/>
            <w:shd w:val="clear" w:color="auto" w:fill="auto"/>
            <w:vAlign w:val="center"/>
          </w:tcPr>
          <w:p>
            <w:pPr>
              <w:widowControl w:val="0"/>
              <w:spacing w:line="240" w:lineRule="exact"/>
              <w:jc w:val="center"/>
              <w:rPr>
                <w:rFonts w:hint="eastAsia" w:ascii="宋体" w:hAnsi="宋体" w:cs="宋体"/>
                <w:sz w:val="16"/>
                <w:szCs w:val="16"/>
                <w:lang w:eastAsia="zh-CN"/>
              </w:rPr>
            </w:pPr>
          </w:p>
        </w:tc>
        <w:tc>
          <w:tcPr>
            <w:tcW w:w="1593" w:type="dxa"/>
            <w:shd w:val="clear" w:color="auto" w:fill="auto"/>
            <w:vAlign w:val="center"/>
          </w:tcPr>
          <w:p>
            <w:pPr>
              <w:widowControl/>
              <w:spacing w:line="240" w:lineRule="exact"/>
              <w:jc w:val="left"/>
              <w:textAlignment w:val="center"/>
              <w:rPr>
                <w:rFonts w:hint="eastAsia" w:ascii="宋体" w:hAnsi="宋体" w:eastAsia="仿宋" w:cs="宋体"/>
                <w:sz w:val="16"/>
                <w:szCs w:val="16"/>
                <w:lang w:val="en-US" w:eastAsia="zh-CN"/>
              </w:rPr>
            </w:pPr>
            <w:r>
              <w:rPr>
                <w:rFonts w:hint="eastAsia" w:ascii="宋体" w:hAnsi="宋体" w:cs="宋体"/>
                <w:sz w:val="16"/>
                <w:szCs w:val="16"/>
                <w:lang w:val="en-US" w:eastAsia="zh-CN"/>
              </w:rPr>
              <w:t>......</w:t>
            </w:r>
          </w:p>
        </w:tc>
        <w:tc>
          <w:tcPr>
            <w:tcW w:w="2314" w:type="dxa"/>
            <w:gridSpan w:val="3"/>
            <w:shd w:val="clear" w:color="auto" w:fill="auto"/>
            <w:vAlign w:val="center"/>
          </w:tcPr>
          <w:p>
            <w:pPr>
              <w:widowControl w:val="0"/>
              <w:spacing w:line="240" w:lineRule="exact"/>
              <w:jc w:val="center"/>
              <w:rPr>
                <w:rFonts w:ascii="宋体" w:hAnsi="宋体" w:eastAsia="宋体" w:cs="宋体"/>
                <w:sz w:val="16"/>
                <w:szCs w:val="16"/>
              </w:rPr>
            </w:pPr>
          </w:p>
        </w:tc>
        <w:tc>
          <w:tcPr>
            <w:tcW w:w="1592" w:type="dxa"/>
            <w:shd w:val="clear" w:color="auto" w:fill="auto"/>
            <w:vAlign w:val="center"/>
          </w:tcPr>
          <w:p>
            <w:pPr>
              <w:widowControl w:val="0"/>
              <w:spacing w:line="240" w:lineRule="exact"/>
              <w:jc w:val="center"/>
              <w:rPr>
                <w:rFonts w:ascii="宋体" w:hAnsi="宋体" w:eastAsia="宋体" w:cs="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033" w:type="dxa"/>
            <w:vMerge w:val="continue"/>
            <w:vAlign w:val="center"/>
          </w:tcPr>
          <w:p>
            <w:pPr>
              <w:widowControl w:val="0"/>
              <w:spacing w:line="240" w:lineRule="exact"/>
              <w:jc w:val="center"/>
              <w:rPr>
                <w:rFonts w:ascii="宋体" w:hAnsi="宋体" w:eastAsia="宋体" w:cs="宋体"/>
                <w:sz w:val="16"/>
                <w:szCs w:val="16"/>
              </w:rPr>
            </w:pPr>
          </w:p>
        </w:tc>
        <w:tc>
          <w:tcPr>
            <w:tcW w:w="539" w:type="dxa"/>
            <w:vMerge w:val="continue"/>
            <w:shd w:val="clear" w:color="auto" w:fill="auto"/>
            <w:vAlign w:val="center"/>
          </w:tcPr>
          <w:p>
            <w:pPr>
              <w:widowControl w:val="0"/>
              <w:spacing w:line="240" w:lineRule="exact"/>
              <w:jc w:val="center"/>
              <w:rPr>
                <w:rFonts w:ascii="宋体" w:hAnsi="宋体" w:eastAsia="宋体" w:cs="宋体"/>
                <w:sz w:val="16"/>
                <w:szCs w:val="16"/>
              </w:rPr>
            </w:pPr>
          </w:p>
        </w:tc>
        <w:tc>
          <w:tcPr>
            <w:tcW w:w="1302" w:type="dxa"/>
            <w:gridSpan w:val="2"/>
            <w:vMerge w:val="restart"/>
            <w:shd w:val="clear" w:color="auto" w:fill="auto"/>
            <w:vAlign w:val="center"/>
          </w:tcPr>
          <w:p>
            <w:pPr>
              <w:widowControl w:val="0"/>
              <w:spacing w:line="240" w:lineRule="exact"/>
              <w:jc w:val="center"/>
              <w:rPr>
                <w:rFonts w:hint="eastAsia" w:ascii="宋体" w:hAnsi="宋体" w:eastAsia="仿宋" w:cs="宋体"/>
                <w:sz w:val="16"/>
                <w:szCs w:val="16"/>
                <w:lang w:eastAsia="zh-CN"/>
              </w:rPr>
            </w:pPr>
            <w:r>
              <w:rPr>
                <w:rFonts w:hint="eastAsia" w:ascii="宋体" w:hAnsi="宋体" w:cs="宋体"/>
                <w:sz w:val="16"/>
                <w:szCs w:val="16"/>
                <w:lang w:eastAsia="zh-CN"/>
              </w:rPr>
              <w:t>生态环境成本</w:t>
            </w:r>
          </w:p>
        </w:tc>
        <w:tc>
          <w:tcPr>
            <w:tcW w:w="1593" w:type="dxa"/>
            <w:shd w:val="clear" w:color="auto" w:fill="auto"/>
            <w:vAlign w:val="center"/>
          </w:tcPr>
          <w:p>
            <w:pPr>
              <w:widowControl/>
              <w:spacing w:line="240" w:lineRule="exact"/>
              <w:jc w:val="left"/>
              <w:textAlignment w:val="center"/>
              <w:rPr>
                <w:rFonts w:hint="eastAsia" w:ascii="宋体" w:hAnsi="宋体" w:cs="宋体"/>
                <w:sz w:val="16"/>
                <w:szCs w:val="16"/>
              </w:rPr>
            </w:pPr>
            <w:r>
              <w:rPr>
                <w:rFonts w:hint="eastAsia" w:ascii="宋体" w:hAnsi="宋体" w:cs="宋体"/>
                <w:sz w:val="16"/>
                <w:szCs w:val="16"/>
              </w:rPr>
              <w:t>指标1：</w:t>
            </w:r>
          </w:p>
        </w:tc>
        <w:tc>
          <w:tcPr>
            <w:tcW w:w="2314" w:type="dxa"/>
            <w:gridSpan w:val="3"/>
            <w:shd w:val="clear" w:color="auto" w:fill="auto"/>
            <w:vAlign w:val="center"/>
          </w:tcPr>
          <w:p>
            <w:pPr>
              <w:widowControl w:val="0"/>
              <w:spacing w:line="240" w:lineRule="exact"/>
              <w:jc w:val="center"/>
              <w:rPr>
                <w:rFonts w:ascii="宋体" w:hAnsi="宋体" w:eastAsia="宋体" w:cs="宋体"/>
                <w:sz w:val="16"/>
                <w:szCs w:val="16"/>
              </w:rPr>
            </w:pPr>
          </w:p>
        </w:tc>
        <w:tc>
          <w:tcPr>
            <w:tcW w:w="1592" w:type="dxa"/>
            <w:shd w:val="clear" w:color="auto" w:fill="auto"/>
            <w:vAlign w:val="center"/>
          </w:tcPr>
          <w:p>
            <w:pPr>
              <w:widowControl w:val="0"/>
              <w:spacing w:line="240" w:lineRule="exact"/>
              <w:jc w:val="center"/>
              <w:rPr>
                <w:rFonts w:ascii="宋体" w:hAnsi="宋体" w:eastAsia="宋体" w:cs="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1033" w:type="dxa"/>
            <w:vMerge w:val="continue"/>
            <w:vAlign w:val="center"/>
          </w:tcPr>
          <w:p>
            <w:pPr>
              <w:widowControl w:val="0"/>
              <w:spacing w:line="240" w:lineRule="exact"/>
              <w:jc w:val="center"/>
              <w:rPr>
                <w:rFonts w:ascii="宋体" w:hAnsi="宋体" w:eastAsia="宋体" w:cs="宋体"/>
                <w:sz w:val="16"/>
                <w:szCs w:val="16"/>
              </w:rPr>
            </w:pPr>
          </w:p>
        </w:tc>
        <w:tc>
          <w:tcPr>
            <w:tcW w:w="539" w:type="dxa"/>
            <w:vMerge w:val="continue"/>
            <w:shd w:val="clear" w:color="auto" w:fill="auto"/>
            <w:vAlign w:val="center"/>
          </w:tcPr>
          <w:p>
            <w:pPr>
              <w:widowControl w:val="0"/>
              <w:spacing w:line="240" w:lineRule="exact"/>
              <w:jc w:val="center"/>
              <w:rPr>
                <w:rFonts w:ascii="宋体" w:hAnsi="宋体" w:eastAsia="宋体" w:cs="宋体"/>
                <w:sz w:val="16"/>
                <w:szCs w:val="16"/>
              </w:rPr>
            </w:pPr>
          </w:p>
        </w:tc>
        <w:tc>
          <w:tcPr>
            <w:tcW w:w="1302" w:type="dxa"/>
            <w:gridSpan w:val="2"/>
            <w:vMerge w:val="continue"/>
            <w:shd w:val="clear" w:color="auto" w:fill="auto"/>
            <w:vAlign w:val="center"/>
          </w:tcPr>
          <w:p>
            <w:pPr>
              <w:widowControl w:val="0"/>
              <w:spacing w:line="240" w:lineRule="exact"/>
              <w:jc w:val="center"/>
              <w:rPr>
                <w:rFonts w:hint="eastAsia" w:ascii="宋体" w:hAnsi="宋体" w:cs="宋体"/>
                <w:sz w:val="16"/>
                <w:szCs w:val="16"/>
                <w:lang w:eastAsia="zh-CN"/>
              </w:rPr>
            </w:pPr>
          </w:p>
        </w:tc>
        <w:tc>
          <w:tcPr>
            <w:tcW w:w="1593" w:type="dxa"/>
            <w:shd w:val="clear" w:color="auto" w:fill="auto"/>
            <w:vAlign w:val="center"/>
          </w:tcPr>
          <w:p>
            <w:pPr>
              <w:widowControl/>
              <w:spacing w:line="240" w:lineRule="exact"/>
              <w:jc w:val="left"/>
              <w:textAlignment w:val="center"/>
              <w:rPr>
                <w:rFonts w:hint="eastAsia" w:ascii="宋体" w:hAnsi="宋体" w:eastAsia="仿宋" w:cs="宋体"/>
                <w:sz w:val="16"/>
                <w:szCs w:val="16"/>
                <w:lang w:val="en-US" w:eastAsia="zh-CN"/>
              </w:rPr>
            </w:pPr>
            <w:r>
              <w:rPr>
                <w:rFonts w:hint="eastAsia" w:ascii="宋体" w:hAnsi="宋体" w:cs="宋体"/>
                <w:sz w:val="16"/>
                <w:szCs w:val="16"/>
                <w:lang w:val="en-US" w:eastAsia="zh-CN"/>
              </w:rPr>
              <w:t>......</w:t>
            </w:r>
          </w:p>
        </w:tc>
        <w:tc>
          <w:tcPr>
            <w:tcW w:w="2314" w:type="dxa"/>
            <w:gridSpan w:val="3"/>
            <w:shd w:val="clear" w:color="auto" w:fill="auto"/>
            <w:vAlign w:val="center"/>
          </w:tcPr>
          <w:p>
            <w:pPr>
              <w:widowControl w:val="0"/>
              <w:spacing w:line="240" w:lineRule="exact"/>
              <w:jc w:val="center"/>
              <w:rPr>
                <w:rFonts w:ascii="宋体" w:hAnsi="宋体" w:eastAsia="宋体" w:cs="宋体"/>
                <w:sz w:val="16"/>
                <w:szCs w:val="16"/>
              </w:rPr>
            </w:pPr>
          </w:p>
        </w:tc>
        <w:tc>
          <w:tcPr>
            <w:tcW w:w="1592" w:type="dxa"/>
            <w:shd w:val="clear" w:color="auto" w:fill="auto"/>
            <w:vAlign w:val="center"/>
          </w:tcPr>
          <w:p>
            <w:pPr>
              <w:widowControl w:val="0"/>
              <w:spacing w:line="240" w:lineRule="exact"/>
              <w:jc w:val="center"/>
              <w:rPr>
                <w:rFonts w:ascii="宋体" w:hAnsi="宋体" w:eastAsia="宋体" w:cs="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1033" w:type="dxa"/>
            <w:vMerge w:val="continue"/>
            <w:vAlign w:val="center"/>
          </w:tcPr>
          <w:p>
            <w:pPr>
              <w:widowControl w:val="0"/>
              <w:spacing w:line="240" w:lineRule="exact"/>
              <w:jc w:val="center"/>
              <w:rPr>
                <w:rFonts w:ascii="宋体" w:hAnsi="宋体" w:eastAsia="宋体" w:cs="宋体"/>
                <w:sz w:val="16"/>
                <w:szCs w:val="16"/>
              </w:rPr>
            </w:pPr>
          </w:p>
        </w:tc>
        <w:tc>
          <w:tcPr>
            <w:tcW w:w="539" w:type="dxa"/>
            <w:vMerge w:val="restart"/>
            <w:vAlign w:val="center"/>
          </w:tcPr>
          <w:p>
            <w:pPr>
              <w:widowControl w:val="0"/>
              <w:spacing w:line="240" w:lineRule="exact"/>
              <w:jc w:val="center"/>
              <w:rPr>
                <w:rFonts w:ascii="宋体" w:hAnsi="宋体" w:eastAsia="宋体" w:cs="宋体"/>
                <w:sz w:val="16"/>
                <w:szCs w:val="16"/>
              </w:rPr>
            </w:pPr>
            <w:r>
              <w:rPr>
                <w:rFonts w:hint="eastAsia" w:ascii="宋体" w:hAnsi="宋体" w:cs="宋体"/>
                <w:sz w:val="16"/>
                <w:szCs w:val="16"/>
              </w:rPr>
              <w:t>效益指标</w:t>
            </w:r>
          </w:p>
        </w:tc>
        <w:tc>
          <w:tcPr>
            <w:tcW w:w="1302" w:type="dxa"/>
            <w:gridSpan w:val="2"/>
            <w:vMerge w:val="restart"/>
            <w:vAlign w:val="center"/>
          </w:tcPr>
          <w:p>
            <w:pPr>
              <w:widowControl w:val="0"/>
              <w:spacing w:line="240" w:lineRule="exact"/>
              <w:jc w:val="center"/>
              <w:rPr>
                <w:rFonts w:ascii="宋体" w:hAnsi="宋体" w:cs="宋体"/>
                <w:sz w:val="16"/>
                <w:szCs w:val="16"/>
              </w:rPr>
            </w:pPr>
            <w:r>
              <w:rPr>
                <w:rFonts w:hint="eastAsia" w:ascii="宋体" w:hAnsi="宋体" w:cs="宋体"/>
                <w:sz w:val="16"/>
                <w:szCs w:val="16"/>
              </w:rPr>
              <w:t>经济效益</w:t>
            </w:r>
          </w:p>
          <w:p>
            <w:pPr>
              <w:widowControl w:val="0"/>
              <w:spacing w:line="240" w:lineRule="exact"/>
              <w:jc w:val="center"/>
              <w:rPr>
                <w:rFonts w:ascii="宋体" w:hAnsi="宋体" w:eastAsia="宋体" w:cs="宋体"/>
                <w:sz w:val="16"/>
                <w:szCs w:val="16"/>
              </w:rPr>
            </w:pPr>
            <w:r>
              <w:rPr>
                <w:rFonts w:hint="eastAsia" w:ascii="宋体" w:hAnsi="宋体" w:cs="宋体"/>
                <w:sz w:val="16"/>
                <w:szCs w:val="16"/>
              </w:rPr>
              <w:t>指标</w:t>
            </w:r>
          </w:p>
        </w:tc>
        <w:tc>
          <w:tcPr>
            <w:tcW w:w="1593" w:type="dxa"/>
            <w:vAlign w:val="center"/>
          </w:tcPr>
          <w:p>
            <w:pPr>
              <w:widowControl/>
              <w:spacing w:line="240" w:lineRule="exact"/>
              <w:jc w:val="left"/>
              <w:textAlignment w:val="center"/>
              <w:rPr>
                <w:rFonts w:ascii="宋体" w:hAnsi="宋体" w:eastAsia="宋体" w:cs="宋体"/>
                <w:kern w:val="2"/>
                <w:sz w:val="16"/>
                <w:szCs w:val="16"/>
              </w:rPr>
            </w:pPr>
            <w:r>
              <w:rPr>
                <w:rFonts w:hint="eastAsia" w:ascii="宋体" w:hAnsi="宋体" w:cs="宋体"/>
                <w:sz w:val="16"/>
                <w:szCs w:val="16"/>
              </w:rPr>
              <w:t>指标1：</w:t>
            </w:r>
          </w:p>
        </w:tc>
        <w:tc>
          <w:tcPr>
            <w:tcW w:w="2314" w:type="dxa"/>
            <w:gridSpan w:val="3"/>
            <w:vAlign w:val="center"/>
          </w:tcPr>
          <w:p>
            <w:pPr>
              <w:widowControl w:val="0"/>
              <w:spacing w:line="240" w:lineRule="exact"/>
              <w:jc w:val="center"/>
              <w:rPr>
                <w:rFonts w:ascii="宋体" w:hAnsi="宋体" w:eastAsia="宋体" w:cs="宋体"/>
                <w:sz w:val="16"/>
                <w:szCs w:val="16"/>
              </w:rPr>
            </w:pPr>
          </w:p>
        </w:tc>
        <w:tc>
          <w:tcPr>
            <w:tcW w:w="1592" w:type="dxa"/>
            <w:vAlign w:val="center"/>
          </w:tcPr>
          <w:p>
            <w:pPr>
              <w:widowControl w:val="0"/>
              <w:spacing w:line="240" w:lineRule="exact"/>
              <w:jc w:val="center"/>
              <w:rPr>
                <w:rFonts w:ascii="宋体" w:hAnsi="宋体" w:eastAsia="宋体" w:cs="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033" w:type="dxa"/>
            <w:vMerge w:val="continue"/>
            <w:vAlign w:val="center"/>
          </w:tcPr>
          <w:p>
            <w:pPr>
              <w:widowControl w:val="0"/>
              <w:spacing w:line="240" w:lineRule="exact"/>
              <w:jc w:val="center"/>
              <w:rPr>
                <w:rFonts w:ascii="宋体" w:hAnsi="宋体" w:eastAsia="宋体" w:cs="宋体"/>
                <w:sz w:val="16"/>
                <w:szCs w:val="16"/>
              </w:rPr>
            </w:pPr>
          </w:p>
        </w:tc>
        <w:tc>
          <w:tcPr>
            <w:tcW w:w="539" w:type="dxa"/>
            <w:vMerge w:val="continue"/>
            <w:vAlign w:val="center"/>
          </w:tcPr>
          <w:p>
            <w:pPr>
              <w:widowControl w:val="0"/>
              <w:spacing w:line="240" w:lineRule="exact"/>
              <w:jc w:val="center"/>
              <w:rPr>
                <w:rFonts w:ascii="宋体" w:hAnsi="宋体" w:cs="宋体"/>
                <w:sz w:val="16"/>
                <w:szCs w:val="16"/>
              </w:rPr>
            </w:pPr>
          </w:p>
        </w:tc>
        <w:tc>
          <w:tcPr>
            <w:tcW w:w="1302" w:type="dxa"/>
            <w:gridSpan w:val="2"/>
            <w:vMerge w:val="continue"/>
            <w:vAlign w:val="center"/>
          </w:tcPr>
          <w:p>
            <w:pPr>
              <w:widowControl w:val="0"/>
              <w:spacing w:line="240" w:lineRule="exact"/>
              <w:jc w:val="center"/>
              <w:rPr>
                <w:rFonts w:ascii="宋体" w:hAnsi="宋体" w:cs="宋体"/>
                <w:sz w:val="16"/>
                <w:szCs w:val="16"/>
              </w:rPr>
            </w:pPr>
          </w:p>
        </w:tc>
        <w:tc>
          <w:tcPr>
            <w:tcW w:w="1593" w:type="dxa"/>
            <w:vAlign w:val="center"/>
          </w:tcPr>
          <w:p>
            <w:pPr>
              <w:widowControl/>
              <w:spacing w:line="240" w:lineRule="exact"/>
              <w:jc w:val="left"/>
              <w:textAlignment w:val="center"/>
              <w:rPr>
                <w:rFonts w:ascii="宋体" w:hAnsi="宋体" w:cs="宋体"/>
                <w:sz w:val="16"/>
                <w:szCs w:val="16"/>
              </w:rPr>
            </w:pPr>
            <w:r>
              <w:rPr>
                <w:rFonts w:hint="eastAsia" w:ascii="宋体" w:hAnsi="宋体" w:cs="宋体"/>
                <w:sz w:val="16"/>
                <w:szCs w:val="16"/>
              </w:rPr>
              <w:t>......</w:t>
            </w:r>
          </w:p>
        </w:tc>
        <w:tc>
          <w:tcPr>
            <w:tcW w:w="2314" w:type="dxa"/>
            <w:gridSpan w:val="3"/>
            <w:vAlign w:val="center"/>
          </w:tcPr>
          <w:p>
            <w:pPr>
              <w:widowControl w:val="0"/>
              <w:spacing w:line="240" w:lineRule="exact"/>
              <w:jc w:val="center"/>
              <w:rPr>
                <w:rFonts w:ascii="宋体" w:hAnsi="宋体" w:eastAsia="宋体" w:cs="宋体"/>
                <w:sz w:val="16"/>
                <w:szCs w:val="16"/>
              </w:rPr>
            </w:pPr>
          </w:p>
        </w:tc>
        <w:tc>
          <w:tcPr>
            <w:tcW w:w="1592" w:type="dxa"/>
            <w:vAlign w:val="center"/>
          </w:tcPr>
          <w:p>
            <w:pPr>
              <w:widowControl w:val="0"/>
              <w:spacing w:line="240" w:lineRule="exact"/>
              <w:jc w:val="center"/>
              <w:rPr>
                <w:rFonts w:ascii="宋体" w:hAnsi="宋体" w:eastAsia="宋体" w:cs="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033" w:type="dxa"/>
            <w:vMerge w:val="continue"/>
            <w:vAlign w:val="center"/>
          </w:tcPr>
          <w:p>
            <w:pPr>
              <w:widowControl w:val="0"/>
              <w:spacing w:line="240" w:lineRule="exact"/>
              <w:jc w:val="center"/>
              <w:rPr>
                <w:rFonts w:ascii="宋体" w:hAnsi="宋体" w:eastAsia="宋体" w:cs="宋体"/>
                <w:sz w:val="16"/>
                <w:szCs w:val="16"/>
              </w:rPr>
            </w:pPr>
          </w:p>
        </w:tc>
        <w:tc>
          <w:tcPr>
            <w:tcW w:w="539" w:type="dxa"/>
            <w:vMerge w:val="continue"/>
            <w:vAlign w:val="center"/>
          </w:tcPr>
          <w:p>
            <w:pPr>
              <w:widowControl w:val="0"/>
              <w:spacing w:line="240" w:lineRule="exact"/>
              <w:jc w:val="center"/>
              <w:rPr>
                <w:rFonts w:ascii="宋体" w:hAnsi="宋体" w:eastAsia="宋体" w:cs="宋体"/>
                <w:sz w:val="16"/>
                <w:szCs w:val="16"/>
              </w:rPr>
            </w:pPr>
          </w:p>
        </w:tc>
        <w:tc>
          <w:tcPr>
            <w:tcW w:w="1302" w:type="dxa"/>
            <w:gridSpan w:val="2"/>
            <w:vMerge w:val="restart"/>
            <w:vAlign w:val="center"/>
          </w:tcPr>
          <w:p>
            <w:pPr>
              <w:widowControl w:val="0"/>
              <w:spacing w:line="240" w:lineRule="exact"/>
              <w:jc w:val="center"/>
              <w:rPr>
                <w:rFonts w:ascii="宋体" w:hAnsi="宋体" w:cs="宋体"/>
                <w:sz w:val="16"/>
                <w:szCs w:val="16"/>
              </w:rPr>
            </w:pPr>
            <w:r>
              <w:rPr>
                <w:rFonts w:hint="eastAsia" w:ascii="宋体" w:hAnsi="宋体" w:cs="宋体"/>
                <w:sz w:val="16"/>
                <w:szCs w:val="16"/>
              </w:rPr>
              <w:t>社会效益</w:t>
            </w:r>
          </w:p>
          <w:p>
            <w:pPr>
              <w:widowControl w:val="0"/>
              <w:spacing w:line="240" w:lineRule="exact"/>
              <w:jc w:val="center"/>
              <w:rPr>
                <w:rFonts w:ascii="宋体" w:hAnsi="宋体" w:eastAsia="宋体" w:cs="宋体"/>
                <w:sz w:val="16"/>
                <w:szCs w:val="16"/>
              </w:rPr>
            </w:pPr>
            <w:r>
              <w:rPr>
                <w:rFonts w:hint="eastAsia" w:ascii="宋体" w:hAnsi="宋体" w:cs="宋体"/>
                <w:sz w:val="16"/>
                <w:szCs w:val="16"/>
              </w:rPr>
              <w:t>指标</w:t>
            </w:r>
          </w:p>
        </w:tc>
        <w:tc>
          <w:tcPr>
            <w:tcW w:w="1593" w:type="dxa"/>
            <w:vAlign w:val="center"/>
          </w:tcPr>
          <w:p>
            <w:pPr>
              <w:widowControl/>
              <w:spacing w:line="240" w:lineRule="exact"/>
              <w:jc w:val="left"/>
              <w:textAlignment w:val="center"/>
              <w:rPr>
                <w:rFonts w:ascii="宋体" w:hAnsi="宋体" w:eastAsia="宋体" w:cs="宋体"/>
                <w:kern w:val="2"/>
                <w:sz w:val="16"/>
                <w:szCs w:val="16"/>
              </w:rPr>
            </w:pPr>
            <w:r>
              <w:rPr>
                <w:rFonts w:hint="eastAsia" w:ascii="宋体" w:hAnsi="宋体" w:cs="宋体"/>
                <w:sz w:val="16"/>
                <w:szCs w:val="16"/>
              </w:rPr>
              <w:t>指标1：</w:t>
            </w:r>
          </w:p>
        </w:tc>
        <w:tc>
          <w:tcPr>
            <w:tcW w:w="2314" w:type="dxa"/>
            <w:gridSpan w:val="3"/>
            <w:vAlign w:val="center"/>
          </w:tcPr>
          <w:p>
            <w:pPr>
              <w:widowControl w:val="0"/>
              <w:spacing w:line="240" w:lineRule="exact"/>
              <w:jc w:val="center"/>
              <w:rPr>
                <w:rFonts w:ascii="宋体" w:hAnsi="宋体" w:eastAsia="宋体" w:cs="宋体"/>
                <w:sz w:val="16"/>
                <w:szCs w:val="16"/>
              </w:rPr>
            </w:pPr>
          </w:p>
        </w:tc>
        <w:tc>
          <w:tcPr>
            <w:tcW w:w="1592" w:type="dxa"/>
            <w:vAlign w:val="center"/>
          </w:tcPr>
          <w:p>
            <w:pPr>
              <w:widowControl w:val="0"/>
              <w:spacing w:line="240" w:lineRule="exact"/>
              <w:jc w:val="center"/>
              <w:rPr>
                <w:rFonts w:ascii="宋体" w:hAnsi="宋体" w:eastAsia="宋体" w:cs="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033" w:type="dxa"/>
            <w:vMerge w:val="continue"/>
            <w:vAlign w:val="center"/>
          </w:tcPr>
          <w:p>
            <w:pPr>
              <w:widowControl w:val="0"/>
              <w:spacing w:line="240" w:lineRule="exact"/>
              <w:jc w:val="center"/>
              <w:rPr>
                <w:rFonts w:ascii="宋体" w:hAnsi="宋体" w:eastAsia="宋体" w:cs="宋体"/>
                <w:sz w:val="16"/>
                <w:szCs w:val="16"/>
              </w:rPr>
            </w:pPr>
          </w:p>
        </w:tc>
        <w:tc>
          <w:tcPr>
            <w:tcW w:w="539" w:type="dxa"/>
            <w:vMerge w:val="continue"/>
            <w:vAlign w:val="center"/>
          </w:tcPr>
          <w:p>
            <w:pPr>
              <w:widowControl w:val="0"/>
              <w:spacing w:line="240" w:lineRule="exact"/>
              <w:jc w:val="center"/>
              <w:rPr>
                <w:rFonts w:ascii="宋体" w:hAnsi="宋体" w:eastAsia="宋体" w:cs="宋体"/>
                <w:sz w:val="16"/>
                <w:szCs w:val="16"/>
              </w:rPr>
            </w:pPr>
          </w:p>
        </w:tc>
        <w:tc>
          <w:tcPr>
            <w:tcW w:w="1302" w:type="dxa"/>
            <w:gridSpan w:val="2"/>
            <w:vMerge w:val="continue"/>
            <w:vAlign w:val="center"/>
          </w:tcPr>
          <w:p>
            <w:pPr>
              <w:widowControl w:val="0"/>
              <w:spacing w:line="240" w:lineRule="exact"/>
              <w:jc w:val="center"/>
              <w:rPr>
                <w:rFonts w:ascii="宋体" w:hAnsi="宋体" w:cs="宋体"/>
                <w:sz w:val="16"/>
                <w:szCs w:val="16"/>
              </w:rPr>
            </w:pPr>
          </w:p>
        </w:tc>
        <w:tc>
          <w:tcPr>
            <w:tcW w:w="1593" w:type="dxa"/>
            <w:vAlign w:val="center"/>
          </w:tcPr>
          <w:p>
            <w:pPr>
              <w:widowControl/>
              <w:spacing w:line="240" w:lineRule="exact"/>
              <w:jc w:val="left"/>
              <w:textAlignment w:val="center"/>
              <w:rPr>
                <w:rFonts w:ascii="宋体" w:hAnsi="宋体" w:cs="宋体"/>
                <w:sz w:val="16"/>
                <w:szCs w:val="16"/>
              </w:rPr>
            </w:pPr>
            <w:r>
              <w:rPr>
                <w:rFonts w:hint="eastAsia" w:ascii="宋体" w:hAnsi="宋体" w:cs="宋体"/>
                <w:sz w:val="16"/>
                <w:szCs w:val="16"/>
              </w:rPr>
              <w:t>......</w:t>
            </w:r>
          </w:p>
        </w:tc>
        <w:tc>
          <w:tcPr>
            <w:tcW w:w="2314" w:type="dxa"/>
            <w:gridSpan w:val="3"/>
            <w:vAlign w:val="center"/>
          </w:tcPr>
          <w:p>
            <w:pPr>
              <w:widowControl w:val="0"/>
              <w:spacing w:line="240" w:lineRule="exact"/>
              <w:jc w:val="center"/>
              <w:rPr>
                <w:rFonts w:ascii="宋体" w:hAnsi="宋体" w:eastAsia="宋体" w:cs="宋体"/>
                <w:sz w:val="16"/>
                <w:szCs w:val="16"/>
              </w:rPr>
            </w:pPr>
          </w:p>
        </w:tc>
        <w:tc>
          <w:tcPr>
            <w:tcW w:w="1592" w:type="dxa"/>
            <w:vAlign w:val="center"/>
          </w:tcPr>
          <w:p>
            <w:pPr>
              <w:widowControl w:val="0"/>
              <w:spacing w:line="240" w:lineRule="exact"/>
              <w:jc w:val="center"/>
              <w:rPr>
                <w:rFonts w:ascii="宋体" w:hAnsi="宋体" w:eastAsia="宋体" w:cs="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033" w:type="dxa"/>
            <w:vMerge w:val="continue"/>
            <w:vAlign w:val="center"/>
          </w:tcPr>
          <w:p>
            <w:pPr>
              <w:widowControl w:val="0"/>
              <w:spacing w:line="240" w:lineRule="exact"/>
              <w:jc w:val="center"/>
              <w:rPr>
                <w:rFonts w:ascii="宋体" w:hAnsi="宋体" w:eastAsia="宋体" w:cs="宋体"/>
                <w:sz w:val="16"/>
                <w:szCs w:val="16"/>
              </w:rPr>
            </w:pPr>
          </w:p>
        </w:tc>
        <w:tc>
          <w:tcPr>
            <w:tcW w:w="539" w:type="dxa"/>
            <w:vMerge w:val="continue"/>
            <w:vAlign w:val="center"/>
          </w:tcPr>
          <w:p>
            <w:pPr>
              <w:widowControl w:val="0"/>
              <w:spacing w:line="240" w:lineRule="exact"/>
              <w:jc w:val="center"/>
              <w:rPr>
                <w:rFonts w:ascii="宋体" w:hAnsi="宋体" w:eastAsia="宋体" w:cs="宋体"/>
                <w:sz w:val="16"/>
                <w:szCs w:val="16"/>
              </w:rPr>
            </w:pPr>
          </w:p>
        </w:tc>
        <w:tc>
          <w:tcPr>
            <w:tcW w:w="1302" w:type="dxa"/>
            <w:gridSpan w:val="2"/>
            <w:vMerge w:val="restart"/>
            <w:vAlign w:val="center"/>
          </w:tcPr>
          <w:p>
            <w:pPr>
              <w:widowControl w:val="0"/>
              <w:spacing w:line="240" w:lineRule="exact"/>
              <w:jc w:val="center"/>
              <w:rPr>
                <w:rFonts w:ascii="宋体" w:hAnsi="宋体" w:cs="宋体"/>
                <w:sz w:val="16"/>
                <w:szCs w:val="16"/>
              </w:rPr>
            </w:pPr>
            <w:r>
              <w:rPr>
                <w:rFonts w:hint="eastAsia" w:ascii="宋体" w:hAnsi="宋体" w:cs="宋体"/>
                <w:sz w:val="16"/>
                <w:szCs w:val="16"/>
              </w:rPr>
              <w:t>生态效益</w:t>
            </w:r>
          </w:p>
          <w:p>
            <w:pPr>
              <w:widowControl w:val="0"/>
              <w:spacing w:line="240" w:lineRule="exact"/>
              <w:jc w:val="center"/>
              <w:rPr>
                <w:rFonts w:ascii="宋体" w:hAnsi="宋体" w:eastAsia="宋体" w:cs="宋体"/>
                <w:sz w:val="16"/>
                <w:szCs w:val="16"/>
              </w:rPr>
            </w:pPr>
            <w:r>
              <w:rPr>
                <w:rFonts w:hint="eastAsia" w:ascii="宋体" w:hAnsi="宋体" w:cs="宋体"/>
                <w:sz w:val="16"/>
                <w:szCs w:val="16"/>
              </w:rPr>
              <w:t>指标</w:t>
            </w:r>
          </w:p>
        </w:tc>
        <w:tc>
          <w:tcPr>
            <w:tcW w:w="1593" w:type="dxa"/>
            <w:vAlign w:val="center"/>
          </w:tcPr>
          <w:p>
            <w:pPr>
              <w:widowControl/>
              <w:spacing w:line="240" w:lineRule="exact"/>
              <w:jc w:val="left"/>
              <w:textAlignment w:val="center"/>
              <w:rPr>
                <w:rFonts w:ascii="宋体" w:hAnsi="宋体" w:eastAsia="宋体" w:cs="宋体"/>
                <w:kern w:val="2"/>
                <w:sz w:val="16"/>
                <w:szCs w:val="16"/>
              </w:rPr>
            </w:pPr>
            <w:r>
              <w:rPr>
                <w:rFonts w:hint="eastAsia" w:ascii="宋体" w:hAnsi="宋体" w:cs="宋体"/>
                <w:sz w:val="16"/>
                <w:szCs w:val="16"/>
              </w:rPr>
              <w:t>指标1：</w:t>
            </w:r>
          </w:p>
        </w:tc>
        <w:tc>
          <w:tcPr>
            <w:tcW w:w="2314" w:type="dxa"/>
            <w:gridSpan w:val="3"/>
            <w:vAlign w:val="center"/>
          </w:tcPr>
          <w:p>
            <w:pPr>
              <w:widowControl w:val="0"/>
              <w:spacing w:line="240" w:lineRule="exact"/>
              <w:jc w:val="center"/>
              <w:rPr>
                <w:rFonts w:ascii="宋体" w:hAnsi="宋体" w:eastAsia="宋体" w:cs="宋体"/>
                <w:sz w:val="16"/>
                <w:szCs w:val="16"/>
              </w:rPr>
            </w:pPr>
          </w:p>
        </w:tc>
        <w:tc>
          <w:tcPr>
            <w:tcW w:w="1592" w:type="dxa"/>
            <w:vAlign w:val="center"/>
          </w:tcPr>
          <w:p>
            <w:pPr>
              <w:widowControl w:val="0"/>
              <w:spacing w:line="240" w:lineRule="exact"/>
              <w:jc w:val="center"/>
              <w:rPr>
                <w:rFonts w:ascii="宋体" w:hAnsi="宋体" w:eastAsia="宋体" w:cs="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1033" w:type="dxa"/>
            <w:vMerge w:val="continue"/>
            <w:vAlign w:val="center"/>
          </w:tcPr>
          <w:p>
            <w:pPr>
              <w:widowControl w:val="0"/>
              <w:spacing w:line="240" w:lineRule="exact"/>
              <w:jc w:val="center"/>
              <w:rPr>
                <w:rFonts w:ascii="宋体" w:hAnsi="宋体" w:eastAsia="宋体" w:cs="宋体"/>
                <w:sz w:val="16"/>
                <w:szCs w:val="16"/>
              </w:rPr>
            </w:pPr>
          </w:p>
        </w:tc>
        <w:tc>
          <w:tcPr>
            <w:tcW w:w="539" w:type="dxa"/>
            <w:vMerge w:val="continue"/>
            <w:vAlign w:val="center"/>
          </w:tcPr>
          <w:p>
            <w:pPr>
              <w:widowControl w:val="0"/>
              <w:spacing w:line="240" w:lineRule="exact"/>
              <w:jc w:val="center"/>
              <w:rPr>
                <w:rFonts w:ascii="宋体" w:hAnsi="宋体" w:eastAsia="宋体" w:cs="宋体"/>
                <w:sz w:val="16"/>
                <w:szCs w:val="16"/>
              </w:rPr>
            </w:pPr>
          </w:p>
        </w:tc>
        <w:tc>
          <w:tcPr>
            <w:tcW w:w="1302" w:type="dxa"/>
            <w:gridSpan w:val="2"/>
            <w:vMerge w:val="continue"/>
            <w:vAlign w:val="center"/>
          </w:tcPr>
          <w:p>
            <w:pPr>
              <w:widowControl w:val="0"/>
              <w:spacing w:line="240" w:lineRule="exact"/>
              <w:jc w:val="center"/>
              <w:rPr>
                <w:rFonts w:ascii="宋体" w:hAnsi="宋体" w:cs="宋体"/>
                <w:sz w:val="16"/>
                <w:szCs w:val="16"/>
              </w:rPr>
            </w:pPr>
          </w:p>
        </w:tc>
        <w:tc>
          <w:tcPr>
            <w:tcW w:w="1593" w:type="dxa"/>
            <w:vAlign w:val="center"/>
          </w:tcPr>
          <w:p>
            <w:pPr>
              <w:widowControl/>
              <w:spacing w:line="240" w:lineRule="exact"/>
              <w:jc w:val="left"/>
              <w:textAlignment w:val="center"/>
              <w:rPr>
                <w:rFonts w:ascii="宋体" w:hAnsi="宋体" w:cs="宋体"/>
                <w:sz w:val="16"/>
                <w:szCs w:val="16"/>
              </w:rPr>
            </w:pPr>
            <w:r>
              <w:rPr>
                <w:rFonts w:hint="eastAsia" w:ascii="宋体" w:hAnsi="宋体" w:cs="宋体"/>
                <w:sz w:val="16"/>
                <w:szCs w:val="16"/>
              </w:rPr>
              <w:t>......</w:t>
            </w:r>
          </w:p>
        </w:tc>
        <w:tc>
          <w:tcPr>
            <w:tcW w:w="2314" w:type="dxa"/>
            <w:gridSpan w:val="3"/>
            <w:vAlign w:val="center"/>
          </w:tcPr>
          <w:p>
            <w:pPr>
              <w:widowControl w:val="0"/>
              <w:spacing w:line="240" w:lineRule="exact"/>
              <w:jc w:val="center"/>
              <w:rPr>
                <w:rFonts w:ascii="宋体" w:hAnsi="宋体" w:eastAsia="宋体" w:cs="宋体"/>
                <w:sz w:val="16"/>
                <w:szCs w:val="16"/>
              </w:rPr>
            </w:pPr>
          </w:p>
        </w:tc>
        <w:tc>
          <w:tcPr>
            <w:tcW w:w="1592" w:type="dxa"/>
            <w:vAlign w:val="center"/>
          </w:tcPr>
          <w:p>
            <w:pPr>
              <w:widowControl w:val="0"/>
              <w:spacing w:line="240" w:lineRule="exact"/>
              <w:jc w:val="center"/>
              <w:rPr>
                <w:rFonts w:ascii="宋体" w:hAnsi="宋体" w:eastAsia="宋体" w:cs="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033" w:type="dxa"/>
            <w:vMerge w:val="continue"/>
            <w:vAlign w:val="center"/>
          </w:tcPr>
          <w:p>
            <w:pPr>
              <w:widowControl w:val="0"/>
              <w:spacing w:line="240" w:lineRule="exact"/>
              <w:jc w:val="center"/>
              <w:rPr>
                <w:rFonts w:ascii="宋体" w:hAnsi="宋体" w:eastAsia="宋体" w:cs="宋体"/>
                <w:sz w:val="16"/>
                <w:szCs w:val="16"/>
              </w:rPr>
            </w:pPr>
          </w:p>
        </w:tc>
        <w:tc>
          <w:tcPr>
            <w:tcW w:w="539" w:type="dxa"/>
            <w:vMerge w:val="continue"/>
            <w:vAlign w:val="center"/>
          </w:tcPr>
          <w:p>
            <w:pPr>
              <w:widowControl w:val="0"/>
              <w:spacing w:line="240" w:lineRule="exact"/>
              <w:jc w:val="center"/>
              <w:rPr>
                <w:rFonts w:ascii="宋体" w:hAnsi="宋体" w:eastAsia="宋体" w:cs="宋体"/>
                <w:sz w:val="16"/>
                <w:szCs w:val="16"/>
              </w:rPr>
            </w:pPr>
          </w:p>
        </w:tc>
        <w:tc>
          <w:tcPr>
            <w:tcW w:w="1302" w:type="dxa"/>
            <w:gridSpan w:val="2"/>
            <w:vMerge w:val="restart"/>
            <w:vAlign w:val="center"/>
          </w:tcPr>
          <w:p>
            <w:pPr>
              <w:widowControl w:val="0"/>
              <w:spacing w:line="240" w:lineRule="exact"/>
              <w:jc w:val="center"/>
              <w:rPr>
                <w:rFonts w:ascii="宋体" w:hAnsi="宋体" w:cs="宋体"/>
                <w:sz w:val="16"/>
                <w:szCs w:val="16"/>
              </w:rPr>
            </w:pPr>
            <w:r>
              <w:rPr>
                <w:rFonts w:hint="eastAsia" w:ascii="宋体" w:hAnsi="宋体" w:cs="宋体"/>
                <w:sz w:val="16"/>
                <w:szCs w:val="16"/>
              </w:rPr>
              <w:t>可持续影响</w:t>
            </w:r>
          </w:p>
          <w:p>
            <w:pPr>
              <w:widowControl w:val="0"/>
              <w:spacing w:line="240" w:lineRule="exact"/>
              <w:jc w:val="center"/>
              <w:rPr>
                <w:rFonts w:ascii="宋体" w:hAnsi="宋体" w:cs="宋体"/>
                <w:sz w:val="16"/>
                <w:szCs w:val="16"/>
              </w:rPr>
            </w:pPr>
            <w:r>
              <w:rPr>
                <w:rFonts w:hint="eastAsia" w:ascii="宋体" w:hAnsi="宋体" w:cs="宋体"/>
                <w:sz w:val="16"/>
                <w:szCs w:val="16"/>
              </w:rPr>
              <w:t>指标</w:t>
            </w:r>
          </w:p>
        </w:tc>
        <w:tc>
          <w:tcPr>
            <w:tcW w:w="1593" w:type="dxa"/>
            <w:vAlign w:val="center"/>
          </w:tcPr>
          <w:p>
            <w:pPr>
              <w:widowControl/>
              <w:spacing w:line="240" w:lineRule="exact"/>
              <w:jc w:val="left"/>
              <w:textAlignment w:val="center"/>
              <w:rPr>
                <w:rFonts w:ascii="宋体" w:hAnsi="宋体" w:eastAsia="宋体" w:cs="宋体"/>
                <w:kern w:val="2"/>
                <w:sz w:val="16"/>
                <w:szCs w:val="16"/>
              </w:rPr>
            </w:pPr>
            <w:r>
              <w:rPr>
                <w:rFonts w:hint="eastAsia" w:ascii="宋体" w:hAnsi="宋体" w:cs="宋体"/>
                <w:sz w:val="16"/>
                <w:szCs w:val="16"/>
              </w:rPr>
              <w:t>指标1：</w:t>
            </w:r>
          </w:p>
        </w:tc>
        <w:tc>
          <w:tcPr>
            <w:tcW w:w="2314" w:type="dxa"/>
            <w:gridSpan w:val="3"/>
            <w:vAlign w:val="center"/>
          </w:tcPr>
          <w:p>
            <w:pPr>
              <w:widowControl w:val="0"/>
              <w:spacing w:line="240" w:lineRule="exact"/>
              <w:jc w:val="center"/>
              <w:rPr>
                <w:rFonts w:ascii="宋体" w:hAnsi="宋体" w:eastAsia="宋体" w:cs="宋体"/>
                <w:sz w:val="16"/>
                <w:szCs w:val="16"/>
              </w:rPr>
            </w:pPr>
          </w:p>
        </w:tc>
        <w:tc>
          <w:tcPr>
            <w:tcW w:w="1592" w:type="dxa"/>
            <w:vAlign w:val="center"/>
          </w:tcPr>
          <w:p>
            <w:pPr>
              <w:widowControl w:val="0"/>
              <w:spacing w:line="240" w:lineRule="exact"/>
              <w:jc w:val="center"/>
              <w:rPr>
                <w:rFonts w:ascii="宋体" w:hAnsi="宋体" w:eastAsia="宋体" w:cs="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033" w:type="dxa"/>
            <w:vMerge w:val="continue"/>
            <w:vAlign w:val="center"/>
          </w:tcPr>
          <w:p>
            <w:pPr>
              <w:widowControl w:val="0"/>
              <w:spacing w:line="240" w:lineRule="exact"/>
              <w:jc w:val="center"/>
              <w:rPr>
                <w:rFonts w:ascii="宋体" w:hAnsi="宋体" w:eastAsia="宋体" w:cs="宋体"/>
                <w:sz w:val="16"/>
                <w:szCs w:val="16"/>
              </w:rPr>
            </w:pPr>
          </w:p>
        </w:tc>
        <w:tc>
          <w:tcPr>
            <w:tcW w:w="539" w:type="dxa"/>
            <w:vMerge w:val="continue"/>
            <w:vAlign w:val="center"/>
          </w:tcPr>
          <w:p>
            <w:pPr>
              <w:widowControl w:val="0"/>
              <w:spacing w:line="240" w:lineRule="exact"/>
              <w:jc w:val="center"/>
              <w:rPr>
                <w:rFonts w:ascii="宋体" w:hAnsi="宋体" w:eastAsia="宋体" w:cs="宋体"/>
                <w:sz w:val="16"/>
                <w:szCs w:val="16"/>
              </w:rPr>
            </w:pPr>
          </w:p>
        </w:tc>
        <w:tc>
          <w:tcPr>
            <w:tcW w:w="1302" w:type="dxa"/>
            <w:gridSpan w:val="2"/>
            <w:vMerge w:val="continue"/>
            <w:vAlign w:val="center"/>
          </w:tcPr>
          <w:p>
            <w:pPr>
              <w:widowControl w:val="0"/>
              <w:spacing w:line="240" w:lineRule="exact"/>
              <w:jc w:val="center"/>
              <w:rPr>
                <w:rFonts w:ascii="宋体" w:hAnsi="宋体" w:cs="宋体"/>
                <w:sz w:val="16"/>
                <w:szCs w:val="16"/>
              </w:rPr>
            </w:pPr>
          </w:p>
        </w:tc>
        <w:tc>
          <w:tcPr>
            <w:tcW w:w="1593" w:type="dxa"/>
            <w:vAlign w:val="center"/>
          </w:tcPr>
          <w:p>
            <w:pPr>
              <w:widowControl/>
              <w:spacing w:line="240" w:lineRule="exact"/>
              <w:jc w:val="left"/>
              <w:textAlignment w:val="center"/>
              <w:rPr>
                <w:rFonts w:ascii="宋体" w:hAnsi="宋体" w:cs="宋体"/>
                <w:sz w:val="16"/>
                <w:szCs w:val="16"/>
              </w:rPr>
            </w:pPr>
            <w:r>
              <w:rPr>
                <w:rFonts w:hint="eastAsia" w:ascii="宋体" w:hAnsi="宋体" w:cs="宋体"/>
                <w:sz w:val="16"/>
                <w:szCs w:val="16"/>
              </w:rPr>
              <w:t>......</w:t>
            </w:r>
          </w:p>
        </w:tc>
        <w:tc>
          <w:tcPr>
            <w:tcW w:w="2314" w:type="dxa"/>
            <w:gridSpan w:val="3"/>
            <w:vAlign w:val="center"/>
          </w:tcPr>
          <w:p>
            <w:pPr>
              <w:widowControl w:val="0"/>
              <w:spacing w:line="240" w:lineRule="exact"/>
              <w:jc w:val="center"/>
              <w:rPr>
                <w:rFonts w:ascii="宋体" w:hAnsi="宋体" w:eastAsia="宋体" w:cs="宋体"/>
                <w:sz w:val="16"/>
                <w:szCs w:val="16"/>
              </w:rPr>
            </w:pPr>
          </w:p>
        </w:tc>
        <w:tc>
          <w:tcPr>
            <w:tcW w:w="1592" w:type="dxa"/>
            <w:vAlign w:val="center"/>
          </w:tcPr>
          <w:p>
            <w:pPr>
              <w:widowControl w:val="0"/>
              <w:spacing w:line="240" w:lineRule="exact"/>
              <w:jc w:val="center"/>
              <w:rPr>
                <w:rFonts w:ascii="宋体" w:hAnsi="宋体" w:eastAsia="宋体" w:cs="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033" w:type="dxa"/>
            <w:vMerge w:val="continue"/>
            <w:vAlign w:val="center"/>
          </w:tcPr>
          <w:p>
            <w:pPr>
              <w:widowControl w:val="0"/>
              <w:spacing w:line="240" w:lineRule="exact"/>
              <w:jc w:val="center"/>
              <w:rPr>
                <w:rFonts w:ascii="宋体" w:hAnsi="宋体" w:eastAsia="宋体" w:cs="宋体"/>
                <w:sz w:val="16"/>
                <w:szCs w:val="16"/>
              </w:rPr>
            </w:pPr>
          </w:p>
        </w:tc>
        <w:tc>
          <w:tcPr>
            <w:tcW w:w="539" w:type="dxa"/>
            <w:vMerge w:val="restart"/>
            <w:vAlign w:val="center"/>
          </w:tcPr>
          <w:p>
            <w:pPr>
              <w:widowControl w:val="0"/>
              <w:spacing w:line="240" w:lineRule="exact"/>
              <w:jc w:val="center"/>
              <w:rPr>
                <w:rFonts w:ascii="宋体" w:hAnsi="宋体" w:cs="宋体"/>
                <w:sz w:val="16"/>
                <w:szCs w:val="16"/>
              </w:rPr>
            </w:pPr>
            <w:r>
              <w:rPr>
                <w:rFonts w:hint="eastAsia" w:ascii="宋体" w:hAnsi="宋体" w:cs="宋体"/>
                <w:sz w:val="16"/>
                <w:szCs w:val="16"/>
              </w:rPr>
              <w:t>满意度</w:t>
            </w:r>
          </w:p>
          <w:p>
            <w:pPr>
              <w:widowControl w:val="0"/>
              <w:spacing w:line="240" w:lineRule="exact"/>
              <w:jc w:val="center"/>
              <w:rPr>
                <w:rFonts w:ascii="宋体" w:hAnsi="宋体" w:eastAsia="宋体" w:cs="宋体"/>
                <w:sz w:val="16"/>
                <w:szCs w:val="16"/>
              </w:rPr>
            </w:pPr>
            <w:r>
              <w:rPr>
                <w:rFonts w:hint="eastAsia" w:ascii="宋体" w:hAnsi="宋体" w:cs="宋体"/>
                <w:sz w:val="16"/>
                <w:szCs w:val="16"/>
              </w:rPr>
              <w:t>指标</w:t>
            </w:r>
          </w:p>
        </w:tc>
        <w:tc>
          <w:tcPr>
            <w:tcW w:w="1302" w:type="dxa"/>
            <w:gridSpan w:val="2"/>
            <w:vMerge w:val="restart"/>
            <w:vAlign w:val="center"/>
          </w:tcPr>
          <w:p>
            <w:pPr>
              <w:widowControl w:val="0"/>
              <w:spacing w:line="240" w:lineRule="exact"/>
              <w:jc w:val="center"/>
              <w:rPr>
                <w:rFonts w:ascii="宋体" w:hAnsi="宋体" w:cs="宋体"/>
                <w:sz w:val="16"/>
                <w:szCs w:val="16"/>
              </w:rPr>
            </w:pPr>
            <w:r>
              <w:rPr>
                <w:rFonts w:hint="eastAsia" w:ascii="宋体" w:hAnsi="宋体" w:cs="宋体"/>
                <w:sz w:val="16"/>
                <w:szCs w:val="16"/>
              </w:rPr>
              <w:t>服务对象</w:t>
            </w:r>
          </w:p>
          <w:p>
            <w:pPr>
              <w:widowControl w:val="0"/>
              <w:spacing w:line="240" w:lineRule="exact"/>
              <w:jc w:val="center"/>
              <w:rPr>
                <w:rFonts w:ascii="宋体" w:hAnsi="宋体" w:eastAsia="宋体" w:cs="宋体"/>
                <w:sz w:val="16"/>
                <w:szCs w:val="16"/>
              </w:rPr>
            </w:pPr>
            <w:r>
              <w:rPr>
                <w:rFonts w:hint="eastAsia" w:ascii="宋体" w:hAnsi="宋体" w:cs="宋体"/>
                <w:sz w:val="16"/>
                <w:szCs w:val="16"/>
              </w:rPr>
              <w:t>满意度指标</w:t>
            </w:r>
          </w:p>
        </w:tc>
        <w:tc>
          <w:tcPr>
            <w:tcW w:w="1593" w:type="dxa"/>
            <w:vAlign w:val="center"/>
          </w:tcPr>
          <w:p>
            <w:pPr>
              <w:widowControl/>
              <w:spacing w:line="240" w:lineRule="exact"/>
              <w:jc w:val="left"/>
              <w:textAlignment w:val="center"/>
              <w:rPr>
                <w:rFonts w:ascii="宋体" w:hAnsi="宋体" w:eastAsia="宋体" w:cs="宋体"/>
                <w:kern w:val="2"/>
                <w:sz w:val="16"/>
                <w:szCs w:val="16"/>
              </w:rPr>
            </w:pPr>
            <w:r>
              <w:rPr>
                <w:rFonts w:hint="eastAsia" w:ascii="宋体" w:hAnsi="宋体" w:cs="宋体"/>
                <w:sz w:val="16"/>
                <w:szCs w:val="16"/>
              </w:rPr>
              <w:t>指标1：</w:t>
            </w:r>
          </w:p>
        </w:tc>
        <w:tc>
          <w:tcPr>
            <w:tcW w:w="2314" w:type="dxa"/>
            <w:gridSpan w:val="3"/>
            <w:vAlign w:val="center"/>
          </w:tcPr>
          <w:p>
            <w:pPr>
              <w:widowControl w:val="0"/>
              <w:spacing w:line="240" w:lineRule="exact"/>
              <w:jc w:val="center"/>
              <w:rPr>
                <w:rFonts w:ascii="宋体" w:hAnsi="宋体" w:eastAsia="宋体" w:cs="宋体"/>
                <w:sz w:val="16"/>
                <w:szCs w:val="16"/>
              </w:rPr>
            </w:pPr>
          </w:p>
        </w:tc>
        <w:tc>
          <w:tcPr>
            <w:tcW w:w="1592" w:type="dxa"/>
            <w:vAlign w:val="center"/>
          </w:tcPr>
          <w:p>
            <w:pPr>
              <w:widowControl w:val="0"/>
              <w:spacing w:line="240" w:lineRule="exact"/>
              <w:jc w:val="center"/>
              <w:rPr>
                <w:rFonts w:ascii="宋体" w:hAnsi="宋体" w:eastAsia="宋体" w:cs="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33" w:type="dxa"/>
            <w:vMerge w:val="continue"/>
            <w:vAlign w:val="center"/>
          </w:tcPr>
          <w:p>
            <w:pPr>
              <w:widowControl w:val="0"/>
              <w:spacing w:line="240" w:lineRule="exact"/>
              <w:jc w:val="center"/>
              <w:rPr>
                <w:rFonts w:ascii="宋体" w:hAnsi="宋体" w:eastAsia="宋体" w:cs="宋体"/>
                <w:sz w:val="16"/>
                <w:szCs w:val="16"/>
              </w:rPr>
            </w:pPr>
          </w:p>
        </w:tc>
        <w:tc>
          <w:tcPr>
            <w:tcW w:w="539" w:type="dxa"/>
            <w:vMerge w:val="continue"/>
            <w:vAlign w:val="center"/>
          </w:tcPr>
          <w:p>
            <w:pPr>
              <w:widowControl w:val="0"/>
              <w:spacing w:line="240" w:lineRule="exact"/>
              <w:jc w:val="center"/>
              <w:rPr>
                <w:rFonts w:ascii="宋体" w:hAnsi="宋体" w:cs="宋体"/>
                <w:sz w:val="16"/>
                <w:szCs w:val="16"/>
              </w:rPr>
            </w:pPr>
          </w:p>
        </w:tc>
        <w:tc>
          <w:tcPr>
            <w:tcW w:w="1302" w:type="dxa"/>
            <w:gridSpan w:val="2"/>
            <w:vMerge w:val="continue"/>
            <w:vAlign w:val="center"/>
          </w:tcPr>
          <w:p>
            <w:pPr>
              <w:widowControl w:val="0"/>
              <w:spacing w:line="240" w:lineRule="exact"/>
              <w:jc w:val="center"/>
              <w:rPr>
                <w:rFonts w:ascii="宋体" w:hAnsi="宋体" w:cs="宋体"/>
                <w:sz w:val="16"/>
                <w:szCs w:val="16"/>
              </w:rPr>
            </w:pPr>
          </w:p>
        </w:tc>
        <w:tc>
          <w:tcPr>
            <w:tcW w:w="1593" w:type="dxa"/>
            <w:vAlign w:val="center"/>
          </w:tcPr>
          <w:p>
            <w:pPr>
              <w:widowControl/>
              <w:spacing w:line="240" w:lineRule="exact"/>
              <w:jc w:val="left"/>
              <w:textAlignment w:val="center"/>
              <w:rPr>
                <w:rFonts w:ascii="宋体" w:hAnsi="宋体" w:cs="宋体"/>
                <w:sz w:val="16"/>
                <w:szCs w:val="16"/>
              </w:rPr>
            </w:pPr>
            <w:r>
              <w:rPr>
                <w:rFonts w:hint="eastAsia" w:ascii="宋体" w:hAnsi="宋体" w:cs="宋体"/>
                <w:sz w:val="16"/>
                <w:szCs w:val="16"/>
              </w:rPr>
              <w:t>......</w:t>
            </w:r>
          </w:p>
        </w:tc>
        <w:tc>
          <w:tcPr>
            <w:tcW w:w="2314" w:type="dxa"/>
            <w:gridSpan w:val="3"/>
            <w:vAlign w:val="center"/>
          </w:tcPr>
          <w:p>
            <w:pPr>
              <w:widowControl w:val="0"/>
              <w:spacing w:line="240" w:lineRule="exact"/>
              <w:jc w:val="center"/>
              <w:rPr>
                <w:rFonts w:ascii="宋体" w:hAnsi="宋体" w:eastAsia="宋体" w:cs="宋体"/>
                <w:sz w:val="16"/>
                <w:szCs w:val="16"/>
              </w:rPr>
            </w:pPr>
          </w:p>
        </w:tc>
        <w:tc>
          <w:tcPr>
            <w:tcW w:w="1592" w:type="dxa"/>
            <w:vAlign w:val="center"/>
          </w:tcPr>
          <w:p>
            <w:pPr>
              <w:widowControl w:val="0"/>
              <w:spacing w:line="240" w:lineRule="exact"/>
              <w:jc w:val="center"/>
              <w:rPr>
                <w:rFonts w:ascii="宋体" w:hAnsi="宋体" w:eastAsia="宋体" w:cs="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033" w:type="dxa"/>
            <w:vAlign w:val="center"/>
          </w:tcPr>
          <w:p>
            <w:pPr>
              <w:widowControl w:val="0"/>
              <w:spacing w:line="240" w:lineRule="exact"/>
              <w:jc w:val="center"/>
              <w:rPr>
                <w:rFonts w:ascii="宋体" w:hAnsi="宋体" w:eastAsia="宋体" w:cs="宋体"/>
                <w:sz w:val="16"/>
                <w:szCs w:val="16"/>
              </w:rPr>
            </w:pPr>
            <w:r>
              <w:rPr>
                <w:rFonts w:hint="eastAsia" w:ascii="宋体" w:hAnsi="宋体" w:cs="宋体"/>
                <w:sz w:val="16"/>
                <w:szCs w:val="16"/>
              </w:rPr>
              <w:t>说明</w:t>
            </w:r>
          </w:p>
        </w:tc>
        <w:tc>
          <w:tcPr>
            <w:tcW w:w="7340" w:type="dxa"/>
            <w:gridSpan w:val="8"/>
            <w:vAlign w:val="center"/>
          </w:tcPr>
          <w:p>
            <w:pPr>
              <w:widowControl w:val="0"/>
              <w:spacing w:line="240" w:lineRule="exact"/>
              <w:jc w:val="left"/>
              <w:rPr>
                <w:rFonts w:ascii="宋体" w:hAnsi="宋体" w:eastAsia="宋体" w:cs="宋体"/>
                <w:sz w:val="16"/>
                <w:szCs w:val="16"/>
              </w:rPr>
            </w:pPr>
            <w:r>
              <w:rPr>
                <w:rFonts w:hint="eastAsia" w:ascii="宋体" w:hAnsi="宋体" w:cs="宋体"/>
                <w:sz w:val="16"/>
                <w:szCs w:val="16"/>
              </w:rPr>
              <w:t>请在此处简要说明巡视、审计和财政监督中发现的问题及其所涉及的金额，如没有请填无。权重满分为90%。</w:t>
            </w:r>
          </w:p>
        </w:tc>
      </w:tr>
    </w:tbl>
    <w:p>
      <w:pPr>
        <w:rPr>
          <w:rFonts w:ascii="宋体" w:hAnsi="宋体" w:cs="宋体"/>
          <w:sz w:val="18"/>
          <w:szCs w:val="21"/>
        </w:rPr>
      </w:pPr>
      <w:r>
        <w:rPr>
          <w:rFonts w:hint="eastAsia" w:ascii="宋体" w:hAnsi="宋体" w:cs="宋体"/>
          <w:sz w:val="18"/>
          <w:szCs w:val="21"/>
        </w:rPr>
        <w:t>注：其他资金包括当年财政拨款共同投入到同一项目的自有资金、社会资金等。</w:t>
      </w:r>
    </w:p>
    <w:p>
      <w:pPr>
        <w:adjustRightInd w:val="0"/>
        <w:snapToGrid w:val="0"/>
        <w:spacing w:line="360" w:lineRule="exact"/>
        <w:rPr>
          <w:rFonts w:ascii="仿宋_GB2312" w:hAnsi="仿宋_GB2312" w:eastAsia="仿宋_GB2312" w:cs="仿宋_GB2312"/>
          <w:szCs w:val="32"/>
        </w:rPr>
        <w:sectPr>
          <w:headerReference r:id="rId11" w:type="default"/>
          <w:footerReference r:id="rId12" w:type="default"/>
          <w:pgSz w:w="11906" w:h="16838"/>
          <w:pgMar w:top="1440" w:right="1800" w:bottom="1440" w:left="1800" w:header="851" w:footer="992" w:gutter="0"/>
          <w:pgNumType w:fmt="numberInDash"/>
          <w:cols w:space="720" w:num="1"/>
          <w:docGrid w:type="lines" w:linePitch="312" w:charSpace="0"/>
        </w:sectPr>
      </w:pPr>
    </w:p>
    <w:p>
      <w:pPr>
        <w:outlineLvl w:val="1"/>
        <w:rPr>
          <w:rFonts w:ascii="仿宋_GB2312" w:eastAsia="仿宋_GB2312"/>
          <w:szCs w:val="32"/>
        </w:rPr>
      </w:pPr>
      <w:bookmarkStart w:id="88" w:name="_Toc8862"/>
      <w:bookmarkStart w:id="89" w:name="_Toc27917"/>
      <w:bookmarkStart w:id="90" w:name="_Toc27931"/>
      <w:r>
        <w:rPr>
          <w:rFonts w:hint="eastAsia" w:ascii="仿宋_GB2312" w:eastAsia="仿宋_GB2312"/>
          <w:szCs w:val="32"/>
        </w:rPr>
        <w:t>A.4 新增项目专家论证资料（式样）</w:t>
      </w:r>
      <w:bookmarkEnd w:id="88"/>
      <w:bookmarkEnd w:id="89"/>
      <w:bookmarkEnd w:id="90"/>
    </w:p>
    <w:p>
      <w:pPr>
        <w:outlineLvl w:val="2"/>
        <w:rPr>
          <w:rFonts w:ascii="仿宋_GB2312" w:eastAsia="仿宋_GB2312"/>
          <w:szCs w:val="32"/>
        </w:rPr>
      </w:pPr>
      <w:r>
        <w:rPr>
          <w:rFonts w:hint="eastAsia" w:ascii="仿宋_GB2312" w:eastAsia="仿宋_GB2312"/>
          <w:szCs w:val="32"/>
        </w:rPr>
        <w:t>A.4.1 专家论证意见（式样）</w:t>
      </w:r>
    </w:p>
    <w:p>
      <w:pPr>
        <w:jc w:val="center"/>
        <w:rPr>
          <w:rFonts w:ascii="华文中宋" w:hAnsi="华文中宋" w:eastAsia="华文中宋"/>
          <w:sz w:val="36"/>
          <w:szCs w:val="36"/>
        </w:rPr>
      </w:pPr>
      <w:r>
        <w:rPr>
          <w:rFonts w:hint="eastAsia" w:ascii="方正小标宋简体" w:hAnsi="方正小标宋简体" w:eastAsia="方正小标宋简体" w:cs="方正小标宋简体"/>
          <w:szCs w:val="32"/>
        </w:rPr>
        <w:t>****项目立项论证意见</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4" w:hRule="atLeast"/>
        </w:trPr>
        <w:tc>
          <w:tcPr>
            <w:tcW w:w="8522" w:type="dxa"/>
          </w:tcPr>
          <w:p>
            <w:pPr>
              <w:widowControl w:val="0"/>
              <w:ind w:firstLine="560"/>
              <w:jc w:val="both"/>
              <w:rPr>
                <w:rFonts w:ascii="仿宋_GB2312" w:hAnsi="宋体" w:eastAsia="仿宋_GB2312"/>
                <w:szCs w:val="32"/>
              </w:rPr>
            </w:pPr>
            <w:r>
              <w:rPr>
                <w:rFonts w:hint="eastAsia" w:ascii="仿宋_GB2312" w:hAnsi="宋体" w:eastAsia="仿宋_GB2312"/>
                <w:szCs w:val="32"/>
              </w:rPr>
              <w:t xml:space="preserve">    年  月  日，青海省自然资源厅组织专家</w:t>
            </w:r>
            <w:r>
              <w:rPr>
                <w:rFonts w:hint="eastAsia" w:ascii="仿宋" w:hAnsi="仿宋"/>
                <w:szCs w:val="32"/>
              </w:rPr>
              <w:t>（名单附后）</w:t>
            </w:r>
            <w:r>
              <w:rPr>
                <w:rFonts w:hint="eastAsia" w:ascii="仿宋_GB2312" w:hAnsi="宋体" w:eastAsia="仿宋_GB2312"/>
                <w:szCs w:val="32"/>
              </w:rPr>
              <w:t>在****（地点）召开了《****项目》立项论证会议。专家评审组在听取汇报、审查材料和质询答疑的基础上，经充分讨论，形成如下意见：</w:t>
            </w:r>
          </w:p>
          <w:p>
            <w:pPr>
              <w:widowControl w:val="0"/>
              <w:ind w:firstLine="560"/>
              <w:jc w:val="both"/>
              <w:rPr>
                <w:rFonts w:ascii="仿宋_GB2312" w:hAnsi="宋体" w:eastAsia="仿宋_GB2312"/>
                <w:szCs w:val="32"/>
              </w:rPr>
            </w:pPr>
            <w:r>
              <w:rPr>
                <w:rFonts w:hint="eastAsia" w:ascii="仿宋_GB2312" w:hAnsi="宋体" w:eastAsia="仿宋_GB2312"/>
                <w:szCs w:val="32"/>
              </w:rPr>
              <w:t>1.****。</w:t>
            </w:r>
          </w:p>
          <w:p>
            <w:pPr>
              <w:widowControl w:val="0"/>
              <w:ind w:firstLine="560"/>
              <w:jc w:val="both"/>
              <w:rPr>
                <w:rFonts w:ascii="仿宋_GB2312" w:hAnsi="宋体" w:eastAsia="仿宋_GB2312"/>
                <w:szCs w:val="32"/>
              </w:rPr>
            </w:pPr>
            <w:r>
              <w:rPr>
                <w:rFonts w:hint="eastAsia" w:ascii="仿宋_GB2312" w:hAnsi="宋体" w:eastAsia="仿宋_GB2312"/>
                <w:szCs w:val="32"/>
              </w:rPr>
              <w:t>2.****。</w:t>
            </w:r>
          </w:p>
          <w:p>
            <w:pPr>
              <w:widowControl w:val="0"/>
              <w:ind w:firstLine="560"/>
              <w:jc w:val="both"/>
              <w:rPr>
                <w:rFonts w:ascii="仿宋_GB2312" w:hAnsi="宋体" w:eastAsia="仿宋_GB2312"/>
                <w:szCs w:val="32"/>
              </w:rPr>
            </w:pPr>
            <w:r>
              <w:rPr>
                <w:rFonts w:hint="eastAsia" w:ascii="仿宋_GB2312" w:hAnsi="宋体" w:eastAsia="仿宋_GB2312"/>
                <w:szCs w:val="3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43" w:hRule="atLeast"/>
        </w:trPr>
        <w:tc>
          <w:tcPr>
            <w:tcW w:w="8522" w:type="dxa"/>
          </w:tcPr>
          <w:p>
            <w:pPr>
              <w:widowControl w:val="0"/>
              <w:jc w:val="both"/>
              <w:rPr>
                <w:rFonts w:ascii="仿宋_GB2312" w:hAnsi="宋体" w:eastAsia="仿宋_GB2312"/>
                <w:szCs w:val="32"/>
              </w:rPr>
            </w:pPr>
            <w:r>
              <w:rPr>
                <w:rFonts w:hint="eastAsia" w:ascii="仿宋_GB2312" w:hAnsi="宋体" w:eastAsia="仿宋_GB2312"/>
                <w:szCs w:val="32"/>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trPr>
        <w:tc>
          <w:tcPr>
            <w:tcW w:w="8522" w:type="dxa"/>
          </w:tcPr>
          <w:p>
            <w:pPr>
              <w:widowControl w:val="0"/>
              <w:jc w:val="both"/>
              <w:rPr>
                <w:rFonts w:ascii="仿宋_GB2312" w:hAnsi="宋体" w:eastAsia="仿宋_GB2312"/>
                <w:szCs w:val="32"/>
              </w:rPr>
            </w:pPr>
            <w:r>
              <w:rPr>
                <w:rFonts w:hint="eastAsia" w:ascii="仿宋_GB2312" w:hAnsi="宋体" w:eastAsia="仿宋_GB2312"/>
                <w:szCs w:val="32"/>
              </w:rPr>
              <w:t>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12" w:hRule="atLeast"/>
        </w:trPr>
        <w:tc>
          <w:tcPr>
            <w:tcW w:w="8522" w:type="dxa"/>
          </w:tcPr>
          <w:p>
            <w:pPr>
              <w:widowControl w:val="0"/>
              <w:jc w:val="both"/>
              <w:rPr>
                <w:rFonts w:ascii="仿宋_GB2312" w:hAnsi="宋体" w:eastAsia="仿宋_GB2312"/>
                <w:szCs w:val="32"/>
              </w:rPr>
            </w:pPr>
            <w:r>
              <w:rPr>
                <w:rFonts w:hint="eastAsia" w:ascii="仿宋_GB2312" w:hAnsi="宋体" w:eastAsia="仿宋_GB2312"/>
                <w:szCs w:val="32"/>
              </w:rPr>
              <w:t>专家组成员签字：</w:t>
            </w:r>
          </w:p>
          <w:p>
            <w:pPr>
              <w:widowControl w:val="0"/>
              <w:jc w:val="both"/>
              <w:rPr>
                <w:rFonts w:ascii="仿宋_GB2312" w:hAnsi="宋体" w:eastAsia="仿宋_GB231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widowControl w:val="0"/>
              <w:jc w:val="both"/>
              <w:rPr>
                <w:rFonts w:ascii="仿宋_GB2312" w:hAnsi="宋体" w:eastAsia="仿宋_GB2312"/>
                <w:szCs w:val="32"/>
              </w:rPr>
            </w:pPr>
            <w:r>
              <w:rPr>
                <w:rFonts w:hint="eastAsia" w:ascii="仿宋_GB2312" w:hAnsi="宋体" w:eastAsia="仿宋_GB2312"/>
                <w:szCs w:val="32"/>
              </w:rPr>
              <w:t>专家组长签字：</w:t>
            </w:r>
          </w:p>
          <w:p>
            <w:pPr>
              <w:widowControl w:val="0"/>
              <w:jc w:val="right"/>
              <w:rPr>
                <w:rFonts w:ascii="仿宋_GB2312" w:hAnsi="宋体" w:eastAsia="仿宋_GB2312"/>
                <w:szCs w:val="32"/>
              </w:rPr>
            </w:pPr>
            <w:r>
              <w:rPr>
                <w:rFonts w:hint="eastAsia" w:ascii="仿宋_GB2312" w:hAnsi="宋体" w:eastAsia="仿宋_GB2312"/>
                <w:szCs w:val="32"/>
              </w:rPr>
              <w:t>年    月    日</w:t>
            </w:r>
          </w:p>
        </w:tc>
      </w:tr>
    </w:tbl>
    <w:p>
      <w:pPr>
        <w:outlineLvl w:val="2"/>
        <w:rPr>
          <w:rFonts w:ascii="仿宋_GB2312" w:eastAsia="仿宋_GB2312"/>
          <w:szCs w:val="32"/>
        </w:rPr>
      </w:pPr>
      <w:r>
        <w:rPr>
          <w:rFonts w:hint="eastAsia" w:ascii="仿宋_GB2312" w:eastAsia="仿宋_GB2312"/>
          <w:szCs w:val="32"/>
        </w:rPr>
        <w:t>A.4.2 专家名单及签到表（式样）</w:t>
      </w:r>
    </w:p>
    <w:p>
      <w:pPr>
        <w:jc w:val="center"/>
        <w:rPr>
          <w:rFonts w:ascii="方正小标宋简体" w:hAnsi="方正小标宋简体" w:eastAsia="方正小标宋简体" w:cs="方正小标宋简体"/>
          <w:szCs w:val="32"/>
        </w:rPr>
      </w:pPr>
      <w:r>
        <w:rPr>
          <w:rFonts w:hint="eastAsia" w:ascii="方正小标宋简体" w:hAnsi="方正小标宋简体" w:eastAsia="方正小标宋简体" w:cs="方正小标宋简体"/>
          <w:szCs w:val="32"/>
        </w:rPr>
        <w:t>****项目立项论证专家名单</w:t>
      </w:r>
    </w:p>
    <w:tbl>
      <w:tblPr>
        <w:tblStyle w:val="10"/>
        <w:tblW w:w="90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1218"/>
        <w:gridCol w:w="2382"/>
        <w:gridCol w:w="1578"/>
        <w:gridCol w:w="1518"/>
        <w:gridCol w:w="1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000" w:type="dxa"/>
            <w:gridSpan w:val="2"/>
            <w:vAlign w:val="center"/>
          </w:tcPr>
          <w:p>
            <w:pPr>
              <w:widowControl w:val="0"/>
              <w:jc w:val="center"/>
              <w:rPr>
                <w:rFonts w:ascii="宋体" w:hAnsi="宋体"/>
                <w:sz w:val="24"/>
              </w:rPr>
            </w:pPr>
            <w:r>
              <w:rPr>
                <w:rFonts w:hint="eastAsia" w:ascii="宋体" w:hAnsi="宋体"/>
                <w:sz w:val="24"/>
              </w:rPr>
              <w:t>姓  名</w:t>
            </w:r>
          </w:p>
        </w:tc>
        <w:tc>
          <w:tcPr>
            <w:tcW w:w="2382" w:type="dxa"/>
            <w:vAlign w:val="center"/>
          </w:tcPr>
          <w:p>
            <w:pPr>
              <w:widowControl w:val="0"/>
              <w:jc w:val="center"/>
              <w:rPr>
                <w:rFonts w:ascii="宋体" w:hAnsi="宋体"/>
                <w:sz w:val="24"/>
              </w:rPr>
            </w:pPr>
            <w:r>
              <w:rPr>
                <w:rFonts w:hint="eastAsia" w:ascii="宋体" w:hAnsi="宋体"/>
                <w:sz w:val="24"/>
              </w:rPr>
              <w:t>工作单位</w:t>
            </w:r>
          </w:p>
        </w:tc>
        <w:tc>
          <w:tcPr>
            <w:tcW w:w="1578" w:type="dxa"/>
            <w:vAlign w:val="center"/>
          </w:tcPr>
          <w:p>
            <w:pPr>
              <w:widowControl w:val="0"/>
              <w:jc w:val="center"/>
              <w:rPr>
                <w:rFonts w:ascii="宋体" w:hAnsi="宋体"/>
                <w:sz w:val="24"/>
              </w:rPr>
            </w:pPr>
            <w:r>
              <w:rPr>
                <w:rFonts w:hint="eastAsia" w:ascii="宋体" w:hAnsi="宋体"/>
                <w:sz w:val="24"/>
              </w:rPr>
              <w:t>职务/职称</w:t>
            </w:r>
          </w:p>
        </w:tc>
        <w:tc>
          <w:tcPr>
            <w:tcW w:w="1518" w:type="dxa"/>
            <w:vAlign w:val="center"/>
          </w:tcPr>
          <w:p>
            <w:pPr>
              <w:widowControl w:val="0"/>
              <w:jc w:val="center"/>
              <w:rPr>
                <w:rFonts w:ascii="宋体" w:hAnsi="宋体"/>
                <w:sz w:val="24"/>
              </w:rPr>
            </w:pPr>
            <w:r>
              <w:rPr>
                <w:rFonts w:hint="eastAsia" w:ascii="宋体" w:hAnsi="宋体"/>
                <w:sz w:val="24"/>
              </w:rPr>
              <w:t>联系方式</w:t>
            </w:r>
          </w:p>
        </w:tc>
        <w:tc>
          <w:tcPr>
            <w:tcW w:w="1584" w:type="dxa"/>
            <w:vAlign w:val="center"/>
          </w:tcPr>
          <w:p>
            <w:pPr>
              <w:widowControl w:val="0"/>
              <w:jc w:val="center"/>
              <w:rPr>
                <w:rFonts w:ascii="宋体" w:hAnsi="宋体"/>
                <w:sz w:val="24"/>
              </w:rPr>
            </w:pPr>
            <w:r>
              <w:rPr>
                <w:rFonts w:hint="eastAsia" w:ascii="宋体" w:hAnsi="宋体"/>
                <w:sz w:val="24"/>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82" w:type="dxa"/>
            <w:vAlign w:val="center"/>
          </w:tcPr>
          <w:p>
            <w:pPr>
              <w:widowControl w:val="0"/>
              <w:jc w:val="center"/>
              <w:rPr>
                <w:rFonts w:ascii="宋体" w:hAnsi="宋体"/>
                <w:sz w:val="24"/>
              </w:rPr>
            </w:pPr>
            <w:r>
              <w:rPr>
                <w:rFonts w:hint="eastAsia" w:ascii="宋体" w:hAnsi="宋体"/>
                <w:sz w:val="24"/>
              </w:rPr>
              <w:t>组长</w:t>
            </w:r>
          </w:p>
        </w:tc>
        <w:tc>
          <w:tcPr>
            <w:tcW w:w="1218" w:type="dxa"/>
            <w:vAlign w:val="center"/>
          </w:tcPr>
          <w:p>
            <w:pPr>
              <w:widowControl w:val="0"/>
              <w:jc w:val="center"/>
              <w:rPr>
                <w:sz w:val="24"/>
              </w:rPr>
            </w:pPr>
          </w:p>
        </w:tc>
        <w:tc>
          <w:tcPr>
            <w:tcW w:w="2382" w:type="dxa"/>
            <w:vAlign w:val="center"/>
          </w:tcPr>
          <w:p>
            <w:pPr>
              <w:widowControl w:val="0"/>
              <w:jc w:val="center"/>
              <w:rPr>
                <w:rFonts w:ascii="宋体" w:hAnsi="宋体"/>
                <w:sz w:val="24"/>
              </w:rPr>
            </w:pPr>
          </w:p>
        </w:tc>
        <w:tc>
          <w:tcPr>
            <w:tcW w:w="1578" w:type="dxa"/>
            <w:vAlign w:val="center"/>
          </w:tcPr>
          <w:p>
            <w:pPr>
              <w:widowControl w:val="0"/>
              <w:jc w:val="center"/>
              <w:rPr>
                <w:rFonts w:ascii="宋体" w:hAnsi="宋体"/>
                <w:sz w:val="24"/>
              </w:rPr>
            </w:pPr>
          </w:p>
        </w:tc>
        <w:tc>
          <w:tcPr>
            <w:tcW w:w="1518" w:type="dxa"/>
            <w:vAlign w:val="center"/>
          </w:tcPr>
          <w:p>
            <w:pPr>
              <w:widowControl w:val="0"/>
              <w:jc w:val="center"/>
              <w:rPr>
                <w:rFonts w:ascii="宋体" w:hAnsi="宋体"/>
                <w:sz w:val="24"/>
              </w:rPr>
            </w:pPr>
          </w:p>
        </w:tc>
        <w:tc>
          <w:tcPr>
            <w:tcW w:w="1584" w:type="dxa"/>
            <w:vAlign w:val="center"/>
          </w:tcPr>
          <w:p>
            <w:pPr>
              <w:widowControl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82" w:type="dxa"/>
            <w:vMerge w:val="restart"/>
            <w:vAlign w:val="center"/>
          </w:tcPr>
          <w:p>
            <w:pPr>
              <w:widowControl w:val="0"/>
              <w:jc w:val="center"/>
              <w:rPr>
                <w:rFonts w:ascii="宋体" w:hAnsi="宋体"/>
                <w:sz w:val="24"/>
              </w:rPr>
            </w:pPr>
            <w:r>
              <w:rPr>
                <w:rFonts w:hint="eastAsia" w:ascii="宋体" w:hAnsi="宋体"/>
                <w:sz w:val="24"/>
              </w:rPr>
              <w:t>成员</w:t>
            </w:r>
          </w:p>
        </w:tc>
        <w:tc>
          <w:tcPr>
            <w:tcW w:w="1218" w:type="dxa"/>
            <w:vAlign w:val="center"/>
          </w:tcPr>
          <w:p>
            <w:pPr>
              <w:widowControl w:val="0"/>
              <w:jc w:val="center"/>
              <w:rPr>
                <w:sz w:val="24"/>
              </w:rPr>
            </w:pPr>
          </w:p>
        </w:tc>
        <w:tc>
          <w:tcPr>
            <w:tcW w:w="2382" w:type="dxa"/>
            <w:vAlign w:val="center"/>
          </w:tcPr>
          <w:p>
            <w:pPr>
              <w:widowControl w:val="0"/>
              <w:jc w:val="center"/>
              <w:rPr>
                <w:sz w:val="24"/>
              </w:rPr>
            </w:pPr>
          </w:p>
        </w:tc>
        <w:tc>
          <w:tcPr>
            <w:tcW w:w="1578" w:type="dxa"/>
            <w:vAlign w:val="center"/>
          </w:tcPr>
          <w:p>
            <w:pPr>
              <w:widowControl w:val="0"/>
              <w:jc w:val="center"/>
              <w:rPr>
                <w:sz w:val="24"/>
              </w:rPr>
            </w:pPr>
          </w:p>
        </w:tc>
        <w:tc>
          <w:tcPr>
            <w:tcW w:w="1518" w:type="dxa"/>
            <w:vAlign w:val="center"/>
          </w:tcPr>
          <w:p>
            <w:pPr>
              <w:widowControl w:val="0"/>
              <w:jc w:val="center"/>
              <w:rPr>
                <w:sz w:val="24"/>
              </w:rPr>
            </w:pPr>
          </w:p>
        </w:tc>
        <w:tc>
          <w:tcPr>
            <w:tcW w:w="1584" w:type="dxa"/>
            <w:vAlign w:val="center"/>
          </w:tcPr>
          <w:p>
            <w:pPr>
              <w:widowControl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82" w:type="dxa"/>
            <w:vMerge w:val="continue"/>
            <w:vAlign w:val="center"/>
          </w:tcPr>
          <w:p>
            <w:pPr>
              <w:widowControl w:val="0"/>
              <w:jc w:val="center"/>
              <w:rPr>
                <w:rFonts w:ascii="宋体" w:hAnsi="宋体"/>
                <w:sz w:val="24"/>
              </w:rPr>
            </w:pPr>
          </w:p>
        </w:tc>
        <w:tc>
          <w:tcPr>
            <w:tcW w:w="1218" w:type="dxa"/>
            <w:vAlign w:val="center"/>
          </w:tcPr>
          <w:p>
            <w:pPr>
              <w:widowControl w:val="0"/>
              <w:jc w:val="center"/>
              <w:rPr>
                <w:sz w:val="24"/>
              </w:rPr>
            </w:pPr>
          </w:p>
        </w:tc>
        <w:tc>
          <w:tcPr>
            <w:tcW w:w="2382" w:type="dxa"/>
            <w:vAlign w:val="center"/>
          </w:tcPr>
          <w:p>
            <w:pPr>
              <w:widowControl w:val="0"/>
              <w:jc w:val="center"/>
              <w:rPr>
                <w:rFonts w:ascii="宋体" w:hAnsi="宋体"/>
                <w:sz w:val="24"/>
              </w:rPr>
            </w:pPr>
          </w:p>
        </w:tc>
        <w:tc>
          <w:tcPr>
            <w:tcW w:w="1578" w:type="dxa"/>
            <w:vAlign w:val="center"/>
          </w:tcPr>
          <w:p>
            <w:pPr>
              <w:widowControl w:val="0"/>
              <w:jc w:val="center"/>
              <w:rPr>
                <w:rFonts w:ascii="宋体" w:hAnsi="宋体"/>
                <w:sz w:val="24"/>
              </w:rPr>
            </w:pPr>
          </w:p>
        </w:tc>
        <w:tc>
          <w:tcPr>
            <w:tcW w:w="1518" w:type="dxa"/>
            <w:vAlign w:val="center"/>
          </w:tcPr>
          <w:p>
            <w:pPr>
              <w:widowControl w:val="0"/>
              <w:jc w:val="center"/>
              <w:rPr>
                <w:rFonts w:ascii="宋体" w:hAnsi="宋体"/>
                <w:sz w:val="24"/>
              </w:rPr>
            </w:pPr>
          </w:p>
        </w:tc>
        <w:tc>
          <w:tcPr>
            <w:tcW w:w="1584" w:type="dxa"/>
            <w:vAlign w:val="center"/>
          </w:tcPr>
          <w:p>
            <w:pPr>
              <w:widowControl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82" w:type="dxa"/>
            <w:vMerge w:val="continue"/>
            <w:vAlign w:val="center"/>
          </w:tcPr>
          <w:p>
            <w:pPr>
              <w:widowControl w:val="0"/>
              <w:jc w:val="center"/>
              <w:rPr>
                <w:rFonts w:ascii="宋体" w:hAnsi="宋体"/>
                <w:sz w:val="24"/>
              </w:rPr>
            </w:pPr>
          </w:p>
        </w:tc>
        <w:tc>
          <w:tcPr>
            <w:tcW w:w="1218" w:type="dxa"/>
            <w:vAlign w:val="center"/>
          </w:tcPr>
          <w:p>
            <w:pPr>
              <w:widowControl w:val="0"/>
              <w:jc w:val="center"/>
              <w:rPr>
                <w:sz w:val="24"/>
              </w:rPr>
            </w:pPr>
          </w:p>
        </w:tc>
        <w:tc>
          <w:tcPr>
            <w:tcW w:w="2382" w:type="dxa"/>
            <w:vAlign w:val="center"/>
          </w:tcPr>
          <w:p>
            <w:pPr>
              <w:widowControl w:val="0"/>
              <w:jc w:val="center"/>
              <w:rPr>
                <w:rFonts w:ascii="宋体" w:hAnsi="宋体"/>
                <w:sz w:val="24"/>
              </w:rPr>
            </w:pPr>
          </w:p>
        </w:tc>
        <w:tc>
          <w:tcPr>
            <w:tcW w:w="1578" w:type="dxa"/>
            <w:vAlign w:val="center"/>
          </w:tcPr>
          <w:p>
            <w:pPr>
              <w:widowControl w:val="0"/>
              <w:jc w:val="center"/>
              <w:rPr>
                <w:rFonts w:ascii="宋体" w:hAnsi="宋体"/>
                <w:sz w:val="24"/>
              </w:rPr>
            </w:pPr>
          </w:p>
        </w:tc>
        <w:tc>
          <w:tcPr>
            <w:tcW w:w="1518" w:type="dxa"/>
            <w:vAlign w:val="center"/>
          </w:tcPr>
          <w:p>
            <w:pPr>
              <w:widowControl w:val="0"/>
              <w:jc w:val="center"/>
              <w:rPr>
                <w:rFonts w:ascii="宋体" w:hAnsi="宋体"/>
                <w:sz w:val="24"/>
              </w:rPr>
            </w:pPr>
          </w:p>
        </w:tc>
        <w:tc>
          <w:tcPr>
            <w:tcW w:w="1584" w:type="dxa"/>
            <w:vAlign w:val="center"/>
          </w:tcPr>
          <w:p>
            <w:pPr>
              <w:widowControl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82" w:type="dxa"/>
            <w:vMerge w:val="continue"/>
            <w:vAlign w:val="center"/>
          </w:tcPr>
          <w:p>
            <w:pPr>
              <w:widowControl w:val="0"/>
              <w:jc w:val="center"/>
              <w:rPr>
                <w:rFonts w:ascii="宋体" w:hAnsi="宋体"/>
                <w:sz w:val="24"/>
              </w:rPr>
            </w:pPr>
          </w:p>
        </w:tc>
        <w:tc>
          <w:tcPr>
            <w:tcW w:w="1218" w:type="dxa"/>
            <w:vAlign w:val="center"/>
          </w:tcPr>
          <w:p>
            <w:pPr>
              <w:widowControl w:val="0"/>
              <w:jc w:val="center"/>
              <w:rPr>
                <w:sz w:val="24"/>
              </w:rPr>
            </w:pPr>
          </w:p>
        </w:tc>
        <w:tc>
          <w:tcPr>
            <w:tcW w:w="2382" w:type="dxa"/>
            <w:vAlign w:val="center"/>
          </w:tcPr>
          <w:p>
            <w:pPr>
              <w:widowControl w:val="0"/>
              <w:jc w:val="center"/>
              <w:rPr>
                <w:rFonts w:ascii="宋体" w:hAnsi="宋体"/>
                <w:sz w:val="24"/>
              </w:rPr>
            </w:pPr>
          </w:p>
        </w:tc>
        <w:tc>
          <w:tcPr>
            <w:tcW w:w="1578" w:type="dxa"/>
            <w:vAlign w:val="center"/>
          </w:tcPr>
          <w:p>
            <w:pPr>
              <w:widowControl w:val="0"/>
              <w:jc w:val="center"/>
              <w:rPr>
                <w:rFonts w:ascii="宋体" w:hAnsi="宋体"/>
                <w:sz w:val="24"/>
              </w:rPr>
            </w:pPr>
          </w:p>
        </w:tc>
        <w:tc>
          <w:tcPr>
            <w:tcW w:w="1518" w:type="dxa"/>
            <w:vAlign w:val="center"/>
          </w:tcPr>
          <w:p>
            <w:pPr>
              <w:widowControl w:val="0"/>
              <w:jc w:val="center"/>
              <w:rPr>
                <w:rFonts w:ascii="宋体" w:hAnsi="宋体"/>
                <w:sz w:val="24"/>
              </w:rPr>
            </w:pPr>
          </w:p>
        </w:tc>
        <w:tc>
          <w:tcPr>
            <w:tcW w:w="1584" w:type="dxa"/>
            <w:vAlign w:val="center"/>
          </w:tcPr>
          <w:p>
            <w:pPr>
              <w:widowControl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82" w:type="dxa"/>
            <w:vMerge w:val="continue"/>
            <w:vAlign w:val="center"/>
          </w:tcPr>
          <w:p>
            <w:pPr>
              <w:widowControl w:val="0"/>
              <w:jc w:val="center"/>
              <w:rPr>
                <w:rFonts w:ascii="宋体" w:hAnsi="宋体"/>
                <w:sz w:val="24"/>
              </w:rPr>
            </w:pPr>
          </w:p>
        </w:tc>
        <w:tc>
          <w:tcPr>
            <w:tcW w:w="1218" w:type="dxa"/>
            <w:vAlign w:val="center"/>
          </w:tcPr>
          <w:p>
            <w:pPr>
              <w:widowControl w:val="0"/>
              <w:jc w:val="center"/>
              <w:rPr>
                <w:sz w:val="24"/>
              </w:rPr>
            </w:pPr>
          </w:p>
        </w:tc>
        <w:tc>
          <w:tcPr>
            <w:tcW w:w="2382" w:type="dxa"/>
            <w:vAlign w:val="center"/>
          </w:tcPr>
          <w:p>
            <w:pPr>
              <w:widowControl w:val="0"/>
              <w:jc w:val="center"/>
              <w:rPr>
                <w:rFonts w:ascii="宋体" w:hAnsi="宋体"/>
                <w:sz w:val="24"/>
              </w:rPr>
            </w:pPr>
          </w:p>
        </w:tc>
        <w:tc>
          <w:tcPr>
            <w:tcW w:w="1578" w:type="dxa"/>
            <w:vAlign w:val="center"/>
          </w:tcPr>
          <w:p>
            <w:pPr>
              <w:widowControl w:val="0"/>
              <w:jc w:val="center"/>
              <w:rPr>
                <w:rFonts w:ascii="宋体" w:hAnsi="宋体"/>
                <w:sz w:val="24"/>
              </w:rPr>
            </w:pPr>
          </w:p>
        </w:tc>
        <w:tc>
          <w:tcPr>
            <w:tcW w:w="1518" w:type="dxa"/>
            <w:vAlign w:val="center"/>
          </w:tcPr>
          <w:p>
            <w:pPr>
              <w:widowControl w:val="0"/>
              <w:jc w:val="center"/>
              <w:rPr>
                <w:rFonts w:ascii="宋体" w:hAnsi="宋体"/>
                <w:sz w:val="24"/>
              </w:rPr>
            </w:pPr>
          </w:p>
        </w:tc>
        <w:tc>
          <w:tcPr>
            <w:tcW w:w="1584" w:type="dxa"/>
            <w:vAlign w:val="center"/>
          </w:tcPr>
          <w:p>
            <w:pPr>
              <w:widowControl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82" w:type="dxa"/>
            <w:vMerge w:val="continue"/>
            <w:vAlign w:val="center"/>
          </w:tcPr>
          <w:p>
            <w:pPr>
              <w:widowControl w:val="0"/>
              <w:jc w:val="center"/>
              <w:rPr>
                <w:rFonts w:ascii="宋体" w:hAnsi="宋体"/>
                <w:sz w:val="24"/>
              </w:rPr>
            </w:pPr>
          </w:p>
        </w:tc>
        <w:tc>
          <w:tcPr>
            <w:tcW w:w="1218" w:type="dxa"/>
            <w:vAlign w:val="center"/>
          </w:tcPr>
          <w:p>
            <w:pPr>
              <w:widowControl w:val="0"/>
              <w:jc w:val="center"/>
              <w:rPr>
                <w:sz w:val="24"/>
              </w:rPr>
            </w:pPr>
          </w:p>
        </w:tc>
        <w:tc>
          <w:tcPr>
            <w:tcW w:w="2382" w:type="dxa"/>
            <w:vAlign w:val="center"/>
          </w:tcPr>
          <w:p>
            <w:pPr>
              <w:widowControl w:val="0"/>
              <w:jc w:val="center"/>
              <w:rPr>
                <w:rFonts w:ascii="宋体" w:hAnsi="宋体"/>
                <w:sz w:val="24"/>
              </w:rPr>
            </w:pPr>
          </w:p>
        </w:tc>
        <w:tc>
          <w:tcPr>
            <w:tcW w:w="1578" w:type="dxa"/>
            <w:vAlign w:val="center"/>
          </w:tcPr>
          <w:p>
            <w:pPr>
              <w:widowControl w:val="0"/>
              <w:jc w:val="center"/>
              <w:rPr>
                <w:rFonts w:ascii="宋体" w:hAnsi="宋体"/>
                <w:sz w:val="24"/>
              </w:rPr>
            </w:pPr>
          </w:p>
        </w:tc>
        <w:tc>
          <w:tcPr>
            <w:tcW w:w="1518" w:type="dxa"/>
            <w:vAlign w:val="center"/>
          </w:tcPr>
          <w:p>
            <w:pPr>
              <w:widowControl w:val="0"/>
              <w:jc w:val="center"/>
              <w:rPr>
                <w:rFonts w:ascii="宋体" w:hAnsi="宋体"/>
                <w:sz w:val="24"/>
              </w:rPr>
            </w:pPr>
          </w:p>
        </w:tc>
        <w:tc>
          <w:tcPr>
            <w:tcW w:w="1584" w:type="dxa"/>
            <w:vAlign w:val="center"/>
          </w:tcPr>
          <w:p>
            <w:pPr>
              <w:widowControl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82" w:type="dxa"/>
            <w:vMerge w:val="continue"/>
            <w:vAlign w:val="center"/>
          </w:tcPr>
          <w:p>
            <w:pPr>
              <w:widowControl w:val="0"/>
              <w:jc w:val="center"/>
              <w:rPr>
                <w:rFonts w:ascii="宋体" w:hAnsi="宋体"/>
                <w:sz w:val="24"/>
              </w:rPr>
            </w:pPr>
          </w:p>
        </w:tc>
        <w:tc>
          <w:tcPr>
            <w:tcW w:w="1218" w:type="dxa"/>
            <w:vAlign w:val="center"/>
          </w:tcPr>
          <w:p>
            <w:pPr>
              <w:widowControl w:val="0"/>
              <w:jc w:val="center"/>
              <w:rPr>
                <w:sz w:val="24"/>
              </w:rPr>
            </w:pPr>
          </w:p>
        </w:tc>
        <w:tc>
          <w:tcPr>
            <w:tcW w:w="2382" w:type="dxa"/>
            <w:vAlign w:val="center"/>
          </w:tcPr>
          <w:p>
            <w:pPr>
              <w:widowControl w:val="0"/>
              <w:jc w:val="center"/>
              <w:rPr>
                <w:rFonts w:ascii="宋体" w:hAnsi="宋体"/>
                <w:sz w:val="24"/>
              </w:rPr>
            </w:pPr>
          </w:p>
        </w:tc>
        <w:tc>
          <w:tcPr>
            <w:tcW w:w="1578" w:type="dxa"/>
            <w:vAlign w:val="center"/>
          </w:tcPr>
          <w:p>
            <w:pPr>
              <w:widowControl w:val="0"/>
              <w:jc w:val="center"/>
              <w:rPr>
                <w:rFonts w:ascii="宋体" w:hAnsi="宋体"/>
                <w:sz w:val="24"/>
              </w:rPr>
            </w:pPr>
          </w:p>
        </w:tc>
        <w:tc>
          <w:tcPr>
            <w:tcW w:w="1518" w:type="dxa"/>
            <w:vAlign w:val="center"/>
          </w:tcPr>
          <w:p>
            <w:pPr>
              <w:widowControl w:val="0"/>
              <w:jc w:val="center"/>
              <w:rPr>
                <w:rFonts w:ascii="宋体" w:hAnsi="宋体"/>
                <w:sz w:val="24"/>
              </w:rPr>
            </w:pPr>
          </w:p>
        </w:tc>
        <w:tc>
          <w:tcPr>
            <w:tcW w:w="1584" w:type="dxa"/>
            <w:vAlign w:val="center"/>
          </w:tcPr>
          <w:p>
            <w:pPr>
              <w:widowControl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82" w:type="dxa"/>
            <w:vMerge w:val="continue"/>
            <w:vAlign w:val="center"/>
          </w:tcPr>
          <w:p>
            <w:pPr>
              <w:widowControl w:val="0"/>
              <w:jc w:val="center"/>
              <w:rPr>
                <w:rFonts w:ascii="宋体" w:hAnsi="宋体"/>
                <w:sz w:val="24"/>
              </w:rPr>
            </w:pPr>
          </w:p>
        </w:tc>
        <w:tc>
          <w:tcPr>
            <w:tcW w:w="1218" w:type="dxa"/>
            <w:vAlign w:val="center"/>
          </w:tcPr>
          <w:p>
            <w:pPr>
              <w:widowControl w:val="0"/>
              <w:jc w:val="center"/>
              <w:rPr>
                <w:sz w:val="24"/>
              </w:rPr>
            </w:pPr>
          </w:p>
        </w:tc>
        <w:tc>
          <w:tcPr>
            <w:tcW w:w="2382" w:type="dxa"/>
            <w:vAlign w:val="center"/>
          </w:tcPr>
          <w:p>
            <w:pPr>
              <w:widowControl w:val="0"/>
              <w:jc w:val="center"/>
              <w:rPr>
                <w:rFonts w:ascii="宋体" w:hAnsi="宋体"/>
                <w:sz w:val="24"/>
              </w:rPr>
            </w:pPr>
          </w:p>
        </w:tc>
        <w:tc>
          <w:tcPr>
            <w:tcW w:w="1578" w:type="dxa"/>
            <w:vAlign w:val="center"/>
          </w:tcPr>
          <w:p>
            <w:pPr>
              <w:widowControl w:val="0"/>
              <w:jc w:val="center"/>
              <w:rPr>
                <w:rFonts w:ascii="宋体" w:hAnsi="宋体"/>
                <w:sz w:val="24"/>
              </w:rPr>
            </w:pPr>
          </w:p>
        </w:tc>
        <w:tc>
          <w:tcPr>
            <w:tcW w:w="1518" w:type="dxa"/>
            <w:vAlign w:val="center"/>
          </w:tcPr>
          <w:p>
            <w:pPr>
              <w:widowControl w:val="0"/>
              <w:jc w:val="center"/>
              <w:rPr>
                <w:rFonts w:ascii="宋体" w:hAnsi="宋体"/>
                <w:sz w:val="24"/>
              </w:rPr>
            </w:pPr>
          </w:p>
        </w:tc>
        <w:tc>
          <w:tcPr>
            <w:tcW w:w="1584" w:type="dxa"/>
            <w:vAlign w:val="center"/>
          </w:tcPr>
          <w:p>
            <w:pPr>
              <w:widowControl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82" w:type="dxa"/>
            <w:vMerge w:val="continue"/>
            <w:vAlign w:val="center"/>
          </w:tcPr>
          <w:p>
            <w:pPr>
              <w:widowControl w:val="0"/>
              <w:jc w:val="center"/>
              <w:rPr>
                <w:rFonts w:ascii="宋体" w:hAnsi="宋体"/>
                <w:sz w:val="24"/>
              </w:rPr>
            </w:pPr>
          </w:p>
        </w:tc>
        <w:tc>
          <w:tcPr>
            <w:tcW w:w="1218" w:type="dxa"/>
            <w:vAlign w:val="center"/>
          </w:tcPr>
          <w:p>
            <w:pPr>
              <w:widowControl w:val="0"/>
              <w:jc w:val="center"/>
              <w:rPr>
                <w:sz w:val="24"/>
              </w:rPr>
            </w:pPr>
          </w:p>
        </w:tc>
        <w:tc>
          <w:tcPr>
            <w:tcW w:w="2382" w:type="dxa"/>
            <w:vAlign w:val="center"/>
          </w:tcPr>
          <w:p>
            <w:pPr>
              <w:widowControl w:val="0"/>
              <w:jc w:val="center"/>
              <w:rPr>
                <w:rFonts w:ascii="宋体" w:hAnsi="宋体"/>
                <w:sz w:val="24"/>
              </w:rPr>
            </w:pPr>
          </w:p>
        </w:tc>
        <w:tc>
          <w:tcPr>
            <w:tcW w:w="1578" w:type="dxa"/>
            <w:vAlign w:val="center"/>
          </w:tcPr>
          <w:p>
            <w:pPr>
              <w:widowControl w:val="0"/>
              <w:jc w:val="center"/>
              <w:rPr>
                <w:rFonts w:ascii="宋体" w:hAnsi="宋体"/>
                <w:sz w:val="24"/>
              </w:rPr>
            </w:pPr>
          </w:p>
        </w:tc>
        <w:tc>
          <w:tcPr>
            <w:tcW w:w="1518" w:type="dxa"/>
            <w:vAlign w:val="center"/>
          </w:tcPr>
          <w:p>
            <w:pPr>
              <w:widowControl w:val="0"/>
              <w:jc w:val="center"/>
              <w:rPr>
                <w:rFonts w:ascii="宋体" w:hAnsi="宋体"/>
                <w:sz w:val="24"/>
              </w:rPr>
            </w:pPr>
          </w:p>
        </w:tc>
        <w:tc>
          <w:tcPr>
            <w:tcW w:w="1584" w:type="dxa"/>
            <w:vAlign w:val="center"/>
          </w:tcPr>
          <w:p>
            <w:pPr>
              <w:widowControl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82" w:type="dxa"/>
            <w:vMerge w:val="continue"/>
            <w:vAlign w:val="center"/>
          </w:tcPr>
          <w:p>
            <w:pPr>
              <w:widowControl w:val="0"/>
              <w:jc w:val="center"/>
              <w:rPr>
                <w:rFonts w:ascii="宋体" w:hAnsi="宋体"/>
                <w:sz w:val="24"/>
              </w:rPr>
            </w:pPr>
          </w:p>
        </w:tc>
        <w:tc>
          <w:tcPr>
            <w:tcW w:w="1218" w:type="dxa"/>
            <w:vAlign w:val="center"/>
          </w:tcPr>
          <w:p>
            <w:pPr>
              <w:widowControl w:val="0"/>
              <w:jc w:val="center"/>
              <w:rPr>
                <w:sz w:val="24"/>
              </w:rPr>
            </w:pPr>
          </w:p>
        </w:tc>
        <w:tc>
          <w:tcPr>
            <w:tcW w:w="2382" w:type="dxa"/>
            <w:vAlign w:val="center"/>
          </w:tcPr>
          <w:p>
            <w:pPr>
              <w:widowControl w:val="0"/>
              <w:jc w:val="center"/>
              <w:rPr>
                <w:rFonts w:ascii="宋体" w:hAnsi="宋体"/>
                <w:sz w:val="24"/>
              </w:rPr>
            </w:pPr>
          </w:p>
        </w:tc>
        <w:tc>
          <w:tcPr>
            <w:tcW w:w="1578" w:type="dxa"/>
            <w:vAlign w:val="center"/>
          </w:tcPr>
          <w:p>
            <w:pPr>
              <w:widowControl w:val="0"/>
              <w:jc w:val="center"/>
              <w:rPr>
                <w:rFonts w:ascii="宋体" w:hAnsi="宋体"/>
                <w:sz w:val="24"/>
              </w:rPr>
            </w:pPr>
          </w:p>
        </w:tc>
        <w:tc>
          <w:tcPr>
            <w:tcW w:w="1518" w:type="dxa"/>
            <w:vAlign w:val="center"/>
          </w:tcPr>
          <w:p>
            <w:pPr>
              <w:widowControl w:val="0"/>
              <w:jc w:val="center"/>
              <w:rPr>
                <w:rFonts w:ascii="宋体" w:hAnsi="宋体"/>
                <w:sz w:val="24"/>
              </w:rPr>
            </w:pPr>
          </w:p>
        </w:tc>
        <w:tc>
          <w:tcPr>
            <w:tcW w:w="1584" w:type="dxa"/>
            <w:vAlign w:val="center"/>
          </w:tcPr>
          <w:p>
            <w:pPr>
              <w:widowControl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82" w:type="dxa"/>
            <w:vMerge w:val="continue"/>
            <w:vAlign w:val="center"/>
          </w:tcPr>
          <w:p>
            <w:pPr>
              <w:widowControl w:val="0"/>
              <w:jc w:val="center"/>
              <w:rPr>
                <w:rFonts w:ascii="宋体" w:hAnsi="宋体"/>
                <w:sz w:val="24"/>
              </w:rPr>
            </w:pPr>
          </w:p>
        </w:tc>
        <w:tc>
          <w:tcPr>
            <w:tcW w:w="1218" w:type="dxa"/>
            <w:vAlign w:val="center"/>
          </w:tcPr>
          <w:p>
            <w:pPr>
              <w:widowControl w:val="0"/>
              <w:jc w:val="center"/>
              <w:rPr>
                <w:sz w:val="24"/>
              </w:rPr>
            </w:pPr>
          </w:p>
        </w:tc>
        <w:tc>
          <w:tcPr>
            <w:tcW w:w="2382" w:type="dxa"/>
            <w:vAlign w:val="center"/>
          </w:tcPr>
          <w:p>
            <w:pPr>
              <w:widowControl w:val="0"/>
              <w:jc w:val="center"/>
              <w:rPr>
                <w:rFonts w:ascii="宋体" w:hAnsi="宋体"/>
                <w:sz w:val="24"/>
              </w:rPr>
            </w:pPr>
          </w:p>
        </w:tc>
        <w:tc>
          <w:tcPr>
            <w:tcW w:w="1578" w:type="dxa"/>
            <w:vAlign w:val="center"/>
          </w:tcPr>
          <w:p>
            <w:pPr>
              <w:widowControl w:val="0"/>
              <w:jc w:val="center"/>
              <w:rPr>
                <w:rFonts w:ascii="宋体" w:hAnsi="宋体"/>
                <w:sz w:val="24"/>
              </w:rPr>
            </w:pPr>
          </w:p>
        </w:tc>
        <w:tc>
          <w:tcPr>
            <w:tcW w:w="1518" w:type="dxa"/>
            <w:vAlign w:val="center"/>
          </w:tcPr>
          <w:p>
            <w:pPr>
              <w:widowControl w:val="0"/>
              <w:jc w:val="center"/>
              <w:rPr>
                <w:rFonts w:ascii="宋体" w:hAnsi="宋体"/>
                <w:sz w:val="24"/>
              </w:rPr>
            </w:pPr>
          </w:p>
        </w:tc>
        <w:tc>
          <w:tcPr>
            <w:tcW w:w="1584" w:type="dxa"/>
            <w:vAlign w:val="center"/>
          </w:tcPr>
          <w:p>
            <w:pPr>
              <w:widowControl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82" w:type="dxa"/>
            <w:vMerge w:val="continue"/>
            <w:vAlign w:val="center"/>
          </w:tcPr>
          <w:p>
            <w:pPr>
              <w:widowControl w:val="0"/>
              <w:jc w:val="center"/>
              <w:rPr>
                <w:rFonts w:ascii="宋体" w:hAnsi="宋体"/>
                <w:sz w:val="24"/>
              </w:rPr>
            </w:pPr>
          </w:p>
        </w:tc>
        <w:tc>
          <w:tcPr>
            <w:tcW w:w="1218" w:type="dxa"/>
            <w:vAlign w:val="center"/>
          </w:tcPr>
          <w:p>
            <w:pPr>
              <w:widowControl w:val="0"/>
              <w:jc w:val="center"/>
              <w:rPr>
                <w:sz w:val="24"/>
              </w:rPr>
            </w:pPr>
          </w:p>
        </w:tc>
        <w:tc>
          <w:tcPr>
            <w:tcW w:w="2382" w:type="dxa"/>
            <w:vAlign w:val="center"/>
          </w:tcPr>
          <w:p>
            <w:pPr>
              <w:widowControl w:val="0"/>
              <w:jc w:val="center"/>
              <w:rPr>
                <w:rFonts w:ascii="宋体" w:hAnsi="宋体"/>
                <w:sz w:val="24"/>
              </w:rPr>
            </w:pPr>
          </w:p>
        </w:tc>
        <w:tc>
          <w:tcPr>
            <w:tcW w:w="1578" w:type="dxa"/>
            <w:vAlign w:val="center"/>
          </w:tcPr>
          <w:p>
            <w:pPr>
              <w:widowControl w:val="0"/>
              <w:jc w:val="center"/>
              <w:rPr>
                <w:rFonts w:ascii="宋体" w:hAnsi="宋体"/>
                <w:sz w:val="24"/>
              </w:rPr>
            </w:pPr>
          </w:p>
        </w:tc>
        <w:tc>
          <w:tcPr>
            <w:tcW w:w="1518" w:type="dxa"/>
            <w:vAlign w:val="center"/>
          </w:tcPr>
          <w:p>
            <w:pPr>
              <w:widowControl w:val="0"/>
              <w:jc w:val="center"/>
              <w:rPr>
                <w:rFonts w:ascii="宋体" w:hAnsi="宋体"/>
                <w:sz w:val="24"/>
              </w:rPr>
            </w:pPr>
          </w:p>
        </w:tc>
        <w:tc>
          <w:tcPr>
            <w:tcW w:w="1584" w:type="dxa"/>
            <w:vAlign w:val="center"/>
          </w:tcPr>
          <w:p>
            <w:pPr>
              <w:widowControl w:val="0"/>
              <w:jc w:val="center"/>
              <w:rPr>
                <w:rFonts w:ascii="宋体" w:hAnsi="宋体"/>
                <w:sz w:val="24"/>
              </w:rPr>
            </w:pPr>
          </w:p>
        </w:tc>
      </w:tr>
    </w:tbl>
    <w:p>
      <w:pPr>
        <w:rPr>
          <w:rFonts w:ascii="仿宋_GB2312" w:eastAsia="仿宋_GB2312"/>
          <w:szCs w:val="32"/>
        </w:rPr>
        <w:sectPr>
          <w:pgSz w:w="11906" w:h="16838"/>
          <w:pgMar w:top="1440" w:right="1800" w:bottom="1440" w:left="1800" w:header="851" w:footer="992" w:gutter="0"/>
          <w:pgNumType w:fmt="numberInDash"/>
          <w:cols w:space="720" w:num="1"/>
          <w:docGrid w:type="lines" w:linePitch="312" w:charSpace="0"/>
        </w:sectPr>
      </w:pPr>
    </w:p>
    <w:p>
      <w:pPr>
        <w:outlineLvl w:val="1"/>
        <w:rPr>
          <w:rFonts w:ascii="仿宋_GB2312" w:eastAsia="仿宋_GB2312"/>
          <w:szCs w:val="32"/>
        </w:rPr>
      </w:pPr>
      <w:bookmarkStart w:id="91" w:name="_Toc35168766"/>
      <w:bookmarkStart w:id="92" w:name="_Toc40173256"/>
      <w:bookmarkStart w:id="93" w:name="_Toc32385"/>
      <w:bookmarkStart w:id="94" w:name="_Toc43452007"/>
      <w:bookmarkStart w:id="95" w:name="_Toc48223294"/>
      <w:bookmarkStart w:id="96" w:name="_Toc1898376514"/>
      <w:bookmarkStart w:id="97" w:name="_Toc7557"/>
      <w:bookmarkStart w:id="98" w:name="_Toc21218"/>
      <w:bookmarkStart w:id="99" w:name="_Toc10029"/>
      <w:bookmarkStart w:id="100" w:name="_Toc22456"/>
      <w:bookmarkStart w:id="101" w:name="_Toc44351227"/>
      <w:bookmarkStart w:id="102" w:name="_Toc37320565"/>
      <w:bookmarkStart w:id="103" w:name="_Toc43393544"/>
      <w:bookmarkStart w:id="104" w:name="_Toc30504"/>
      <w:bookmarkStart w:id="105" w:name="_Toc46241968"/>
      <w:bookmarkStart w:id="106" w:name="_Toc42261585"/>
      <w:bookmarkStart w:id="107" w:name="_Toc416767185"/>
      <w:r>
        <w:rPr>
          <w:rFonts w:hint="eastAsia" w:ascii="仿宋_GB2312" w:eastAsia="仿宋_GB2312"/>
          <w:szCs w:val="32"/>
        </w:rPr>
        <w:t>A.5 项目申报其他必要资料清单（式样）</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bookmarkEnd w:id="107"/>
    <w:p>
      <w:pPr>
        <w:spacing w:line="576" w:lineRule="exact"/>
        <w:jc w:val="center"/>
        <w:rPr>
          <w:rFonts w:ascii="仿宋_GB2312" w:eastAsia="仿宋_GB2312"/>
          <w:szCs w:val="32"/>
        </w:rPr>
      </w:pPr>
      <w:r>
        <w:rPr>
          <w:rFonts w:hint="eastAsia" w:ascii="方正小标宋简体" w:eastAsia="方正小标宋简体"/>
          <w:szCs w:val="32"/>
        </w:rPr>
        <w:t>***项目申报其他必要资料</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3406"/>
        <w:gridCol w:w="615"/>
        <w:gridCol w:w="1956"/>
        <w:gridCol w:w="1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3" w:type="dxa"/>
            <w:tcBorders>
              <w:top w:val="single" w:color="auto" w:sz="4" w:space="0"/>
            </w:tcBorders>
            <w:vAlign w:val="center"/>
          </w:tcPr>
          <w:p>
            <w:pPr>
              <w:jc w:val="center"/>
              <w:rPr>
                <w:rFonts w:ascii="仿宋_GB2312" w:eastAsia="仿宋_GB2312"/>
                <w:sz w:val="28"/>
                <w:szCs w:val="28"/>
              </w:rPr>
            </w:pPr>
            <w:r>
              <w:rPr>
                <w:rFonts w:hint="eastAsia" w:ascii="仿宋_GB2312" w:eastAsia="仿宋_GB2312"/>
                <w:sz w:val="28"/>
                <w:szCs w:val="28"/>
              </w:rPr>
              <w:t>序号</w:t>
            </w:r>
          </w:p>
        </w:tc>
        <w:tc>
          <w:tcPr>
            <w:tcW w:w="3406" w:type="dxa"/>
            <w:tcBorders>
              <w:top w:val="single" w:color="auto" w:sz="4" w:space="0"/>
            </w:tcBorders>
            <w:vAlign w:val="center"/>
          </w:tcPr>
          <w:p>
            <w:pPr>
              <w:jc w:val="center"/>
              <w:rPr>
                <w:rFonts w:ascii="仿宋_GB2312" w:eastAsia="仿宋_GB2312"/>
                <w:sz w:val="28"/>
                <w:szCs w:val="28"/>
              </w:rPr>
            </w:pPr>
            <w:r>
              <w:rPr>
                <w:rFonts w:hint="eastAsia" w:ascii="仿宋_GB2312" w:eastAsia="仿宋_GB2312"/>
                <w:sz w:val="28"/>
                <w:szCs w:val="28"/>
              </w:rPr>
              <w:t>文件名称</w:t>
            </w:r>
          </w:p>
        </w:tc>
        <w:tc>
          <w:tcPr>
            <w:tcW w:w="615" w:type="dxa"/>
            <w:tcBorders>
              <w:top w:val="single" w:color="auto" w:sz="4" w:space="0"/>
            </w:tcBorders>
            <w:vAlign w:val="center"/>
          </w:tcPr>
          <w:p>
            <w:pPr>
              <w:jc w:val="center"/>
              <w:rPr>
                <w:rFonts w:ascii="仿宋_GB2312" w:eastAsia="仿宋_GB2312"/>
                <w:sz w:val="28"/>
                <w:szCs w:val="28"/>
              </w:rPr>
            </w:pPr>
            <w:r>
              <w:rPr>
                <w:rFonts w:hint="eastAsia" w:ascii="仿宋_GB2312" w:eastAsia="仿宋_GB2312"/>
                <w:sz w:val="28"/>
                <w:szCs w:val="28"/>
              </w:rPr>
              <w:t>份数</w:t>
            </w:r>
          </w:p>
        </w:tc>
        <w:tc>
          <w:tcPr>
            <w:tcW w:w="1956" w:type="dxa"/>
            <w:tcBorders>
              <w:top w:val="single" w:color="auto" w:sz="4" w:space="0"/>
            </w:tcBorders>
            <w:vAlign w:val="center"/>
          </w:tcPr>
          <w:p>
            <w:pPr>
              <w:jc w:val="center"/>
              <w:rPr>
                <w:rFonts w:ascii="仿宋_GB2312" w:eastAsia="仿宋_GB2312"/>
                <w:sz w:val="28"/>
                <w:szCs w:val="28"/>
              </w:rPr>
            </w:pPr>
            <w:r>
              <w:rPr>
                <w:rFonts w:hint="eastAsia" w:ascii="仿宋_GB2312" w:eastAsia="仿宋_GB2312"/>
                <w:sz w:val="28"/>
                <w:szCs w:val="28"/>
              </w:rPr>
              <w:t>批复文件编号</w:t>
            </w:r>
          </w:p>
        </w:tc>
        <w:tc>
          <w:tcPr>
            <w:tcW w:w="1732" w:type="dxa"/>
            <w:tcBorders>
              <w:top w:val="single" w:color="auto" w:sz="4" w:space="0"/>
            </w:tcBorders>
            <w:vAlign w:val="center"/>
          </w:tcPr>
          <w:p>
            <w:pPr>
              <w:jc w:val="center"/>
              <w:rPr>
                <w:rFonts w:ascii="仿宋_GB2312" w:eastAsia="仿宋_GB2312"/>
                <w:sz w:val="28"/>
                <w:szCs w:val="28"/>
              </w:rPr>
            </w:pPr>
            <w:r>
              <w:rPr>
                <w:rFonts w:hint="eastAsia" w:ascii="仿宋_GB2312" w:eastAsia="仿宋_GB2312"/>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3" w:hRule="exact"/>
        </w:trPr>
        <w:tc>
          <w:tcPr>
            <w:tcW w:w="813" w:type="dxa"/>
            <w:vAlign w:val="center"/>
          </w:tcPr>
          <w:p>
            <w:pPr>
              <w:jc w:val="center"/>
              <w:rPr>
                <w:rFonts w:ascii="仿宋_GB2312" w:eastAsia="仿宋_GB2312"/>
                <w:sz w:val="24"/>
                <w:szCs w:val="24"/>
              </w:rPr>
            </w:pPr>
            <w:r>
              <w:rPr>
                <w:rFonts w:hint="eastAsia" w:ascii="仿宋_GB2312" w:eastAsia="仿宋_GB2312"/>
                <w:sz w:val="24"/>
                <w:szCs w:val="24"/>
              </w:rPr>
              <w:t>1</w:t>
            </w:r>
          </w:p>
        </w:tc>
        <w:tc>
          <w:tcPr>
            <w:tcW w:w="3406" w:type="dxa"/>
            <w:vAlign w:val="center"/>
          </w:tcPr>
          <w:p>
            <w:pPr>
              <w:jc w:val="center"/>
              <w:rPr>
                <w:rFonts w:ascii="仿宋_GB2312" w:eastAsia="仿宋_GB2312"/>
                <w:sz w:val="24"/>
                <w:szCs w:val="24"/>
              </w:rPr>
            </w:pPr>
            <w:r>
              <w:rPr>
                <w:rFonts w:hint="eastAsia" w:ascii="仿宋_GB2312" w:eastAsia="仿宋_GB2312"/>
                <w:sz w:val="24"/>
                <w:szCs w:val="24"/>
              </w:rPr>
              <w:t>前置审批相关资料</w:t>
            </w:r>
          </w:p>
        </w:tc>
        <w:tc>
          <w:tcPr>
            <w:tcW w:w="615" w:type="dxa"/>
            <w:vAlign w:val="center"/>
          </w:tcPr>
          <w:p>
            <w:pPr>
              <w:jc w:val="center"/>
              <w:rPr>
                <w:rFonts w:ascii="仿宋_GB2312" w:eastAsia="仿宋_GB2312"/>
                <w:sz w:val="24"/>
                <w:szCs w:val="24"/>
              </w:rPr>
            </w:pPr>
            <w:r>
              <w:rPr>
                <w:rFonts w:hint="eastAsia" w:ascii="仿宋_GB2312" w:eastAsia="仿宋_GB2312"/>
                <w:sz w:val="24"/>
                <w:szCs w:val="24"/>
              </w:rPr>
              <w:t>1</w:t>
            </w:r>
          </w:p>
        </w:tc>
        <w:tc>
          <w:tcPr>
            <w:tcW w:w="1956" w:type="dxa"/>
            <w:vAlign w:val="center"/>
          </w:tcPr>
          <w:p>
            <w:pPr>
              <w:jc w:val="center"/>
              <w:rPr>
                <w:rFonts w:ascii="仿宋_GB2312" w:eastAsia="仿宋_GB2312"/>
                <w:sz w:val="24"/>
                <w:szCs w:val="24"/>
              </w:rPr>
            </w:pPr>
          </w:p>
        </w:tc>
        <w:tc>
          <w:tcPr>
            <w:tcW w:w="1732" w:type="dxa"/>
            <w:vAlign w:val="center"/>
          </w:tcPr>
          <w:p>
            <w:pPr>
              <w:jc w:val="both"/>
              <w:rPr>
                <w:rFonts w:ascii="仿宋_GB2312" w:eastAsia="仿宋_GB2312"/>
                <w:sz w:val="24"/>
                <w:szCs w:val="24"/>
              </w:rPr>
            </w:pPr>
            <w:r>
              <w:rPr>
                <w:rFonts w:hint="eastAsia" w:ascii="仿宋_GB2312" w:eastAsia="仿宋_GB2312"/>
                <w:sz w:val="24"/>
                <w:szCs w:val="24"/>
              </w:rPr>
              <w:t>基建类、政务信息化、办公用房修缮、租赁及公务用车购置等项目必须提交该项资料。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5" w:hRule="exact"/>
        </w:trPr>
        <w:tc>
          <w:tcPr>
            <w:tcW w:w="813" w:type="dxa"/>
            <w:vAlign w:val="center"/>
          </w:tcPr>
          <w:p>
            <w:pPr>
              <w:jc w:val="center"/>
              <w:rPr>
                <w:rFonts w:ascii="仿宋_GB2312" w:eastAsia="仿宋_GB2312"/>
                <w:sz w:val="24"/>
                <w:szCs w:val="24"/>
              </w:rPr>
            </w:pPr>
            <w:r>
              <w:rPr>
                <w:rFonts w:hint="eastAsia" w:ascii="仿宋_GB2312" w:eastAsia="仿宋_GB2312"/>
                <w:sz w:val="24"/>
                <w:szCs w:val="24"/>
              </w:rPr>
              <w:t>2</w:t>
            </w:r>
          </w:p>
        </w:tc>
        <w:tc>
          <w:tcPr>
            <w:tcW w:w="3406" w:type="dxa"/>
            <w:vAlign w:val="center"/>
          </w:tcPr>
          <w:p>
            <w:pPr>
              <w:jc w:val="center"/>
              <w:rPr>
                <w:rFonts w:ascii="仿宋_GB2312" w:eastAsia="仿宋_GB2312"/>
                <w:sz w:val="24"/>
                <w:szCs w:val="24"/>
              </w:rPr>
            </w:pPr>
            <w:r>
              <w:rPr>
                <w:rFonts w:hint="eastAsia" w:ascii="仿宋_GB2312" w:eastAsia="仿宋_GB2312"/>
                <w:sz w:val="24"/>
                <w:szCs w:val="24"/>
              </w:rPr>
              <w:t>项目预算评审资料</w:t>
            </w:r>
          </w:p>
        </w:tc>
        <w:tc>
          <w:tcPr>
            <w:tcW w:w="615" w:type="dxa"/>
            <w:vAlign w:val="center"/>
          </w:tcPr>
          <w:p>
            <w:pPr>
              <w:jc w:val="center"/>
              <w:rPr>
                <w:rFonts w:ascii="仿宋_GB2312" w:eastAsia="仿宋_GB2312"/>
                <w:sz w:val="24"/>
                <w:szCs w:val="24"/>
              </w:rPr>
            </w:pPr>
            <w:r>
              <w:rPr>
                <w:rFonts w:hint="eastAsia" w:ascii="仿宋_GB2312" w:eastAsia="仿宋_GB2312"/>
                <w:sz w:val="24"/>
                <w:szCs w:val="24"/>
              </w:rPr>
              <w:t>1</w:t>
            </w:r>
          </w:p>
        </w:tc>
        <w:tc>
          <w:tcPr>
            <w:tcW w:w="1956" w:type="dxa"/>
            <w:vAlign w:val="center"/>
          </w:tcPr>
          <w:p>
            <w:pPr>
              <w:jc w:val="center"/>
              <w:rPr>
                <w:rFonts w:ascii="仿宋_GB2312" w:eastAsia="仿宋_GB2312"/>
                <w:sz w:val="24"/>
                <w:szCs w:val="24"/>
              </w:rPr>
            </w:pPr>
          </w:p>
        </w:tc>
        <w:tc>
          <w:tcPr>
            <w:tcW w:w="1732" w:type="dxa"/>
            <w:vAlign w:val="center"/>
          </w:tcPr>
          <w:p>
            <w:pPr>
              <w:jc w:val="both"/>
              <w:rPr>
                <w:rFonts w:ascii="仿宋_GB2312" w:eastAsia="仿宋_GB2312"/>
                <w:sz w:val="24"/>
                <w:szCs w:val="24"/>
              </w:rPr>
            </w:pPr>
            <w:r>
              <w:rPr>
                <w:rFonts w:hint="eastAsia" w:ascii="仿宋_GB2312" w:eastAsia="仿宋_GB2312"/>
                <w:sz w:val="24"/>
                <w:szCs w:val="24"/>
              </w:rPr>
              <w:t>委托有资质的中介机构对预算进行评审后需提交该项资料。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3" w:hRule="exact"/>
        </w:trPr>
        <w:tc>
          <w:tcPr>
            <w:tcW w:w="813" w:type="dxa"/>
            <w:vAlign w:val="center"/>
          </w:tcPr>
          <w:p>
            <w:pPr>
              <w:jc w:val="center"/>
              <w:rPr>
                <w:rFonts w:ascii="仿宋_GB2312" w:eastAsia="仿宋_GB2312"/>
                <w:sz w:val="24"/>
                <w:szCs w:val="24"/>
              </w:rPr>
            </w:pPr>
            <w:r>
              <w:rPr>
                <w:rFonts w:hint="eastAsia" w:ascii="仿宋_GB2312" w:eastAsia="仿宋_GB2312"/>
                <w:sz w:val="24"/>
                <w:szCs w:val="24"/>
              </w:rPr>
              <w:t>3</w:t>
            </w:r>
          </w:p>
        </w:tc>
        <w:tc>
          <w:tcPr>
            <w:tcW w:w="3406" w:type="dxa"/>
            <w:vAlign w:val="center"/>
          </w:tcPr>
          <w:p>
            <w:pPr>
              <w:jc w:val="center"/>
              <w:rPr>
                <w:rFonts w:ascii="仿宋_GB2312" w:eastAsia="仿宋_GB2312"/>
                <w:sz w:val="24"/>
                <w:szCs w:val="24"/>
              </w:rPr>
            </w:pPr>
            <w:r>
              <w:rPr>
                <w:rFonts w:hint="eastAsia" w:ascii="仿宋_GB2312" w:eastAsia="仿宋_GB2312"/>
                <w:sz w:val="24"/>
                <w:szCs w:val="24"/>
              </w:rPr>
              <w:t>事前绩效评估相关资料</w:t>
            </w:r>
          </w:p>
        </w:tc>
        <w:tc>
          <w:tcPr>
            <w:tcW w:w="615" w:type="dxa"/>
            <w:vAlign w:val="center"/>
          </w:tcPr>
          <w:p>
            <w:pPr>
              <w:jc w:val="center"/>
              <w:rPr>
                <w:rFonts w:ascii="仿宋_GB2312" w:eastAsia="仿宋_GB2312"/>
                <w:sz w:val="24"/>
                <w:szCs w:val="24"/>
              </w:rPr>
            </w:pPr>
            <w:r>
              <w:rPr>
                <w:rFonts w:hint="eastAsia" w:ascii="仿宋_GB2312" w:eastAsia="仿宋_GB2312"/>
                <w:sz w:val="24"/>
                <w:szCs w:val="24"/>
              </w:rPr>
              <w:t>1</w:t>
            </w:r>
          </w:p>
        </w:tc>
        <w:tc>
          <w:tcPr>
            <w:tcW w:w="1956" w:type="dxa"/>
            <w:vAlign w:val="center"/>
          </w:tcPr>
          <w:p>
            <w:pPr>
              <w:jc w:val="center"/>
              <w:rPr>
                <w:rFonts w:ascii="仿宋_GB2312" w:eastAsia="仿宋_GB2312"/>
                <w:sz w:val="24"/>
                <w:szCs w:val="24"/>
              </w:rPr>
            </w:pPr>
          </w:p>
        </w:tc>
        <w:tc>
          <w:tcPr>
            <w:tcW w:w="1732" w:type="dxa"/>
            <w:vAlign w:val="center"/>
          </w:tcPr>
          <w:p>
            <w:pPr>
              <w:jc w:val="both"/>
              <w:rPr>
                <w:rFonts w:ascii="仿宋_GB2312" w:eastAsia="仿宋_GB2312"/>
                <w:sz w:val="24"/>
                <w:szCs w:val="24"/>
              </w:rPr>
            </w:pPr>
            <w:r>
              <w:rPr>
                <w:rFonts w:hint="eastAsia" w:ascii="仿宋_GB2312" w:eastAsia="仿宋_GB2312"/>
                <w:sz w:val="24"/>
                <w:szCs w:val="24"/>
              </w:rPr>
              <w:t>新出台重大政策、重大项目开展事前绩效评估及财政承受能力评估。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3" w:hRule="exact"/>
        </w:trPr>
        <w:tc>
          <w:tcPr>
            <w:tcW w:w="813" w:type="dxa"/>
            <w:vAlign w:val="center"/>
          </w:tcPr>
          <w:p>
            <w:pPr>
              <w:jc w:val="center"/>
              <w:rPr>
                <w:rFonts w:ascii="仿宋_GB2312" w:eastAsia="仿宋_GB2312"/>
                <w:sz w:val="28"/>
                <w:szCs w:val="28"/>
              </w:rPr>
            </w:pPr>
            <w:r>
              <w:rPr>
                <w:rFonts w:hint="eastAsia" w:ascii="仿宋_GB2312" w:eastAsia="仿宋_GB2312"/>
                <w:sz w:val="28"/>
                <w:szCs w:val="28"/>
              </w:rPr>
              <w:t>4</w:t>
            </w:r>
          </w:p>
        </w:tc>
        <w:tc>
          <w:tcPr>
            <w:tcW w:w="3406" w:type="dxa"/>
            <w:vAlign w:val="center"/>
          </w:tcPr>
          <w:p>
            <w:pPr>
              <w:jc w:val="center"/>
              <w:rPr>
                <w:rFonts w:ascii="仿宋_GB2312" w:eastAsia="仿宋_GB2312"/>
                <w:sz w:val="28"/>
                <w:szCs w:val="28"/>
              </w:rPr>
            </w:pPr>
            <w:r>
              <w:rPr>
                <w:rFonts w:hint="eastAsia" w:ascii="仿宋_GB2312" w:eastAsia="仿宋_GB2312"/>
                <w:sz w:val="24"/>
                <w:szCs w:val="24"/>
              </w:rPr>
              <w:t>XX年度青海省行政事业单位国有资产配置计划表及相关证明材料</w:t>
            </w:r>
          </w:p>
        </w:tc>
        <w:tc>
          <w:tcPr>
            <w:tcW w:w="615" w:type="dxa"/>
            <w:vAlign w:val="center"/>
          </w:tcPr>
          <w:p>
            <w:pPr>
              <w:jc w:val="center"/>
              <w:rPr>
                <w:rFonts w:ascii="仿宋_GB2312" w:eastAsia="仿宋_GB2312"/>
                <w:sz w:val="24"/>
                <w:szCs w:val="24"/>
              </w:rPr>
            </w:pPr>
            <w:r>
              <w:rPr>
                <w:rFonts w:hint="eastAsia" w:ascii="仿宋_GB2312" w:eastAsia="仿宋_GB2312"/>
                <w:sz w:val="24"/>
                <w:szCs w:val="24"/>
              </w:rPr>
              <w:t>1</w:t>
            </w:r>
          </w:p>
        </w:tc>
        <w:tc>
          <w:tcPr>
            <w:tcW w:w="1956" w:type="dxa"/>
            <w:vAlign w:val="center"/>
          </w:tcPr>
          <w:p>
            <w:pPr>
              <w:jc w:val="center"/>
              <w:rPr>
                <w:rFonts w:ascii="仿宋_GB2312" w:eastAsia="仿宋_GB2312"/>
                <w:sz w:val="28"/>
                <w:szCs w:val="28"/>
              </w:rPr>
            </w:pPr>
          </w:p>
        </w:tc>
        <w:tc>
          <w:tcPr>
            <w:tcW w:w="1732" w:type="dxa"/>
            <w:vAlign w:val="center"/>
          </w:tcPr>
          <w:p>
            <w:pPr>
              <w:jc w:val="center"/>
              <w:rPr>
                <w:rFonts w:ascii="仿宋_GB2312" w:eastAsia="仿宋_GB2312"/>
                <w:sz w:val="24"/>
                <w:szCs w:val="24"/>
              </w:rPr>
            </w:pPr>
            <w:r>
              <w:rPr>
                <w:rFonts w:hint="eastAsia" w:ascii="仿宋_GB2312" w:eastAsia="仿宋_GB2312"/>
                <w:sz w:val="24"/>
                <w:szCs w:val="24"/>
              </w:rPr>
              <w:t>年度申报资产配置计划的项目提供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9" w:hRule="exact"/>
        </w:trPr>
        <w:tc>
          <w:tcPr>
            <w:tcW w:w="813" w:type="dxa"/>
            <w:vAlign w:val="center"/>
          </w:tcPr>
          <w:p>
            <w:pPr>
              <w:jc w:val="center"/>
              <w:rPr>
                <w:rFonts w:ascii="仿宋_GB2312" w:eastAsia="仿宋_GB2312"/>
                <w:sz w:val="28"/>
                <w:szCs w:val="28"/>
              </w:rPr>
            </w:pPr>
            <w:r>
              <w:rPr>
                <w:rFonts w:hint="eastAsia" w:ascii="仿宋_GB2312" w:eastAsia="仿宋_GB2312"/>
                <w:sz w:val="28"/>
                <w:szCs w:val="28"/>
              </w:rPr>
              <w:t>5</w:t>
            </w:r>
          </w:p>
        </w:tc>
        <w:tc>
          <w:tcPr>
            <w:tcW w:w="3406" w:type="dxa"/>
            <w:vAlign w:val="center"/>
          </w:tcPr>
          <w:p>
            <w:pPr>
              <w:jc w:val="center"/>
              <w:rPr>
                <w:rFonts w:ascii="仿宋_GB2312" w:eastAsia="仿宋_GB2312"/>
                <w:sz w:val="28"/>
                <w:szCs w:val="28"/>
              </w:rPr>
            </w:pPr>
            <w:r>
              <w:rPr>
                <w:rFonts w:hint="eastAsia" w:ascii="仿宋_GB2312" w:eastAsia="仿宋_GB2312"/>
                <w:sz w:val="24"/>
                <w:szCs w:val="24"/>
              </w:rPr>
              <w:t>政府采购相关资料（含政府采购需求制定、市场调研、三方比价等情况）</w:t>
            </w:r>
          </w:p>
        </w:tc>
        <w:tc>
          <w:tcPr>
            <w:tcW w:w="615" w:type="dxa"/>
            <w:vAlign w:val="center"/>
          </w:tcPr>
          <w:p>
            <w:pPr>
              <w:jc w:val="center"/>
              <w:rPr>
                <w:rFonts w:ascii="仿宋_GB2312" w:eastAsia="仿宋_GB2312"/>
                <w:sz w:val="24"/>
                <w:szCs w:val="24"/>
              </w:rPr>
            </w:pPr>
            <w:r>
              <w:rPr>
                <w:rFonts w:hint="eastAsia" w:ascii="仿宋_GB2312" w:eastAsia="仿宋_GB2312"/>
                <w:sz w:val="24"/>
                <w:szCs w:val="24"/>
              </w:rPr>
              <w:t>1</w:t>
            </w:r>
          </w:p>
        </w:tc>
        <w:tc>
          <w:tcPr>
            <w:tcW w:w="1956" w:type="dxa"/>
            <w:vAlign w:val="center"/>
          </w:tcPr>
          <w:p>
            <w:pPr>
              <w:jc w:val="center"/>
              <w:rPr>
                <w:rFonts w:ascii="仿宋_GB2312" w:eastAsia="仿宋_GB2312"/>
                <w:sz w:val="28"/>
                <w:szCs w:val="28"/>
              </w:rPr>
            </w:pPr>
          </w:p>
        </w:tc>
        <w:tc>
          <w:tcPr>
            <w:tcW w:w="1732" w:type="dxa"/>
            <w:vAlign w:val="center"/>
          </w:tcPr>
          <w:p>
            <w:pPr>
              <w:jc w:val="center"/>
              <w:rPr>
                <w:rFonts w:ascii="仿宋_GB2312" w:eastAsia="仿宋_GB2312"/>
                <w:sz w:val="24"/>
                <w:szCs w:val="24"/>
              </w:rPr>
            </w:pPr>
            <w:r>
              <w:rPr>
                <w:rFonts w:hint="eastAsia" w:ascii="仿宋_GB2312" w:eastAsia="仿宋_GB2312"/>
                <w:sz w:val="24"/>
                <w:szCs w:val="24"/>
              </w:rPr>
              <w:t>年度申报政府采购预算的项目提供</w:t>
            </w:r>
          </w:p>
        </w:tc>
      </w:tr>
    </w:tbl>
    <w:p>
      <w:pPr>
        <w:rPr>
          <w:rFonts w:ascii="仿宋_GB2312" w:eastAsia="仿宋_GB2312"/>
          <w:szCs w:val="32"/>
        </w:rPr>
      </w:pPr>
      <w:bookmarkStart w:id="108" w:name="_Toc1102"/>
      <w:bookmarkStart w:id="109" w:name="_Toc24383"/>
    </w:p>
    <w:p>
      <w:pPr>
        <w:rPr>
          <w:rFonts w:ascii="仿宋_GB2312" w:eastAsia="仿宋_GB2312"/>
          <w:szCs w:val="32"/>
        </w:rPr>
      </w:pPr>
    </w:p>
    <w:p>
      <w:pPr>
        <w:outlineLvl w:val="1"/>
        <w:rPr>
          <w:rFonts w:ascii="仿宋_GB2312" w:eastAsia="仿宋_GB2312"/>
          <w:szCs w:val="32"/>
        </w:rPr>
      </w:pPr>
      <w:bookmarkStart w:id="110" w:name="_Toc15281"/>
      <w:bookmarkStart w:id="111" w:name="_Toc5230"/>
      <w:r>
        <w:rPr>
          <w:rFonts w:hint="eastAsia" w:ascii="仿宋_GB2312" w:eastAsia="仿宋_GB2312"/>
          <w:szCs w:val="32"/>
        </w:rPr>
        <w:t>A.6 青海省省级自然资源发展专项项目事前绩效评价</w:t>
      </w:r>
      <w:bookmarkEnd w:id="110"/>
      <w:bookmarkEnd w:id="111"/>
    </w:p>
    <w:p>
      <w:pPr>
        <w:outlineLvl w:val="2"/>
        <w:rPr>
          <w:rFonts w:ascii="仿宋_GB2312" w:eastAsia="仿宋_GB2312"/>
          <w:szCs w:val="32"/>
        </w:rPr>
      </w:pPr>
      <w:r>
        <w:rPr>
          <w:rFonts w:hint="eastAsia" w:ascii="仿宋_GB2312" w:eastAsia="仿宋_GB2312"/>
          <w:szCs w:val="32"/>
        </w:rPr>
        <w:t>A.6.1 重大政策或项目事前绩效评估表（式样）</w:t>
      </w:r>
      <w:bookmarkEnd w:id="108"/>
      <w:bookmarkEnd w:id="109"/>
    </w:p>
    <w:p>
      <w:pPr>
        <w:pStyle w:val="8"/>
        <w:spacing w:beforeAutospacing="0" w:afterAutospacing="0" w:line="400" w:lineRule="exact"/>
        <w:rPr>
          <w:rFonts w:ascii="仿宋_GB2312" w:hAnsi="仿宋_GB2312" w:eastAsia="仿宋_GB2312" w:cs="仿宋_GB2312"/>
          <w:szCs w:val="24"/>
        </w:rPr>
      </w:pPr>
      <w:r>
        <w:rPr>
          <w:rFonts w:hint="eastAsia" w:ascii="仿宋_GB2312" w:hAnsi="仿宋_GB2312" w:eastAsia="仿宋_GB2312" w:cs="仿宋_GB2312"/>
          <w:szCs w:val="24"/>
        </w:rPr>
        <w:t>单位代码：（示例）701001-青海省自然资源厅（本级）</w:t>
      </w:r>
    </w:p>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lang w:bidi="ar"/>
        </w:rPr>
        <w:t>项目名称:（示例）</w:t>
      </w:r>
      <w:r>
        <w:rPr>
          <w:rFonts w:hint="eastAsia" w:ascii="仿宋_GB2312" w:hAnsi="仿宋_GB2312" w:eastAsia="仿宋_GB2312" w:cs="仿宋_GB2312"/>
          <w:sz w:val="24"/>
          <w:szCs w:val="24"/>
        </w:rPr>
        <w:t>63000023T000001923279-青海省国土空间用途管制监管系统</w:t>
      </w:r>
    </w:p>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职能职责与活动:04-自然资源规划及管理/01-国土空间规划</w:t>
      </w:r>
    </w:p>
    <w:tbl>
      <w:tblPr>
        <w:tblStyle w:val="9"/>
        <w:tblpPr w:leftFromText="180" w:rightFromText="180" w:vertAnchor="text" w:horzAnchor="page" w:tblpX="1270" w:tblpY="554"/>
        <w:tblOverlap w:val="never"/>
        <w:tblW w:w="9616"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95"/>
        <w:gridCol w:w="608"/>
        <w:gridCol w:w="2962"/>
        <w:gridCol w:w="623"/>
        <w:gridCol w:w="896"/>
        <w:gridCol w:w="2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61" w:hRule="atLeast"/>
          <w:tblCellSpacing w:w="0" w:type="dxa"/>
        </w:trPr>
        <w:tc>
          <w:tcPr>
            <w:tcW w:w="1595" w:type="dxa"/>
            <w:shd w:val="clear" w:color="auto" w:fill="F8F8F8"/>
            <w:vAlign w:val="center"/>
          </w:tcPr>
          <w:p>
            <w:pPr>
              <w:jc w:val="center"/>
              <w:rPr>
                <w:rFonts w:eastAsiaTheme="minorEastAsia"/>
                <w:b/>
                <w:sz w:val="21"/>
                <w:szCs w:val="21"/>
              </w:rPr>
            </w:pPr>
            <w:r>
              <w:rPr>
                <w:rFonts w:hint="eastAsia"/>
                <w:b/>
                <w:sz w:val="21"/>
                <w:szCs w:val="21"/>
              </w:rPr>
              <w:t>评估内容</w:t>
            </w:r>
          </w:p>
        </w:tc>
        <w:tc>
          <w:tcPr>
            <w:tcW w:w="608" w:type="dxa"/>
            <w:shd w:val="clear" w:color="auto" w:fill="F8F8F8"/>
            <w:vAlign w:val="center"/>
          </w:tcPr>
          <w:p>
            <w:pPr>
              <w:jc w:val="center"/>
              <w:rPr>
                <w:rFonts w:eastAsiaTheme="minorEastAsia"/>
                <w:b/>
                <w:sz w:val="21"/>
                <w:szCs w:val="21"/>
              </w:rPr>
            </w:pPr>
            <w:r>
              <w:rPr>
                <w:rFonts w:hint="eastAsia"/>
                <w:b/>
                <w:sz w:val="21"/>
                <w:szCs w:val="21"/>
              </w:rPr>
              <w:t>权重</w:t>
            </w:r>
          </w:p>
        </w:tc>
        <w:tc>
          <w:tcPr>
            <w:tcW w:w="2962" w:type="dxa"/>
            <w:shd w:val="clear" w:color="auto" w:fill="F8F8F8"/>
            <w:vAlign w:val="center"/>
          </w:tcPr>
          <w:p>
            <w:pPr>
              <w:jc w:val="center"/>
              <w:rPr>
                <w:rFonts w:eastAsiaTheme="minorEastAsia"/>
                <w:sz w:val="21"/>
                <w:szCs w:val="21"/>
              </w:rPr>
            </w:pPr>
            <w:r>
              <w:rPr>
                <w:rFonts w:hint="eastAsia"/>
                <w:b/>
                <w:sz w:val="21"/>
                <w:szCs w:val="21"/>
              </w:rPr>
              <w:t>评估问题</w:t>
            </w:r>
          </w:p>
        </w:tc>
        <w:tc>
          <w:tcPr>
            <w:tcW w:w="623" w:type="dxa"/>
            <w:shd w:val="clear" w:color="auto" w:fill="F8F8F8"/>
            <w:vAlign w:val="center"/>
          </w:tcPr>
          <w:p>
            <w:pPr>
              <w:jc w:val="center"/>
              <w:rPr>
                <w:rFonts w:eastAsiaTheme="minorEastAsia"/>
                <w:b/>
                <w:sz w:val="21"/>
                <w:szCs w:val="21"/>
              </w:rPr>
            </w:pPr>
            <w:r>
              <w:rPr>
                <w:rFonts w:hint="eastAsia"/>
                <w:b/>
                <w:sz w:val="21"/>
                <w:szCs w:val="21"/>
              </w:rPr>
              <w:t>权重</w:t>
            </w:r>
          </w:p>
        </w:tc>
        <w:tc>
          <w:tcPr>
            <w:tcW w:w="896" w:type="dxa"/>
            <w:shd w:val="clear" w:color="auto" w:fill="F8F8F8"/>
            <w:vAlign w:val="center"/>
          </w:tcPr>
          <w:p>
            <w:pPr>
              <w:jc w:val="center"/>
              <w:rPr>
                <w:rFonts w:eastAsiaTheme="minorEastAsia"/>
                <w:b/>
                <w:sz w:val="21"/>
                <w:szCs w:val="21"/>
              </w:rPr>
            </w:pPr>
            <w:r>
              <w:rPr>
                <w:rFonts w:hint="eastAsia"/>
                <w:b/>
                <w:sz w:val="21"/>
                <w:szCs w:val="21"/>
              </w:rPr>
              <w:t>单位自评分和评估等级</w:t>
            </w:r>
          </w:p>
        </w:tc>
        <w:tc>
          <w:tcPr>
            <w:tcW w:w="2932" w:type="dxa"/>
            <w:shd w:val="clear" w:color="auto" w:fill="F8F8F8"/>
            <w:vAlign w:val="center"/>
          </w:tcPr>
          <w:p>
            <w:pPr>
              <w:jc w:val="center"/>
              <w:rPr>
                <w:rFonts w:eastAsiaTheme="minorEastAsia"/>
                <w:b/>
                <w:sz w:val="21"/>
                <w:szCs w:val="21"/>
              </w:rPr>
            </w:pPr>
            <w:r>
              <w:rPr>
                <w:rFonts w:hint="eastAsia"/>
                <w:b/>
                <w:sz w:val="21"/>
                <w:szCs w:val="21"/>
              </w:rPr>
              <w:t>评分说明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2" w:hRule="atLeast"/>
          <w:tblCellSpacing w:w="0" w:type="dxa"/>
        </w:trPr>
        <w:tc>
          <w:tcPr>
            <w:tcW w:w="1595" w:type="dxa"/>
            <w:shd w:val="clear" w:color="auto" w:fill="F8F8F8"/>
            <w:vAlign w:val="center"/>
          </w:tcPr>
          <w:p>
            <w:pPr>
              <w:jc w:val="center"/>
              <w:rPr>
                <w:b/>
                <w:sz w:val="21"/>
                <w:szCs w:val="21"/>
              </w:rPr>
            </w:pPr>
            <w:r>
              <w:rPr>
                <w:rFonts w:hint="eastAsia"/>
                <w:b/>
                <w:sz w:val="21"/>
                <w:szCs w:val="21"/>
              </w:rPr>
              <w:t>总得分</w:t>
            </w:r>
          </w:p>
        </w:tc>
        <w:tc>
          <w:tcPr>
            <w:tcW w:w="608" w:type="dxa"/>
            <w:shd w:val="clear" w:color="auto" w:fill="F8F8F8"/>
            <w:vAlign w:val="center"/>
          </w:tcPr>
          <w:p>
            <w:pPr>
              <w:jc w:val="center"/>
              <w:rPr>
                <w:b/>
                <w:sz w:val="21"/>
                <w:szCs w:val="21"/>
              </w:rPr>
            </w:pPr>
            <w:r>
              <w:rPr>
                <w:rFonts w:hint="eastAsia"/>
                <w:b/>
                <w:sz w:val="21"/>
                <w:szCs w:val="21"/>
              </w:rPr>
              <w:t>100</w:t>
            </w:r>
          </w:p>
        </w:tc>
        <w:tc>
          <w:tcPr>
            <w:tcW w:w="2962" w:type="dxa"/>
            <w:shd w:val="clear" w:color="auto" w:fill="F8F8F8"/>
            <w:vAlign w:val="center"/>
          </w:tcPr>
          <w:p>
            <w:pPr>
              <w:jc w:val="center"/>
              <w:rPr>
                <w:sz w:val="21"/>
                <w:szCs w:val="21"/>
              </w:rPr>
            </w:pPr>
          </w:p>
        </w:tc>
        <w:tc>
          <w:tcPr>
            <w:tcW w:w="623" w:type="dxa"/>
            <w:shd w:val="clear" w:color="auto" w:fill="F8F8F8"/>
            <w:vAlign w:val="center"/>
          </w:tcPr>
          <w:p>
            <w:pPr>
              <w:jc w:val="center"/>
              <w:rPr>
                <w:b/>
                <w:sz w:val="21"/>
                <w:szCs w:val="21"/>
              </w:rPr>
            </w:pPr>
          </w:p>
        </w:tc>
        <w:tc>
          <w:tcPr>
            <w:tcW w:w="896" w:type="dxa"/>
            <w:shd w:val="clear" w:color="auto" w:fill="F8F8F8"/>
            <w:vAlign w:val="center"/>
          </w:tcPr>
          <w:p>
            <w:pPr>
              <w:jc w:val="center"/>
              <w:rPr>
                <w:b/>
                <w:sz w:val="21"/>
                <w:szCs w:val="21"/>
              </w:rPr>
            </w:pPr>
            <w:r>
              <w:rPr>
                <w:rFonts w:hint="eastAsia"/>
                <w:b/>
                <w:sz w:val="21"/>
                <w:szCs w:val="21"/>
              </w:rPr>
              <w:t>85分</w:t>
            </w:r>
          </w:p>
        </w:tc>
        <w:tc>
          <w:tcPr>
            <w:tcW w:w="2932" w:type="dxa"/>
            <w:shd w:val="clear" w:color="auto" w:fill="F8F8F8"/>
            <w:vAlign w:val="center"/>
          </w:tcPr>
          <w:p>
            <w:pPr>
              <w:jc w:val="cente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2" w:hRule="atLeast"/>
          <w:tblCellSpacing w:w="0" w:type="dxa"/>
        </w:trPr>
        <w:tc>
          <w:tcPr>
            <w:tcW w:w="1595" w:type="dxa"/>
            <w:shd w:val="clear" w:color="auto" w:fill="F8F8F8"/>
            <w:vAlign w:val="center"/>
          </w:tcPr>
          <w:p>
            <w:pPr>
              <w:jc w:val="center"/>
              <w:rPr>
                <w:sz w:val="21"/>
                <w:szCs w:val="21"/>
              </w:rPr>
            </w:pPr>
            <w:r>
              <w:rPr>
                <w:rFonts w:ascii="宋体" w:hAnsi="宋体" w:eastAsia="宋体" w:cs="宋体"/>
                <w:sz w:val="21"/>
                <w:szCs w:val="21"/>
                <w:lang w:bidi="ar"/>
              </w:rPr>
              <w:t>评估等级</w:t>
            </w:r>
          </w:p>
        </w:tc>
        <w:tc>
          <w:tcPr>
            <w:tcW w:w="608" w:type="dxa"/>
            <w:shd w:val="clear" w:color="auto" w:fill="F8F8F8"/>
            <w:vAlign w:val="center"/>
          </w:tcPr>
          <w:p>
            <w:pPr>
              <w:jc w:val="center"/>
              <w:rPr>
                <w:rFonts w:eastAsiaTheme="minorEastAsia"/>
                <w:sz w:val="21"/>
                <w:szCs w:val="21"/>
              </w:rPr>
            </w:pPr>
          </w:p>
        </w:tc>
        <w:tc>
          <w:tcPr>
            <w:tcW w:w="2962" w:type="dxa"/>
            <w:shd w:val="clear" w:color="auto" w:fill="F8F8F8"/>
            <w:vAlign w:val="center"/>
          </w:tcPr>
          <w:p>
            <w:pPr>
              <w:jc w:val="center"/>
              <w:rPr>
                <w:rFonts w:eastAsiaTheme="minorEastAsia"/>
                <w:sz w:val="21"/>
                <w:szCs w:val="21"/>
              </w:rPr>
            </w:pPr>
          </w:p>
        </w:tc>
        <w:tc>
          <w:tcPr>
            <w:tcW w:w="623" w:type="dxa"/>
            <w:shd w:val="clear" w:color="auto" w:fill="F8F8F8"/>
            <w:vAlign w:val="center"/>
          </w:tcPr>
          <w:p>
            <w:pPr>
              <w:jc w:val="center"/>
              <w:rPr>
                <w:rFonts w:eastAsiaTheme="minorEastAsia"/>
                <w:sz w:val="21"/>
                <w:szCs w:val="21"/>
              </w:rPr>
            </w:pPr>
          </w:p>
        </w:tc>
        <w:tc>
          <w:tcPr>
            <w:tcW w:w="896" w:type="dxa"/>
            <w:shd w:val="clear" w:color="auto" w:fill="F8F8F8"/>
            <w:vAlign w:val="center"/>
          </w:tcPr>
          <w:p>
            <w:pPr>
              <w:jc w:val="center"/>
              <w:rPr>
                <w:rFonts w:eastAsiaTheme="minorEastAsia"/>
                <w:sz w:val="21"/>
                <w:szCs w:val="21"/>
              </w:rPr>
            </w:pPr>
            <w:r>
              <w:rPr>
                <w:rFonts w:hint="eastAsia"/>
                <w:sz w:val="21"/>
                <w:szCs w:val="21"/>
              </w:rPr>
              <w:t>良</w:t>
            </w:r>
          </w:p>
        </w:tc>
        <w:tc>
          <w:tcPr>
            <w:tcW w:w="2932" w:type="dxa"/>
            <w:shd w:val="clear" w:color="auto" w:fill="F8F8F8"/>
            <w:vAlign w:val="center"/>
          </w:tcPr>
          <w:p>
            <w:pPr>
              <w:jc w:val="center"/>
              <w:rPr>
                <w:rFonts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9" w:hRule="atLeast"/>
          <w:tblCellSpacing w:w="0" w:type="dxa"/>
        </w:trPr>
        <w:tc>
          <w:tcPr>
            <w:tcW w:w="1595" w:type="dxa"/>
            <w:vMerge w:val="restart"/>
            <w:shd w:val="clear" w:color="auto" w:fill="auto"/>
            <w:vAlign w:val="center"/>
          </w:tcPr>
          <w:p>
            <w:pPr>
              <w:jc w:val="center"/>
              <w:rPr>
                <w:rFonts w:ascii="宋体" w:hAnsi="宋体" w:eastAsia="宋体" w:cs="宋体"/>
                <w:sz w:val="21"/>
                <w:szCs w:val="21"/>
                <w:lang w:bidi="ar"/>
              </w:rPr>
            </w:pPr>
            <w:r>
              <w:rPr>
                <w:rFonts w:ascii="宋体" w:hAnsi="宋体" w:eastAsia="宋体" w:cs="宋体"/>
                <w:sz w:val="21"/>
                <w:szCs w:val="21"/>
                <w:lang w:bidi="ar"/>
              </w:rPr>
              <w:t xml:space="preserve">立项必要性 </w:t>
            </w:r>
          </w:p>
          <w:p>
            <w:pPr>
              <w:jc w:val="center"/>
              <w:rPr>
                <w:sz w:val="21"/>
                <w:szCs w:val="21"/>
              </w:rPr>
            </w:pPr>
            <w:r>
              <w:rPr>
                <w:rFonts w:ascii="宋体" w:hAnsi="宋体" w:eastAsia="宋体" w:cs="宋体"/>
                <w:sz w:val="21"/>
                <w:szCs w:val="21"/>
                <w:lang w:bidi="ar"/>
              </w:rPr>
              <w:t>（20分）</w:t>
            </w:r>
          </w:p>
        </w:tc>
        <w:tc>
          <w:tcPr>
            <w:tcW w:w="608" w:type="dxa"/>
            <w:vMerge w:val="restart"/>
            <w:shd w:val="clear" w:color="auto" w:fill="auto"/>
            <w:vAlign w:val="center"/>
          </w:tcPr>
          <w:p>
            <w:pPr>
              <w:jc w:val="center"/>
              <w:rPr>
                <w:sz w:val="21"/>
                <w:szCs w:val="21"/>
              </w:rPr>
            </w:pPr>
            <w:r>
              <w:rPr>
                <w:rFonts w:ascii="宋体" w:hAnsi="宋体" w:eastAsia="宋体" w:cs="宋体"/>
                <w:sz w:val="21"/>
                <w:szCs w:val="21"/>
                <w:lang w:bidi="ar"/>
              </w:rPr>
              <w:t>20</w:t>
            </w:r>
          </w:p>
        </w:tc>
        <w:tc>
          <w:tcPr>
            <w:tcW w:w="2962" w:type="dxa"/>
            <w:shd w:val="clear" w:color="auto" w:fill="auto"/>
            <w:vAlign w:val="center"/>
          </w:tcPr>
          <w:p>
            <w:pPr>
              <w:rPr>
                <w:sz w:val="21"/>
                <w:szCs w:val="21"/>
              </w:rPr>
            </w:pPr>
            <w:r>
              <w:rPr>
                <w:rFonts w:ascii="宋体" w:hAnsi="宋体" w:eastAsia="宋体" w:cs="宋体"/>
                <w:sz w:val="21"/>
                <w:szCs w:val="21"/>
                <w:lang w:bidi="ar"/>
              </w:rPr>
              <w:t>是否与国家、省委、省政府重要决策部署、国民经济和社会发展规划相关</w:t>
            </w:r>
          </w:p>
        </w:tc>
        <w:tc>
          <w:tcPr>
            <w:tcW w:w="623" w:type="dxa"/>
            <w:shd w:val="clear" w:color="auto" w:fill="auto"/>
            <w:vAlign w:val="center"/>
          </w:tcPr>
          <w:p>
            <w:pPr>
              <w:jc w:val="center"/>
              <w:rPr>
                <w:sz w:val="21"/>
                <w:szCs w:val="21"/>
              </w:rPr>
            </w:pPr>
            <w:r>
              <w:rPr>
                <w:rFonts w:ascii="宋体" w:hAnsi="宋体" w:eastAsia="宋体" w:cs="宋体"/>
                <w:sz w:val="21"/>
                <w:szCs w:val="21"/>
                <w:lang w:bidi="ar"/>
              </w:rPr>
              <w:t>5</w:t>
            </w:r>
          </w:p>
        </w:tc>
        <w:tc>
          <w:tcPr>
            <w:tcW w:w="896" w:type="dxa"/>
            <w:shd w:val="clear" w:color="auto" w:fill="auto"/>
            <w:vAlign w:val="center"/>
          </w:tcPr>
          <w:p>
            <w:pPr>
              <w:jc w:val="center"/>
              <w:rPr>
                <w:sz w:val="21"/>
                <w:szCs w:val="21"/>
              </w:rPr>
            </w:pPr>
            <w:r>
              <w:rPr>
                <w:rFonts w:ascii="宋体" w:hAnsi="宋体" w:eastAsia="宋体" w:cs="宋体"/>
                <w:sz w:val="21"/>
                <w:szCs w:val="21"/>
                <w:lang w:bidi="ar"/>
              </w:rPr>
              <w:t>0</w:t>
            </w:r>
          </w:p>
        </w:tc>
        <w:tc>
          <w:tcPr>
            <w:tcW w:w="2932" w:type="dxa"/>
            <w:shd w:val="clear" w:color="auto" w:fill="auto"/>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2" w:hRule="atLeast"/>
          <w:tblCellSpacing w:w="0" w:type="dxa"/>
        </w:trPr>
        <w:tc>
          <w:tcPr>
            <w:tcW w:w="1595" w:type="dxa"/>
            <w:vMerge w:val="continue"/>
            <w:shd w:val="clear" w:color="auto" w:fill="auto"/>
            <w:vAlign w:val="center"/>
          </w:tcPr>
          <w:p>
            <w:pPr>
              <w:jc w:val="center"/>
              <w:rPr>
                <w:rFonts w:ascii="宋体"/>
                <w:sz w:val="21"/>
                <w:szCs w:val="21"/>
              </w:rPr>
            </w:pPr>
          </w:p>
        </w:tc>
        <w:tc>
          <w:tcPr>
            <w:tcW w:w="608" w:type="dxa"/>
            <w:vMerge w:val="continue"/>
            <w:shd w:val="clear" w:color="auto" w:fill="auto"/>
            <w:vAlign w:val="center"/>
          </w:tcPr>
          <w:p>
            <w:pPr>
              <w:jc w:val="center"/>
              <w:rPr>
                <w:rFonts w:ascii="宋体"/>
                <w:sz w:val="21"/>
                <w:szCs w:val="21"/>
              </w:rPr>
            </w:pPr>
          </w:p>
        </w:tc>
        <w:tc>
          <w:tcPr>
            <w:tcW w:w="2962" w:type="dxa"/>
            <w:shd w:val="clear" w:color="auto" w:fill="auto"/>
            <w:vAlign w:val="center"/>
          </w:tcPr>
          <w:p>
            <w:pPr>
              <w:rPr>
                <w:sz w:val="21"/>
                <w:szCs w:val="21"/>
              </w:rPr>
            </w:pPr>
            <w:r>
              <w:rPr>
                <w:rFonts w:ascii="宋体" w:hAnsi="宋体" w:eastAsia="宋体" w:cs="宋体"/>
                <w:sz w:val="21"/>
                <w:szCs w:val="21"/>
                <w:lang w:bidi="ar"/>
              </w:rPr>
              <w:t>是否与主管部门职能、规划及重点工作相关</w:t>
            </w:r>
          </w:p>
        </w:tc>
        <w:tc>
          <w:tcPr>
            <w:tcW w:w="623" w:type="dxa"/>
            <w:shd w:val="clear" w:color="auto" w:fill="auto"/>
            <w:vAlign w:val="center"/>
          </w:tcPr>
          <w:p>
            <w:pPr>
              <w:jc w:val="center"/>
              <w:rPr>
                <w:sz w:val="21"/>
                <w:szCs w:val="21"/>
              </w:rPr>
            </w:pPr>
            <w:r>
              <w:rPr>
                <w:rFonts w:ascii="宋体" w:hAnsi="宋体" w:eastAsia="宋体" w:cs="宋体"/>
                <w:sz w:val="21"/>
                <w:szCs w:val="21"/>
                <w:lang w:bidi="ar"/>
              </w:rPr>
              <w:t>5</w:t>
            </w:r>
          </w:p>
        </w:tc>
        <w:tc>
          <w:tcPr>
            <w:tcW w:w="896" w:type="dxa"/>
            <w:shd w:val="clear" w:color="auto" w:fill="auto"/>
            <w:vAlign w:val="center"/>
          </w:tcPr>
          <w:p>
            <w:pPr>
              <w:jc w:val="center"/>
              <w:rPr>
                <w:sz w:val="21"/>
                <w:szCs w:val="21"/>
              </w:rPr>
            </w:pPr>
            <w:r>
              <w:rPr>
                <w:rFonts w:ascii="宋体" w:hAnsi="宋体" w:eastAsia="宋体" w:cs="宋体"/>
                <w:sz w:val="21"/>
                <w:szCs w:val="21"/>
                <w:lang w:bidi="ar"/>
              </w:rPr>
              <w:t>0</w:t>
            </w:r>
          </w:p>
        </w:tc>
        <w:tc>
          <w:tcPr>
            <w:tcW w:w="2932" w:type="dxa"/>
            <w:shd w:val="clear" w:color="auto" w:fill="auto"/>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2" w:hRule="atLeast"/>
          <w:tblCellSpacing w:w="0" w:type="dxa"/>
        </w:trPr>
        <w:tc>
          <w:tcPr>
            <w:tcW w:w="1595" w:type="dxa"/>
            <w:vMerge w:val="continue"/>
            <w:shd w:val="clear" w:color="auto" w:fill="auto"/>
            <w:vAlign w:val="center"/>
          </w:tcPr>
          <w:p>
            <w:pPr>
              <w:jc w:val="center"/>
              <w:rPr>
                <w:rFonts w:ascii="宋体"/>
                <w:sz w:val="21"/>
                <w:szCs w:val="21"/>
              </w:rPr>
            </w:pPr>
          </w:p>
        </w:tc>
        <w:tc>
          <w:tcPr>
            <w:tcW w:w="608" w:type="dxa"/>
            <w:vMerge w:val="continue"/>
            <w:shd w:val="clear" w:color="auto" w:fill="auto"/>
            <w:vAlign w:val="center"/>
          </w:tcPr>
          <w:p>
            <w:pPr>
              <w:jc w:val="center"/>
              <w:rPr>
                <w:rFonts w:ascii="宋体"/>
                <w:sz w:val="21"/>
                <w:szCs w:val="21"/>
              </w:rPr>
            </w:pPr>
          </w:p>
        </w:tc>
        <w:tc>
          <w:tcPr>
            <w:tcW w:w="2962" w:type="dxa"/>
            <w:shd w:val="clear" w:color="auto" w:fill="auto"/>
            <w:vAlign w:val="center"/>
          </w:tcPr>
          <w:p>
            <w:pPr>
              <w:rPr>
                <w:sz w:val="21"/>
                <w:szCs w:val="21"/>
              </w:rPr>
            </w:pPr>
            <w:r>
              <w:rPr>
                <w:rFonts w:ascii="宋体" w:hAnsi="宋体" w:eastAsia="宋体" w:cs="宋体"/>
                <w:sz w:val="21"/>
                <w:szCs w:val="21"/>
                <w:lang w:bidi="ar"/>
              </w:rPr>
              <w:t>是否具有现实需求，需求是否迫切</w:t>
            </w:r>
          </w:p>
        </w:tc>
        <w:tc>
          <w:tcPr>
            <w:tcW w:w="623" w:type="dxa"/>
            <w:shd w:val="clear" w:color="auto" w:fill="auto"/>
            <w:vAlign w:val="center"/>
          </w:tcPr>
          <w:p>
            <w:pPr>
              <w:jc w:val="center"/>
              <w:rPr>
                <w:sz w:val="21"/>
                <w:szCs w:val="21"/>
              </w:rPr>
            </w:pPr>
            <w:r>
              <w:rPr>
                <w:rFonts w:ascii="宋体" w:hAnsi="宋体" w:eastAsia="宋体" w:cs="宋体"/>
                <w:sz w:val="21"/>
                <w:szCs w:val="21"/>
                <w:lang w:bidi="ar"/>
              </w:rPr>
              <w:t>2</w:t>
            </w:r>
          </w:p>
        </w:tc>
        <w:tc>
          <w:tcPr>
            <w:tcW w:w="896" w:type="dxa"/>
            <w:shd w:val="clear" w:color="auto" w:fill="auto"/>
            <w:vAlign w:val="center"/>
          </w:tcPr>
          <w:p>
            <w:pPr>
              <w:jc w:val="center"/>
              <w:rPr>
                <w:sz w:val="21"/>
                <w:szCs w:val="21"/>
              </w:rPr>
            </w:pPr>
            <w:r>
              <w:rPr>
                <w:rFonts w:ascii="宋体" w:hAnsi="宋体" w:eastAsia="宋体" w:cs="宋体"/>
                <w:sz w:val="21"/>
                <w:szCs w:val="21"/>
                <w:lang w:bidi="ar"/>
              </w:rPr>
              <w:t>0</w:t>
            </w:r>
          </w:p>
        </w:tc>
        <w:tc>
          <w:tcPr>
            <w:tcW w:w="2932" w:type="dxa"/>
            <w:shd w:val="clear" w:color="auto" w:fill="auto"/>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2" w:hRule="atLeast"/>
          <w:tblCellSpacing w:w="0" w:type="dxa"/>
        </w:trPr>
        <w:tc>
          <w:tcPr>
            <w:tcW w:w="1595" w:type="dxa"/>
            <w:vMerge w:val="continue"/>
            <w:shd w:val="clear" w:color="auto" w:fill="auto"/>
            <w:vAlign w:val="center"/>
          </w:tcPr>
          <w:p>
            <w:pPr>
              <w:jc w:val="center"/>
              <w:rPr>
                <w:rFonts w:ascii="宋体"/>
                <w:sz w:val="21"/>
                <w:szCs w:val="21"/>
              </w:rPr>
            </w:pPr>
          </w:p>
        </w:tc>
        <w:tc>
          <w:tcPr>
            <w:tcW w:w="608" w:type="dxa"/>
            <w:vMerge w:val="continue"/>
            <w:shd w:val="clear" w:color="auto" w:fill="auto"/>
            <w:vAlign w:val="center"/>
          </w:tcPr>
          <w:p>
            <w:pPr>
              <w:jc w:val="center"/>
              <w:rPr>
                <w:rFonts w:ascii="宋体"/>
                <w:sz w:val="21"/>
                <w:szCs w:val="21"/>
              </w:rPr>
            </w:pPr>
          </w:p>
        </w:tc>
        <w:tc>
          <w:tcPr>
            <w:tcW w:w="2962" w:type="dxa"/>
            <w:shd w:val="clear" w:color="auto" w:fill="auto"/>
            <w:vAlign w:val="center"/>
          </w:tcPr>
          <w:p>
            <w:pPr>
              <w:rPr>
                <w:sz w:val="21"/>
                <w:szCs w:val="21"/>
              </w:rPr>
            </w:pPr>
            <w:r>
              <w:rPr>
                <w:rFonts w:ascii="宋体" w:hAnsi="宋体" w:eastAsia="宋体" w:cs="宋体"/>
                <w:sz w:val="21"/>
                <w:szCs w:val="21"/>
                <w:lang w:bidi="ar"/>
              </w:rPr>
              <w:t>是否有可替代性</w:t>
            </w:r>
          </w:p>
        </w:tc>
        <w:tc>
          <w:tcPr>
            <w:tcW w:w="623" w:type="dxa"/>
            <w:shd w:val="clear" w:color="auto" w:fill="auto"/>
            <w:vAlign w:val="center"/>
          </w:tcPr>
          <w:p>
            <w:pPr>
              <w:jc w:val="center"/>
              <w:rPr>
                <w:sz w:val="21"/>
                <w:szCs w:val="21"/>
              </w:rPr>
            </w:pPr>
            <w:r>
              <w:rPr>
                <w:rFonts w:ascii="宋体" w:hAnsi="宋体" w:eastAsia="宋体" w:cs="宋体"/>
                <w:sz w:val="21"/>
                <w:szCs w:val="21"/>
                <w:lang w:bidi="ar"/>
              </w:rPr>
              <w:t>2</w:t>
            </w:r>
          </w:p>
        </w:tc>
        <w:tc>
          <w:tcPr>
            <w:tcW w:w="896" w:type="dxa"/>
            <w:shd w:val="clear" w:color="auto" w:fill="auto"/>
            <w:vAlign w:val="center"/>
          </w:tcPr>
          <w:p>
            <w:pPr>
              <w:jc w:val="center"/>
              <w:rPr>
                <w:sz w:val="21"/>
                <w:szCs w:val="21"/>
              </w:rPr>
            </w:pPr>
            <w:r>
              <w:rPr>
                <w:rFonts w:ascii="宋体" w:hAnsi="宋体" w:eastAsia="宋体" w:cs="宋体"/>
                <w:sz w:val="21"/>
                <w:szCs w:val="21"/>
                <w:lang w:bidi="ar"/>
              </w:rPr>
              <w:t>0</w:t>
            </w:r>
          </w:p>
        </w:tc>
        <w:tc>
          <w:tcPr>
            <w:tcW w:w="2932" w:type="dxa"/>
            <w:shd w:val="clear" w:color="auto" w:fill="auto"/>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2" w:hRule="atLeast"/>
          <w:tblCellSpacing w:w="0" w:type="dxa"/>
        </w:trPr>
        <w:tc>
          <w:tcPr>
            <w:tcW w:w="1595" w:type="dxa"/>
            <w:vMerge w:val="continue"/>
            <w:shd w:val="clear" w:color="auto" w:fill="auto"/>
            <w:vAlign w:val="center"/>
          </w:tcPr>
          <w:p>
            <w:pPr>
              <w:jc w:val="center"/>
              <w:rPr>
                <w:rFonts w:ascii="宋体"/>
                <w:sz w:val="21"/>
                <w:szCs w:val="21"/>
              </w:rPr>
            </w:pPr>
          </w:p>
        </w:tc>
        <w:tc>
          <w:tcPr>
            <w:tcW w:w="608" w:type="dxa"/>
            <w:vMerge w:val="continue"/>
            <w:shd w:val="clear" w:color="auto" w:fill="auto"/>
            <w:vAlign w:val="center"/>
          </w:tcPr>
          <w:p>
            <w:pPr>
              <w:jc w:val="center"/>
              <w:rPr>
                <w:rFonts w:ascii="宋体"/>
                <w:sz w:val="21"/>
                <w:szCs w:val="21"/>
              </w:rPr>
            </w:pPr>
          </w:p>
        </w:tc>
        <w:tc>
          <w:tcPr>
            <w:tcW w:w="2962" w:type="dxa"/>
            <w:shd w:val="clear" w:color="auto" w:fill="auto"/>
            <w:vAlign w:val="center"/>
          </w:tcPr>
          <w:p>
            <w:pPr>
              <w:rPr>
                <w:sz w:val="21"/>
                <w:szCs w:val="21"/>
              </w:rPr>
            </w:pPr>
            <w:r>
              <w:rPr>
                <w:rFonts w:ascii="宋体" w:hAnsi="宋体" w:eastAsia="宋体" w:cs="宋体"/>
                <w:sz w:val="21"/>
                <w:szCs w:val="21"/>
                <w:lang w:bidi="ar"/>
              </w:rPr>
              <w:t>政策和项目立项依据是否充分</w:t>
            </w:r>
          </w:p>
        </w:tc>
        <w:tc>
          <w:tcPr>
            <w:tcW w:w="623" w:type="dxa"/>
            <w:shd w:val="clear" w:color="auto" w:fill="auto"/>
            <w:vAlign w:val="center"/>
          </w:tcPr>
          <w:p>
            <w:pPr>
              <w:jc w:val="center"/>
              <w:rPr>
                <w:sz w:val="21"/>
                <w:szCs w:val="21"/>
              </w:rPr>
            </w:pPr>
            <w:r>
              <w:rPr>
                <w:rFonts w:ascii="宋体" w:hAnsi="宋体" w:eastAsia="宋体" w:cs="宋体"/>
                <w:sz w:val="21"/>
                <w:szCs w:val="21"/>
                <w:lang w:bidi="ar"/>
              </w:rPr>
              <w:t>2</w:t>
            </w:r>
          </w:p>
        </w:tc>
        <w:tc>
          <w:tcPr>
            <w:tcW w:w="896" w:type="dxa"/>
            <w:shd w:val="clear" w:color="auto" w:fill="auto"/>
            <w:vAlign w:val="center"/>
          </w:tcPr>
          <w:p>
            <w:pPr>
              <w:jc w:val="center"/>
              <w:rPr>
                <w:sz w:val="21"/>
                <w:szCs w:val="21"/>
              </w:rPr>
            </w:pPr>
            <w:r>
              <w:rPr>
                <w:rFonts w:ascii="宋体" w:hAnsi="宋体" w:eastAsia="宋体" w:cs="宋体"/>
                <w:sz w:val="21"/>
                <w:szCs w:val="21"/>
                <w:lang w:bidi="ar"/>
              </w:rPr>
              <w:t>0</w:t>
            </w:r>
          </w:p>
        </w:tc>
        <w:tc>
          <w:tcPr>
            <w:tcW w:w="2932" w:type="dxa"/>
            <w:shd w:val="clear" w:color="auto" w:fill="auto"/>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2" w:hRule="atLeast"/>
          <w:tblCellSpacing w:w="0" w:type="dxa"/>
        </w:trPr>
        <w:tc>
          <w:tcPr>
            <w:tcW w:w="1595" w:type="dxa"/>
            <w:vMerge w:val="continue"/>
            <w:shd w:val="clear" w:color="auto" w:fill="auto"/>
            <w:vAlign w:val="center"/>
          </w:tcPr>
          <w:p>
            <w:pPr>
              <w:jc w:val="center"/>
              <w:rPr>
                <w:rFonts w:ascii="宋体"/>
                <w:sz w:val="21"/>
                <w:szCs w:val="21"/>
              </w:rPr>
            </w:pPr>
          </w:p>
        </w:tc>
        <w:tc>
          <w:tcPr>
            <w:tcW w:w="608" w:type="dxa"/>
            <w:vMerge w:val="continue"/>
            <w:shd w:val="clear" w:color="auto" w:fill="auto"/>
            <w:vAlign w:val="center"/>
          </w:tcPr>
          <w:p>
            <w:pPr>
              <w:jc w:val="center"/>
              <w:rPr>
                <w:rFonts w:ascii="宋体"/>
                <w:sz w:val="21"/>
                <w:szCs w:val="21"/>
              </w:rPr>
            </w:pPr>
          </w:p>
        </w:tc>
        <w:tc>
          <w:tcPr>
            <w:tcW w:w="2962" w:type="dxa"/>
            <w:shd w:val="clear" w:color="auto" w:fill="auto"/>
            <w:vAlign w:val="center"/>
          </w:tcPr>
          <w:p>
            <w:pPr>
              <w:rPr>
                <w:sz w:val="21"/>
                <w:szCs w:val="21"/>
              </w:rPr>
            </w:pPr>
            <w:r>
              <w:rPr>
                <w:rFonts w:ascii="宋体" w:hAnsi="宋体" w:eastAsia="宋体" w:cs="宋体"/>
                <w:sz w:val="21"/>
                <w:szCs w:val="21"/>
                <w:lang w:bidi="ar"/>
              </w:rPr>
              <w:t>是否具有公共性，是否属于公共财政支持范围</w:t>
            </w:r>
          </w:p>
        </w:tc>
        <w:tc>
          <w:tcPr>
            <w:tcW w:w="623" w:type="dxa"/>
            <w:shd w:val="clear" w:color="auto" w:fill="auto"/>
            <w:vAlign w:val="center"/>
          </w:tcPr>
          <w:p>
            <w:pPr>
              <w:jc w:val="center"/>
              <w:rPr>
                <w:sz w:val="21"/>
                <w:szCs w:val="21"/>
              </w:rPr>
            </w:pPr>
            <w:r>
              <w:rPr>
                <w:rFonts w:ascii="宋体" w:hAnsi="宋体" w:eastAsia="宋体" w:cs="宋体"/>
                <w:sz w:val="21"/>
                <w:szCs w:val="21"/>
                <w:lang w:bidi="ar"/>
              </w:rPr>
              <w:t>2</w:t>
            </w:r>
          </w:p>
        </w:tc>
        <w:tc>
          <w:tcPr>
            <w:tcW w:w="896" w:type="dxa"/>
            <w:shd w:val="clear" w:color="auto" w:fill="auto"/>
            <w:vAlign w:val="center"/>
          </w:tcPr>
          <w:p>
            <w:pPr>
              <w:jc w:val="center"/>
              <w:rPr>
                <w:sz w:val="21"/>
                <w:szCs w:val="21"/>
              </w:rPr>
            </w:pPr>
            <w:r>
              <w:rPr>
                <w:rFonts w:ascii="宋体" w:hAnsi="宋体" w:eastAsia="宋体" w:cs="宋体"/>
                <w:sz w:val="21"/>
                <w:szCs w:val="21"/>
                <w:lang w:bidi="ar"/>
              </w:rPr>
              <w:t>0</w:t>
            </w:r>
          </w:p>
        </w:tc>
        <w:tc>
          <w:tcPr>
            <w:tcW w:w="2932" w:type="dxa"/>
            <w:shd w:val="clear" w:color="auto" w:fill="auto"/>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7" w:hRule="atLeast"/>
          <w:tblCellSpacing w:w="0" w:type="dxa"/>
        </w:trPr>
        <w:tc>
          <w:tcPr>
            <w:tcW w:w="1595" w:type="dxa"/>
            <w:vMerge w:val="continue"/>
            <w:shd w:val="clear" w:color="auto" w:fill="auto"/>
            <w:vAlign w:val="center"/>
          </w:tcPr>
          <w:p>
            <w:pPr>
              <w:jc w:val="center"/>
              <w:rPr>
                <w:rFonts w:ascii="宋体"/>
                <w:sz w:val="21"/>
                <w:szCs w:val="21"/>
              </w:rPr>
            </w:pPr>
          </w:p>
        </w:tc>
        <w:tc>
          <w:tcPr>
            <w:tcW w:w="608" w:type="dxa"/>
            <w:vMerge w:val="continue"/>
            <w:shd w:val="clear" w:color="auto" w:fill="auto"/>
            <w:vAlign w:val="center"/>
          </w:tcPr>
          <w:p>
            <w:pPr>
              <w:jc w:val="center"/>
              <w:rPr>
                <w:rFonts w:ascii="宋体"/>
                <w:sz w:val="21"/>
                <w:szCs w:val="21"/>
              </w:rPr>
            </w:pPr>
          </w:p>
        </w:tc>
        <w:tc>
          <w:tcPr>
            <w:tcW w:w="2962" w:type="dxa"/>
            <w:shd w:val="clear" w:color="auto" w:fill="auto"/>
            <w:vAlign w:val="center"/>
          </w:tcPr>
          <w:p>
            <w:pPr>
              <w:rPr>
                <w:sz w:val="21"/>
                <w:szCs w:val="21"/>
              </w:rPr>
            </w:pPr>
            <w:r>
              <w:rPr>
                <w:rFonts w:ascii="宋体" w:hAnsi="宋体" w:eastAsia="宋体" w:cs="宋体"/>
                <w:sz w:val="21"/>
                <w:szCs w:val="21"/>
                <w:lang w:bidi="ar"/>
              </w:rPr>
              <w:t>是否有明显的经济、社会、生态效益或可持续影响</w:t>
            </w:r>
          </w:p>
        </w:tc>
        <w:tc>
          <w:tcPr>
            <w:tcW w:w="623" w:type="dxa"/>
            <w:shd w:val="clear" w:color="auto" w:fill="auto"/>
            <w:vAlign w:val="center"/>
          </w:tcPr>
          <w:p>
            <w:pPr>
              <w:jc w:val="center"/>
              <w:rPr>
                <w:sz w:val="21"/>
                <w:szCs w:val="21"/>
              </w:rPr>
            </w:pPr>
            <w:r>
              <w:rPr>
                <w:rFonts w:ascii="宋体" w:hAnsi="宋体" w:eastAsia="宋体" w:cs="宋体"/>
                <w:sz w:val="21"/>
                <w:szCs w:val="21"/>
                <w:lang w:bidi="ar"/>
              </w:rPr>
              <w:t>2</w:t>
            </w:r>
          </w:p>
        </w:tc>
        <w:tc>
          <w:tcPr>
            <w:tcW w:w="896" w:type="dxa"/>
            <w:shd w:val="clear" w:color="auto" w:fill="auto"/>
            <w:vAlign w:val="center"/>
          </w:tcPr>
          <w:p>
            <w:pPr>
              <w:jc w:val="center"/>
              <w:rPr>
                <w:sz w:val="21"/>
                <w:szCs w:val="21"/>
              </w:rPr>
            </w:pPr>
            <w:r>
              <w:rPr>
                <w:rFonts w:ascii="宋体" w:hAnsi="宋体" w:eastAsia="宋体" w:cs="宋体"/>
                <w:sz w:val="21"/>
                <w:szCs w:val="21"/>
                <w:lang w:bidi="ar"/>
              </w:rPr>
              <w:t>0</w:t>
            </w:r>
          </w:p>
        </w:tc>
        <w:tc>
          <w:tcPr>
            <w:tcW w:w="2932" w:type="dxa"/>
            <w:shd w:val="clear" w:color="auto" w:fill="auto"/>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2" w:hRule="atLeast"/>
          <w:tblCellSpacing w:w="0" w:type="dxa"/>
        </w:trPr>
        <w:tc>
          <w:tcPr>
            <w:tcW w:w="1595" w:type="dxa"/>
            <w:vMerge w:val="restart"/>
            <w:shd w:val="clear" w:color="auto" w:fill="auto"/>
            <w:vAlign w:val="center"/>
          </w:tcPr>
          <w:p>
            <w:pPr>
              <w:jc w:val="center"/>
              <w:rPr>
                <w:rFonts w:ascii="宋体" w:hAnsi="宋体" w:eastAsia="宋体" w:cs="宋体"/>
                <w:sz w:val="21"/>
                <w:szCs w:val="21"/>
                <w:lang w:bidi="ar"/>
              </w:rPr>
            </w:pPr>
            <w:r>
              <w:rPr>
                <w:rFonts w:ascii="宋体" w:hAnsi="宋体" w:eastAsia="宋体" w:cs="宋体"/>
                <w:sz w:val="21"/>
                <w:szCs w:val="21"/>
                <w:lang w:bidi="ar"/>
              </w:rPr>
              <w:t xml:space="preserve">投入经济性 </w:t>
            </w:r>
          </w:p>
          <w:p>
            <w:pPr>
              <w:jc w:val="center"/>
              <w:rPr>
                <w:sz w:val="21"/>
                <w:szCs w:val="21"/>
              </w:rPr>
            </w:pPr>
            <w:r>
              <w:rPr>
                <w:rFonts w:ascii="宋体" w:hAnsi="宋体" w:eastAsia="宋体" w:cs="宋体"/>
                <w:sz w:val="21"/>
                <w:szCs w:val="21"/>
                <w:lang w:bidi="ar"/>
              </w:rPr>
              <w:t>（20分）</w:t>
            </w:r>
          </w:p>
        </w:tc>
        <w:tc>
          <w:tcPr>
            <w:tcW w:w="608" w:type="dxa"/>
            <w:vMerge w:val="restart"/>
            <w:shd w:val="clear" w:color="auto" w:fill="auto"/>
            <w:vAlign w:val="center"/>
          </w:tcPr>
          <w:p>
            <w:pPr>
              <w:jc w:val="center"/>
              <w:rPr>
                <w:sz w:val="21"/>
                <w:szCs w:val="21"/>
              </w:rPr>
            </w:pPr>
            <w:r>
              <w:rPr>
                <w:rFonts w:ascii="宋体" w:hAnsi="宋体" w:eastAsia="宋体" w:cs="宋体"/>
                <w:sz w:val="21"/>
                <w:szCs w:val="21"/>
                <w:lang w:bidi="ar"/>
              </w:rPr>
              <w:t>20</w:t>
            </w:r>
          </w:p>
        </w:tc>
        <w:tc>
          <w:tcPr>
            <w:tcW w:w="2962" w:type="dxa"/>
            <w:shd w:val="clear" w:color="auto" w:fill="auto"/>
            <w:vAlign w:val="center"/>
          </w:tcPr>
          <w:p>
            <w:pPr>
              <w:rPr>
                <w:sz w:val="21"/>
                <w:szCs w:val="21"/>
              </w:rPr>
            </w:pPr>
            <w:r>
              <w:rPr>
                <w:rFonts w:ascii="宋体" w:hAnsi="宋体" w:eastAsia="宋体" w:cs="宋体"/>
                <w:sz w:val="21"/>
                <w:szCs w:val="21"/>
                <w:lang w:bidi="ar"/>
              </w:rPr>
              <w:t>项目投入资源及成本是否与预期产出和效果相匹配</w:t>
            </w:r>
          </w:p>
        </w:tc>
        <w:tc>
          <w:tcPr>
            <w:tcW w:w="623" w:type="dxa"/>
            <w:shd w:val="clear" w:color="auto" w:fill="auto"/>
            <w:vAlign w:val="center"/>
          </w:tcPr>
          <w:p>
            <w:pPr>
              <w:jc w:val="center"/>
              <w:rPr>
                <w:sz w:val="21"/>
                <w:szCs w:val="21"/>
              </w:rPr>
            </w:pPr>
            <w:r>
              <w:rPr>
                <w:rFonts w:ascii="宋体" w:hAnsi="宋体" w:eastAsia="宋体" w:cs="宋体"/>
                <w:sz w:val="21"/>
                <w:szCs w:val="21"/>
                <w:lang w:bidi="ar"/>
              </w:rPr>
              <w:t>4</w:t>
            </w:r>
          </w:p>
        </w:tc>
        <w:tc>
          <w:tcPr>
            <w:tcW w:w="896" w:type="dxa"/>
            <w:shd w:val="clear" w:color="auto" w:fill="auto"/>
            <w:vAlign w:val="center"/>
          </w:tcPr>
          <w:p>
            <w:pPr>
              <w:jc w:val="center"/>
              <w:rPr>
                <w:sz w:val="21"/>
                <w:szCs w:val="21"/>
              </w:rPr>
            </w:pPr>
            <w:r>
              <w:rPr>
                <w:rFonts w:ascii="宋体" w:hAnsi="宋体" w:eastAsia="宋体" w:cs="宋体"/>
                <w:sz w:val="21"/>
                <w:szCs w:val="21"/>
                <w:lang w:bidi="ar"/>
              </w:rPr>
              <w:t>0</w:t>
            </w:r>
          </w:p>
        </w:tc>
        <w:tc>
          <w:tcPr>
            <w:tcW w:w="2932" w:type="dxa"/>
            <w:shd w:val="clear" w:color="auto" w:fill="auto"/>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2" w:hRule="atLeast"/>
          <w:tblCellSpacing w:w="0" w:type="dxa"/>
        </w:trPr>
        <w:tc>
          <w:tcPr>
            <w:tcW w:w="1595" w:type="dxa"/>
            <w:vMerge w:val="continue"/>
            <w:shd w:val="clear" w:color="auto" w:fill="auto"/>
            <w:vAlign w:val="center"/>
          </w:tcPr>
          <w:p>
            <w:pPr>
              <w:jc w:val="center"/>
              <w:rPr>
                <w:rFonts w:ascii="宋体"/>
                <w:sz w:val="21"/>
                <w:szCs w:val="21"/>
              </w:rPr>
            </w:pPr>
          </w:p>
        </w:tc>
        <w:tc>
          <w:tcPr>
            <w:tcW w:w="608" w:type="dxa"/>
            <w:vMerge w:val="continue"/>
            <w:shd w:val="clear" w:color="auto" w:fill="auto"/>
            <w:vAlign w:val="center"/>
          </w:tcPr>
          <w:p>
            <w:pPr>
              <w:jc w:val="center"/>
              <w:rPr>
                <w:rFonts w:ascii="宋体"/>
                <w:sz w:val="21"/>
                <w:szCs w:val="21"/>
              </w:rPr>
            </w:pPr>
          </w:p>
        </w:tc>
        <w:tc>
          <w:tcPr>
            <w:tcW w:w="2962" w:type="dxa"/>
            <w:shd w:val="clear" w:color="auto" w:fill="auto"/>
            <w:vAlign w:val="center"/>
          </w:tcPr>
          <w:p>
            <w:pPr>
              <w:rPr>
                <w:sz w:val="21"/>
                <w:szCs w:val="21"/>
              </w:rPr>
            </w:pPr>
            <w:r>
              <w:rPr>
                <w:rFonts w:ascii="宋体" w:hAnsi="宋体" w:eastAsia="宋体" w:cs="宋体"/>
                <w:sz w:val="21"/>
                <w:szCs w:val="21"/>
                <w:lang w:bidi="ar"/>
              </w:rPr>
              <w:t>投入成本是否合理，成本测算依据是否充分</w:t>
            </w:r>
          </w:p>
        </w:tc>
        <w:tc>
          <w:tcPr>
            <w:tcW w:w="623" w:type="dxa"/>
            <w:shd w:val="clear" w:color="auto" w:fill="auto"/>
            <w:vAlign w:val="center"/>
          </w:tcPr>
          <w:p>
            <w:pPr>
              <w:jc w:val="center"/>
              <w:rPr>
                <w:sz w:val="21"/>
                <w:szCs w:val="21"/>
              </w:rPr>
            </w:pPr>
            <w:r>
              <w:rPr>
                <w:rFonts w:ascii="宋体" w:hAnsi="宋体" w:eastAsia="宋体" w:cs="宋体"/>
                <w:sz w:val="21"/>
                <w:szCs w:val="21"/>
                <w:lang w:bidi="ar"/>
              </w:rPr>
              <w:t>3</w:t>
            </w:r>
          </w:p>
        </w:tc>
        <w:tc>
          <w:tcPr>
            <w:tcW w:w="896" w:type="dxa"/>
            <w:shd w:val="clear" w:color="auto" w:fill="auto"/>
            <w:vAlign w:val="center"/>
          </w:tcPr>
          <w:p>
            <w:pPr>
              <w:jc w:val="center"/>
              <w:rPr>
                <w:sz w:val="21"/>
                <w:szCs w:val="21"/>
              </w:rPr>
            </w:pPr>
            <w:r>
              <w:rPr>
                <w:rFonts w:ascii="宋体" w:hAnsi="宋体" w:eastAsia="宋体" w:cs="宋体"/>
                <w:sz w:val="21"/>
                <w:szCs w:val="21"/>
                <w:lang w:bidi="ar"/>
              </w:rPr>
              <w:t>0</w:t>
            </w:r>
          </w:p>
        </w:tc>
        <w:tc>
          <w:tcPr>
            <w:tcW w:w="2932" w:type="dxa"/>
            <w:shd w:val="clear" w:color="auto" w:fill="auto"/>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2" w:hRule="atLeast"/>
          <w:tblCellSpacing w:w="0" w:type="dxa"/>
        </w:trPr>
        <w:tc>
          <w:tcPr>
            <w:tcW w:w="1595" w:type="dxa"/>
            <w:vMerge w:val="continue"/>
            <w:shd w:val="clear" w:color="auto" w:fill="auto"/>
            <w:vAlign w:val="center"/>
          </w:tcPr>
          <w:p>
            <w:pPr>
              <w:jc w:val="center"/>
              <w:rPr>
                <w:rFonts w:ascii="宋体"/>
                <w:sz w:val="21"/>
                <w:szCs w:val="21"/>
              </w:rPr>
            </w:pPr>
          </w:p>
        </w:tc>
        <w:tc>
          <w:tcPr>
            <w:tcW w:w="608" w:type="dxa"/>
            <w:vMerge w:val="continue"/>
            <w:shd w:val="clear" w:color="auto" w:fill="auto"/>
            <w:vAlign w:val="center"/>
          </w:tcPr>
          <w:p>
            <w:pPr>
              <w:jc w:val="center"/>
              <w:rPr>
                <w:rFonts w:ascii="宋体"/>
                <w:sz w:val="21"/>
                <w:szCs w:val="21"/>
              </w:rPr>
            </w:pPr>
          </w:p>
        </w:tc>
        <w:tc>
          <w:tcPr>
            <w:tcW w:w="2962" w:type="dxa"/>
            <w:shd w:val="clear" w:color="auto" w:fill="auto"/>
            <w:vAlign w:val="center"/>
          </w:tcPr>
          <w:p>
            <w:pPr>
              <w:rPr>
                <w:sz w:val="21"/>
                <w:szCs w:val="21"/>
              </w:rPr>
            </w:pPr>
            <w:r>
              <w:rPr>
                <w:rFonts w:ascii="宋体" w:hAnsi="宋体" w:eastAsia="宋体" w:cs="宋体"/>
                <w:sz w:val="21"/>
                <w:szCs w:val="21"/>
                <w:lang w:bidi="ar"/>
              </w:rPr>
              <w:t>其他渠道资金是否充分投入</w:t>
            </w:r>
          </w:p>
        </w:tc>
        <w:tc>
          <w:tcPr>
            <w:tcW w:w="623" w:type="dxa"/>
            <w:shd w:val="clear" w:color="auto" w:fill="auto"/>
            <w:vAlign w:val="center"/>
          </w:tcPr>
          <w:p>
            <w:pPr>
              <w:jc w:val="center"/>
              <w:rPr>
                <w:sz w:val="21"/>
                <w:szCs w:val="21"/>
              </w:rPr>
            </w:pPr>
            <w:r>
              <w:rPr>
                <w:rFonts w:ascii="宋体" w:hAnsi="宋体" w:eastAsia="宋体" w:cs="宋体"/>
                <w:sz w:val="21"/>
                <w:szCs w:val="21"/>
                <w:lang w:bidi="ar"/>
              </w:rPr>
              <w:t>3</w:t>
            </w:r>
          </w:p>
        </w:tc>
        <w:tc>
          <w:tcPr>
            <w:tcW w:w="896" w:type="dxa"/>
            <w:shd w:val="clear" w:color="auto" w:fill="auto"/>
            <w:vAlign w:val="center"/>
          </w:tcPr>
          <w:p>
            <w:pPr>
              <w:jc w:val="center"/>
              <w:rPr>
                <w:sz w:val="21"/>
                <w:szCs w:val="21"/>
              </w:rPr>
            </w:pPr>
            <w:r>
              <w:rPr>
                <w:rFonts w:ascii="宋体" w:hAnsi="宋体" w:eastAsia="宋体" w:cs="宋体"/>
                <w:sz w:val="21"/>
                <w:szCs w:val="21"/>
                <w:lang w:bidi="ar"/>
              </w:rPr>
              <w:t>0</w:t>
            </w:r>
          </w:p>
        </w:tc>
        <w:tc>
          <w:tcPr>
            <w:tcW w:w="2932" w:type="dxa"/>
            <w:shd w:val="clear" w:color="auto" w:fill="auto"/>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2" w:hRule="atLeast"/>
          <w:tblCellSpacing w:w="0" w:type="dxa"/>
        </w:trPr>
        <w:tc>
          <w:tcPr>
            <w:tcW w:w="1595" w:type="dxa"/>
            <w:vMerge w:val="continue"/>
            <w:shd w:val="clear" w:color="auto" w:fill="auto"/>
            <w:vAlign w:val="center"/>
          </w:tcPr>
          <w:p>
            <w:pPr>
              <w:jc w:val="center"/>
              <w:rPr>
                <w:rFonts w:ascii="宋体"/>
                <w:sz w:val="21"/>
                <w:szCs w:val="21"/>
              </w:rPr>
            </w:pPr>
          </w:p>
        </w:tc>
        <w:tc>
          <w:tcPr>
            <w:tcW w:w="608" w:type="dxa"/>
            <w:vMerge w:val="continue"/>
            <w:shd w:val="clear" w:color="auto" w:fill="auto"/>
            <w:vAlign w:val="center"/>
          </w:tcPr>
          <w:p>
            <w:pPr>
              <w:jc w:val="center"/>
              <w:rPr>
                <w:rFonts w:ascii="宋体"/>
                <w:sz w:val="21"/>
                <w:szCs w:val="21"/>
              </w:rPr>
            </w:pPr>
          </w:p>
        </w:tc>
        <w:tc>
          <w:tcPr>
            <w:tcW w:w="2962" w:type="dxa"/>
            <w:shd w:val="clear" w:color="auto" w:fill="auto"/>
            <w:vAlign w:val="center"/>
          </w:tcPr>
          <w:p>
            <w:pPr>
              <w:rPr>
                <w:sz w:val="21"/>
                <w:szCs w:val="21"/>
              </w:rPr>
            </w:pPr>
            <w:r>
              <w:rPr>
                <w:rFonts w:ascii="宋体" w:hAnsi="宋体" w:eastAsia="宋体" w:cs="宋体"/>
                <w:sz w:val="21"/>
                <w:szCs w:val="21"/>
                <w:lang w:bidi="ar"/>
              </w:rPr>
              <w:t>项目是否采取相关成本控制措施</w:t>
            </w:r>
          </w:p>
        </w:tc>
        <w:tc>
          <w:tcPr>
            <w:tcW w:w="623" w:type="dxa"/>
            <w:shd w:val="clear" w:color="auto" w:fill="auto"/>
            <w:vAlign w:val="center"/>
          </w:tcPr>
          <w:p>
            <w:pPr>
              <w:jc w:val="center"/>
              <w:rPr>
                <w:sz w:val="21"/>
                <w:szCs w:val="21"/>
              </w:rPr>
            </w:pPr>
            <w:r>
              <w:rPr>
                <w:rFonts w:ascii="宋体" w:hAnsi="宋体" w:eastAsia="宋体" w:cs="宋体"/>
                <w:sz w:val="21"/>
                <w:szCs w:val="21"/>
                <w:lang w:bidi="ar"/>
              </w:rPr>
              <w:t>4</w:t>
            </w:r>
          </w:p>
        </w:tc>
        <w:tc>
          <w:tcPr>
            <w:tcW w:w="896" w:type="dxa"/>
            <w:shd w:val="clear" w:color="auto" w:fill="auto"/>
            <w:vAlign w:val="center"/>
          </w:tcPr>
          <w:p>
            <w:pPr>
              <w:jc w:val="center"/>
              <w:rPr>
                <w:sz w:val="21"/>
                <w:szCs w:val="21"/>
              </w:rPr>
            </w:pPr>
            <w:r>
              <w:rPr>
                <w:rFonts w:ascii="宋体" w:hAnsi="宋体" w:eastAsia="宋体" w:cs="宋体"/>
                <w:sz w:val="21"/>
                <w:szCs w:val="21"/>
                <w:lang w:bidi="ar"/>
              </w:rPr>
              <w:t>0</w:t>
            </w:r>
          </w:p>
        </w:tc>
        <w:tc>
          <w:tcPr>
            <w:tcW w:w="2932" w:type="dxa"/>
            <w:shd w:val="clear" w:color="auto" w:fill="auto"/>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2" w:hRule="atLeast"/>
          <w:tblCellSpacing w:w="0" w:type="dxa"/>
        </w:trPr>
        <w:tc>
          <w:tcPr>
            <w:tcW w:w="1595" w:type="dxa"/>
            <w:vMerge w:val="continue"/>
            <w:shd w:val="clear" w:color="auto" w:fill="auto"/>
            <w:vAlign w:val="center"/>
          </w:tcPr>
          <w:p>
            <w:pPr>
              <w:jc w:val="center"/>
              <w:rPr>
                <w:rFonts w:ascii="宋体"/>
                <w:sz w:val="21"/>
                <w:szCs w:val="21"/>
              </w:rPr>
            </w:pPr>
          </w:p>
        </w:tc>
        <w:tc>
          <w:tcPr>
            <w:tcW w:w="608" w:type="dxa"/>
            <w:vMerge w:val="continue"/>
            <w:shd w:val="clear" w:color="auto" w:fill="auto"/>
            <w:vAlign w:val="center"/>
          </w:tcPr>
          <w:p>
            <w:pPr>
              <w:jc w:val="center"/>
              <w:rPr>
                <w:rFonts w:ascii="宋体"/>
                <w:sz w:val="21"/>
                <w:szCs w:val="21"/>
              </w:rPr>
            </w:pPr>
          </w:p>
        </w:tc>
        <w:tc>
          <w:tcPr>
            <w:tcW w:w="2962" w:type="dxa"/>
            <w:shd w:val="clear" w:color="auto" w:fill="auto"/>
            <w:vAlign w:val="center"/>
          </w:tcPr>
          <w:p>
            <w:pPr>
              <w:rPr>
                <w:sz w:val="21"/>
                <w:szCs w:val="21"/>
              </w:rPr>
            </w:pPr>
            <w:r>
              <w:rPr>
                <w:rFonts w:ascii="宋体" w:hAnsi="宋体" w:eastAsia="宋体" w:cs="宋体"/>
                <w:sz w:val="21"/>
                <w:szCs w:val="21"/>
                <w:lang w:bidi="ar"/>
              </w:rPr>
              <w:t>成本控制措施是否有效</w:t>
            </w:r>
          </w:p>
        </w:tc>
        <w:tc>
          <w:tcPr>
            <w:tcW w:w="623" w:type="dxa"/>
            <w:shd w:val="clear" w:color="auto" w:fill="auto"/>
            <w:vAlign w:val="center"/>
          </w:tcPr>
          <w:p>
            <w:pPr>
              <w:jc w:val="center"/>
              <w:rPr>
                <w:sz w:val="21"/>
                <w:szCs w:val="21"/>
              </w:rPr>
            </w:pPr>
            <w:r>
              <w:rPr>
                <w:rFonts w:ascii="宋体" w:hAnsi="宋体" w:eastAsia="宋体" w:cs="宋体"/>
                <w:sz w:val="21"/>
                <w:szCs w:val="21"/>
                <w:lang w:bidi="ar"/>
              </w:rPr>
              <w:t>6</w:t>
            </w:r>
          </w:p>
        </w:tc>
        <w:tc>
          <w:tcPr>
            <w:tcW w:w="896" w:type="dxa"/>
            <w:shd w:val="clear" w:color="auto" w:fill="auto"/>
            <w:vAlign w:val="center"/>
          </w:tcPr>
          <w:p>
            <w:pPr>
              <w:jc w:val="center"/>
              <w:rPr>
                <w:sz w:val="21"/>
                <w:szCs w:val="21"/>
              </w:rPr>
            </w:pPr>
            <w:r>
              <w:rPr>
                <w:rFonts w:ascii="宋体" w:hAnsi="宋体" w:eastAsia="宋体" w:cs="宋体"/>
                <w:sz w:val="21"/>
                <w:szCs w:val="21"/>
                <w:lang w:bidi="ar"/>
              </w:rPr>
              <w:t>0</w:t>
            </w:r>
          </w:p>
        </w:tc>
        <w:tc>
          <w:tcPr>
            <w:tcW w:w="2932" w:type="dxa"/>
            <w:shd w:val="clear" w:color="auto" w:fill="auto"/>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2" w:hRule="atLeast"/>
          <w:tblCellSpacing w:w="0" w:type="dxa"/>
        </w:trPr>
        <w:tc>
          <w:tcPr>
            <w:tcW w:w="1595" w:type="dxa"/>
            <w:vMerge w:val="restart"/>
            <w:shd w:val="clear" w:color="auto" w:fill="auto"/>
            <w:vAlign w:val="center"/>
          </w:tcPr>
          <w:p>
            <w:pPr>
              <w:jc w:val="center"/>
              <w:rPr>
                <w:sz w:val="21"/>
                <w:szCs w:val="21"/>
              </w:rPr>
            </w:pPr>
            <w:r>
              <w:rPr>
                <w:rFonts w:ascii="宋体" w:hAnsi="宋体" w:eastAsia="宋体" w:cs="宋体"/>
                <w:sz w:val="21"/>
                <w:szCs w:val="21"/>
                <w:lang w:bidi="ar"/>
              </w:rPr>
              <w:t>绩效目标合理性 （20分）</w:t>
            </w:r>
          </w:p>
        </w:tc>
        <w:tc>
          <w:tcPr>
            <w:tcW w:w="608" w:type="dxa"/>
            <w:vMerge w:val="restart"/>
            <w:shd w:val="clear" w:color="auto" w:fill="auto"/>
            <w:vAlign w:val="center"/>
          </w:tcPr>
          <w:p>
            <w:pPr>
              <w:jc w:val="center"/>
              <w:rPr>
                <w:sz w:val="21"/>
                <w:szCs w:val="21"/>
              </w:rPr>
            </w:pPr>
            <w:r>
              <w:rPr>
                <w:rFonts w:ascii="宋体" w:hAnsi="宋体" w:eastAsia="宋体" w:cs="宋体"/>
                <w:sz w:val="21"/>
                <w:szCs w:val="21"/>
                <w:lang w:bidi="ar"/>
              </w:rPr>
              <w:t>20</w:t>
            </w:r>
          </w:p>
        </w:tc>
        <w:tc>
          <w:tcPr>
            <w:tcW w:w="2962" w:type="dxa"/>
            <w:shd w:val="clear" w:color="auto" w:fill="auto"/>
            <w:vAlign w:val="center"/>
          </w:tcPr>
          <w:p>
            <w:pPr>
              <w:rPr>
                <w:sz w:val="21"/>
                <w:szCs w:val="21"/>
              </w:rPr>
            </w:pPr>
            <w:r>
              <w:rPr>
                <w:rFonts w:ascii="宋体" w:hAnsi="宋体" w:eastAsia="宋体" w:cs="宋体"/>
                <w:sz w:val="21"/>
                <w:szCs w:val="21"/>
                <w:lang w:bidi="ar"/>
              </w:rPr>
              <w:t>绩效目标设定是否明确</w:t>
            </w:r>
          </w:p>
        </w:tc>
        <w:tc>
          <w:tcPr>
            <w:tcW w:w="623" w:type="dxa"/>
            <w:shd w:val="clear" w:color="auto" w:fill="auto"/>
            <w:vAlign w:val="center"/>
          </w:tcPr>
          <w:p>
            <w:pPr>
              <w:jc w:val="center"/>
              <w:rPr>
                <w:sz w:val="21"/>
                <w:szCs w:val="21"/>
              </w:rPr>
            </w:pPr>
            <w:r>
              <w:rPr>
                <w:rFonts w:ascii="宋体" w:hAnsi="宋体" w:eastAsia="宋体" w:cs="宋体"/>
                <w:sz w:val="21"/>
                <w:szCs w:val="21"/>
                <w:lang w:bidi="ar"/>
              </w:rPr>
              <w:t>2.5</w:t>
            </w:r>
          </w:p>
        </w:tc>
        <w:tc>
          <w:tcPr>
            <w:tcW w:w="896" w:type="dxa"/>
            <w:shd w:val="clear" w:color="auto" w:fill="auto"/>
            <w:vAlign w:val="center"/>
          </w:tcPr>
          <w:p>
            <w:pPr>
              <w:jc w:val="center"/>
              <w:rPr>
                <w:sz w:val="21"/>
                <w:szCs w:val="21"/>
              </w:rPr>
            </w:pPr>
            <w:r>
              <w:rPr>
                <w:rFonts w:ascii="宋体" w:hAnsi="宋体" w:eastAsia="宋体" w:cs="宋体"/>
                <w:sz w:val="21"/>
                <w:szCs w:val="21"/>
                <w:lang w:bidi="ar"/>
              </w:rPr>
              <w:t>0</w:t>
            </w:r>
          </w:p>
        </w:tc>
        <w:tc>
          <w:tcPr>
            <w:tcW w:w="2932" w:type="dxa"/>
            <w:shd w:val="clear" w:color="auto" w:fill="auto"/>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2" w:hRule="atLeast"/>
          <w:tblCellSpacing w:w="0" w:type="dxa"/>
        </w:trPr>
        <w:tc>
          <w:tcPr>
            <w:tcW w:w="1595" w:type="dxa"/>
            <w:vMerge w:val="continue"/>
            <w:shd w:val="clear" w:color="auto" w:fill="auto"/>
            <w:vAlign w:val="center"/>
          </w:tcPr>
          <w:p>
            <w:pPr>
              <w:jc w:val="center"/>
              <w:rPr>
                <w:rFonts w:ascii="宋体"/>
                <w:sz w:val="21"/>
                <w:szCs w:val="21"/>
              </w:rPr>
            </w:pPr>
          </w:p>
        </w:tc>
        <w:tc>
          <w:tcPr>
            <w:tcW w:w="608" w:type="dxa"/>
            <w:vMerge w:val="continue"/>
            <w:shd w:val="clear" w:color="auto" w:fill="auto"/>
            <w:vAlign w:val="center"/>
          </w:tcPr>
          <w:p>
            <w:pPr>
              <w:jc w:val="center"/>
              <w:rPr>
                <w:rFonts w:ascii="宋体"/>
                <w:sz w:val="21"/>
                <w:szCs w:val="21"/>
              </w:rPr>
            </w:pPr>
          </w:p>
        </w:tc>
        <w:tc>
          <w:tcPr>
            <w:tcW w:w="2962" w:type="dxa"/>
            <w:shd w:val="clear" w:color="auto" w:fill="auto"/>
            <w:vAlign w:val="center"/>
          </w:tcPr>
          <w:p>
            <w:pPr>
              <w:rPr>
                <w:sz w:val="21"/>
                <w:szCs w:val="21"/>
              </w:rPr>
            </w:pPr>
            <w:r>
              <w:rPr>
                <w:rFonts w:ascii="宋体" w:hAnsi="宋体" w:eastAsia="宋体" w:cs="宋体"/>
                <w:sz w:val="21"/>
                <w:szCs w:val="21"/>
                <w:lang w:bidi="ar"/>
              </w:rPr>
              <w:t>与部门职责、相关规划目标、年度工作目标是否一致</w:t>
            </w:r>
          </w:p>
        </w:tc>
        <w:tc>
          <w:tcPr>
            <w:tcW w:w="623" w:type="dxa"/>
            <w:shd w:val="clear" w:color="auto" w:fill="auto"/>
            <w:vAlign w:val="center"/>
          </w:tcPr>
          <w:p>
            <w:pPr>
              <w:jc w:val="center"/>
              <w:rPr>
                <w:sz w:val="21"/>
                <w:szCs w:val="21"/>
              </w:rPr>
            </w:pPr>
            <w:r>
              <w:rPr>
                <w:rFonts w:ascii="宋体" w:hAnsi="宋体" w:eastAsia="宋体" w:cs="宋体"/>
                <w:sz w:val="21"/>
                <w:szCs w:val="21"/>
                <w:lang w:bidi="ar"/>
              </w:rPr>
              <w:t>2.5</w:t>
            </w:r>
          </w:p>
        </w:tc>
        <w:tc>
          <w:tcPr>
            <w:tcW w:w="896" w:type="dxa"/>
            <w:shd w:val="clear" w:color="auto" w:fill="auto"/>
            <w:vAlign w:val="center"/>
          </w:tcPr>
          <w:p>
            <w:pPr>
              <w:jc w:val="center"/>
              <w:rPr>
                <w:sz w:val="21"/>
                <w:szCs w:val="21"/>
              </w:rPr>
            </w:pPr>
            <w:r>
              <w:rPr>
                <w:rFonts w:ascii="宋体" w:hAnsi="宋体" w:eastAsia="宋体" w:cs="宋体"/>
                <w:sz w:val="21"/>
                <w:szCs w:val="21"/>
                <w:lang w:bidi="ar"/>
              </w:rPr>
              <w:t>0</w:t>
            </w:r>
          </w:p>
        </w:tc>
        <w:tc>
          <w:tcPr>
            <w:tcW w:w="2932" w:type="dxa"/>
            <w:shd w:val="clear" w:color="auto" w:fill="auto"/>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2" w:hRule="atLeast"/>
          <w:tblCellSpacing w:w="0" w:type="dxa"/>
        </w:trPr>
        <w:tc>
          <w:tcPr>
            <w:tcW w:w="1595" w:type="dxa"/>
            <w:vMerge w:val="continue"/>
            <w:shd w:val="clear" w:color="auto" w:fill="auto"/>
            <w:vAlign w:val="center"/>
          </w:tcPr>
          <w:p>
            <w:pPr>
              <w:jc w:val="center"/>
              <w:rPr>
                <w:rFonts w:ascii="宋体"/>
                <w:sz w:val="21"/>
                <w:szCs w:val="21"/>
              </w:rPr>
            </w:pPr>
          </w:p>
        </w:tc>
        <w:tc>
          <w:tcPr>
            <w:tcW w:w="608" w:type="dxa"/>
            <w:vMerge w:val="continue"/>
            <w:shd w:val="clear" w:color="auto" w:fill="auto"/>
            <w:vAlign w:val="center"/>
          </w:tcPr>
          <w:p>
            <w:pPr>
              <w:jc w:val="center"/>
              <w:rPr>
                <w:rFonts w:ascii="宋体"/>
                <w:sz w:val="21"/>
                <w:szCs w:val="21"/>
              </w:rPr>
            </w:pPr>
          </w:p>
        </w:tc>
        <w:tc>
          <w:tcPr>
            <w:tcW w:w="2962" w:type="dxa"/>
            <w:shd w:val="clear" w:color="auto" w:fill="auto"/>
            <w:vAlign w:val="center"/>
          </w:tcPr>
          <w:p>
            <w:pPr>
              <w:rPr>
                <w:sz w:val="21"/>
                <w:szCs w:val="21"/>
              </w:rPr>
            </w:pPr>
            <w:r>
              <w:rPr>
                <w:rFonts w:ascii="宋体" w:hAnsi="宋体" w:eastAsia="宋体" w:cs="宋体"/>
                <w:sz w:val="21"/>
                <w:szCs w:val="21"/>
                <w:lang w:bidi="ar"/>
              </w:rPr>
              <w:t>项目受益群体定位是否准确</w:t>
            </w:r>
          </w:p>
        </w:tc>
        <w:tc>
          <w:tcPr>
            <w:tcW w:w="623" w:type="dxa"/>
            <w:shd w:val="clear" w:color="auto" w:fill="auto"/>
            <w:vAlign w:val="center"/>
          </w:tcPr>
          <w:p>
            <w:pPr>
              <w:jc w:val="center"/>
              <w:rPr>
                <w:sz w:val="21"/>
                <w:szCs w:val="21"/>
              </w:rPr>
            </w:pPr>
            <w:r>
              <w:rPr>
                <w:rFonts w:ascii="宋体" w:hAnsi="宋体" w:eastAsia="宋体" w:cs="宋体"/>
                <w:sz w:val="21"/>
                <w:szCs w:val="21"/>
                <w:lang w:bidi="ar"/>
              </w:rPr>
              <w:t>2.5</w:t>
            </w:r>
          </w:p>
        </w:tc>
        <w:tc>
          <w:tcPr>
            <w:tcW w:w="896" w:type="dxa"/>
            <w:shd w:val="clear" w:color="auto" w:fill="auto"/>
            <w:vAlign w:val="center"/>
          </w:tcPr>
          <w:p>
            <w:pPr>
              <w:jc w:val="center"/>
              <w:rPr>
                <w:sz w:val="21"/>
                <w:szCs w:val="21"/>
              </w:rPr>
            </w:pPr>
            <w:r>
              <w:rPr>
                <w:rFonts w:ascii="宋体" w:hAnsi="宋体" w:eastAsia="宋体" w:cs="宋体"/>
                <w:sz w:val="21"/>
                <w:szCs w:val="21"/>
                <w:lang w:bidi="ar"/>
              </w:rPr>
              <w:t>0</w:t>
            </w:r>
          </w:p>
        </w:tc>
        <w:tc>
          <w:tcPr>
            <w:tcW w:w="2932" w:type="dxa"/>
            <w:shd w:val="clear" w:color="auto" w:fill="auto"/>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2" w:hRule="atLeast"/>
          <w:tblCellSpacing w:w="0" w:type="dxa"/>
        </w:trPr>
        <w:tc>
          <w:tcPr>
            <w:tcW w:w="1595" w:type="dxa"/>
            <w:vMerge w:val="continue"/>
            <w:shd w:val="clear" w:color="auto" w:fill="auto"/>
            <w:vAlign w:val="center"/>
          </w:tcPr>
          <w:p>
            <w:pPr>
              <w:jc w:val="center"/>
              <w:rPr>
                <w:rFonts w:ascii="宋体"/>
                <w:sz w:val="21"/>
                <w:szCs w:val="21"/>
              </w:rPr>
            </w:pPr>
          </w:p>
        </w:tc>
        <w:tc>
          <w:tcPr>
            <w:tcW w:w="608" w:type="dxa"/>
            <w:vMerge w:val="continue"/>
            <w:shd w:val="clear" w:color="auto" w:fill="auto"/>
            <w:vAlign w:val="center"/>
          </w:tcPr>
          <w:p>
            <w:pPr>
              <w:jc w:val="center"/>
              <w:rPr>
                <w:rFonts w:ascii="宋体"/>
                <w:sz w:val="21"/>
                <w:szCs w:val="21"/>
              </w:rPr>
            </w:pPr>
          </w:p>
        </w:tc>
        <w:tc>
          <w:tcPr>
            <w:tcW w:w="2962" w:type="dxa"/>
            <w:shd w:val="clear" w:color="auto" w:fill="auto"/>
            <w:vAlign w:val="center"/>
          </w:tcPr>
          <w:p>
            <w:pPr>
              <w:rPr>
                <w:sz w:val="21"/>
                <w:szCs w:val="21"/>
              </w:rPr>
            </w:pPr>
            <w:r>
              <w:rPr>
                <w:rFonts w:ascii="宋体" w:hAnsi="宋体" w:eastAsia="宋体" w:cs="宋体"/>
                <w:sz w:val="21"/>
                <w:szCs w:val="21"/>
                <w:lang w:bidi="ar"/>
              </w:rPr>
              <w:t>绩效目标和指标设置是否与项目高度相关</w:t>
            </w:r>
          </w:p>
        </w:tc>
        <w:tc>
          <w:tcPr>
            <w:tcW w:w="623" w:type="dxa"/>
            <w:shd w:val="clear" w:color="auto" w:fill="auto"/>
            <w:vAlign w:val="center"/>
          </w:tcPr>
          <w:p>
            <w:pPr>
              <w:jc w:val="center"/>
              <w:rPr>
                <w:sz w:val="21"/>
                <w:szCs w:val="21"/>
              </w:rPr>
            </w:pPr>
            <w:r>
              <w:rPr>
                <w:rFonts w:ascii="宋体" w:hAnsi="宋体" w:eastAsia="宋体" w:cs="宋体"/>
                <w:sz w:val="21"/>
                <w:szCs w:val="21"/>
                <w:lang w:bidi="ar"/>
              </w:rPr>
              <w:t>2.5</w:t>
            </w:r>
          </w:p>
        </w:tc>
        <w:tc>
          <w:tcPr>
            <w:tcW w:w="896" w:type="dxa"/>
            <w:shd w:val="clear" w:color="auto" w:fill="auto"/>
            <w:vAlign w:val="center"/>
          </w:tcPr>
          <w:p>
            <w:pPr>
              <w:jc w:val="center"/>
              <w:rPr>
                <w:sz w:val="21"/>
                <w:szCs w:val="21"/>
              </w:rPr>
            </w:pPr>
            <w:r>
              <w:rPr>
                <w:rFonts w:ascii="宋体" w:hAnsi="宋体" w:eastAsia="宋体" w:cs="宋体"/>
                <w:sz w:val="21"/>
                <w:szCs w:val="21"/>
                <w:lang w:bidi="ar"/>
              </w:rPr>
              <w:t>0</w:t>
            </w:r>
          </w:p>
        </w:tc>
        <w:tc>
          <w:tcPr>
            <w:tcW w:w="2932" w:type="dxa"/>
            <w:shd w:val="clear" w:color="auto" w:fill="auto"/>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2" w:hRule="atLeast"/>
          <w:tblCellSpacing w:w="0" w:type="dxa"/>
        </w:trPr>
        <w:tc>
          <w:tcPr>
            <w:tcW w:w="1595" w:type="dxa"/>
            <w:vMerge w:val="continue"/>
            <w:shd w:val="clear" w:color="auto" w:fill="auto"/>
            <w:vAlign w:val="center"/>
          </w:tcPr>
          <w:p>
            <w:pPr>
              <w:jc w:val="center"/>
              <w:rPr>
                <w:rFonts w:ascii="宋体"/>
                <w:sz w:val="21"/>
                <w:szCs w:val="21"/>
              </w:rPr>
            </w:pPr>
          </w:p>
        </w:tc>
        <w:tc>
          <w:tcPr>
            <w:tcW w:w="608" w:type="dxa"/>
            <w:vMerge w:val="continue"/>
            <w:shd w:val="clear" w:color="auto" w:fill="auto"/>
            <w:vAlign w:val="center"/>
          </w:tcPr>
          <w:p>
            <w:pPr>
              <w:jc w:val="center"/>
              <w:rPr>
                <w:rFonts w:ascii="宋体"/>
                <w:sz w:val="21"/>
                <w:szCs w:val="21"/>
              </w:rPr>
            </w:pPr>
          </w:p>
        </w:tc>
        <w:tc>
          <w:tcPr>
            <w:tcW w:w="2962" w:type="dxa"/>
            <w:shd w:val="clear" w:color="auto" w:fill="auto"/>
            <w:vAlign w:val="center"/>
          </w:tcPr>
          <w:p>
            <w:pPr>
              <w:rPr>
                <w:sz w:val="21"/>
                <w:szCs w:val="21"/>
              </w:rPr>
            </w:pPr>
            <w:r>
              <w:rPr>
                <w:rFonts w:ascii="宋体" w:hAnsi="宋体" w:eastAsia="宋体" w:cs="宋体"/>
                <w:sz w:val="21"/>
                <w:szCs w:val="21"/>
                <w:lang w:bidi="ar"/>
              </w:rPr>
              <w:t>绩效目标与项目预计解决的问题是否匹配</w:t>
            </w:r>
          </w:p>
        </w:tc>
        <w:tc>
          <w:tcPr>
            <w:tcW w:w="623" w:type="dxa"/>
            <w:shd w:val="clear" w:color="auto" w:fill="auto"/>
            <w:vAlign w:val="center"/>
          </w:tcPr>
          <w:p>
            <w:pPr>
              <w:jc w:val="center"/>
              <w:rPr>
                <w:sz w:val="21"/>
                <w:szCs w:val="21"/>
              </w:rPr>
            </w:pPr>
            <w:r>
              <w:rPr>
                <w:rFonts w:ascii="宋体" w:hAnsi="宋体" w:eastAsia="宋体" w:cs="宋体"/>
                <w:sz w:val="21"/>
                <w:szCs w:val="21"/>
                <w:lang w:bidi="ar"/>
              </w:rPr>
              <w:t>2.5</w:t>
            </w:r>
          </w:p>
        </w:tc>
        <w:tc>
          <w:tcPr>
            <w:tcW w:w="896" w:type="dxa"/>
            <w:shd w:val="clear" w:color="auto" w:fill="auto"/>
            <w:vAlign w:val="center"/>
          </w:tcPr>
          <w:p>
            <w:pPr>
              <w:jc w:val="center"/>
              <w:rPr>
                <w:sz w:val="21"/>
                <w:szCs w:val="21"/>
              </w:rPr>
            </w:pPr>
            <w:r>
              <w:rPr>
                <w:rFonts w:ascii="宋体" w:hAnsi="宋体" w:eastAsia="宋体" w:cs="宋体"/>
                <w:sz w:val="21"/>
                <w:szCs w:val="21"/>
                <w:lang w:bidi="ar"/>
              </w:rPr>
              <w:t>0</w:t>
            </w:r>
          </w:p>
        </w:tc>
        <w:tc>
          <w:tcPr>
            <w:tcW w:w="2932" w:type="dxa"/>
            <w:shd w:val="clear" w:color="auto" w:fill="auto"/>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2" w:hRule="atLeast"/>
          <w:tblCellSpacing w:w="0" w:type="dxa"/>
        </w:trPr>
        <w:tc>
          <w:tcPr>
            <w:tcW w:w="1595" w:type="dxa"/>
            <w:vMerge w:val="continue"/>
            <w:shd w:val="clear" w:color="auto" w:fill="auto"/>
            <w:vAlign w:val="center"/>
          </w:tcPr>
          <w:p>
            <w:pPr>
              <w:jc w:val="center"/>
              <w:rPr>
                <w:rFonts w:ascii="宋体"/>
                <w:sz w:val="21"/>
                <w:szCs w:val="21"/>
              </w:rPr>
            </w:pPr>
          </w:p>
        </w:tc>
        <w:tc>
          <w:tcPr>
            <w:tcW w:w="608" w:type="dxa"/>
            <w:vMerge w:val="continue"/>
            <w:shd w:val="clear" w:color="auto" w:fill="auto"/>
            <w:vAlign w:val="center"/>
          </w:tcPr>
          <w:p>
            <w:pPr>
              <w:jc w:val="center"/>
              <w:rPr>
                <w:rFonts w:ascii="宋体"/>
                <w:sz w:val="21"/>
                <w:szCs w:val="21"/>
              </w:rPr>
            </w:pPr>
          </w:p>
        </w:tc>
        <w:tc>
          <w:tcPr>
            <w:tcW w:w="2962" w:type="dxa"/>
            <w:shd w:val="clear" w:color="auto" w:fill="auto"/>
            <w:vAlign w:val="center"/>
          </w:tcPr>
          <w:p>
            <w:pPr>
              <w:rPr>
                <w:sz w:val="21"/>
                <w:szCs w:val="21"/>
              </w:rPr>
            </w:pPr>
            <w:r>
              <w:rPr>
                <w:rFonts w:ascii="宋体" w:hAnsi="宋体" w:eastAsia="宋体" w:cs="宋体"/>
                <w:sz w:val="21"/>
                <w:szCs w:val="21"/>
                <w:lang w:bidi="ar"/>
              </w:rPr>
              <w:t>绩效目标与现实需求是否匹配</w:t>
            </w:r>
          </w:p>
        </w:tc>
        <w:tc>
          <w:tcPr>
            <w:tcW w:w="623" w:type="dxa"/>
            <w:shd w:val="clear" w:color="auto" w:fill="auto"/>
            <w:vAlign w:val="center"/>
          </w:tcPr>
          <w:p>
            <w:pPr>
              <w:jc w:val="center"/>
              <w:rPr>
                <w:sz w:val="21"/>
                <w:szCs w:val="21"/>
              </w:rPr>
            </w:pPr>
            <w:r>
              <w:rPr>
                <w:rFonts w:ascii="宋体" w:hAnsi="宋体" w:eastAsia="宋体" w:cs="宋体"/>
                <w:sz w:val="21"/>
                <w:szCs w:val="21"/>
                <w:lang w:bidi="ar"/>
              </w:rPr>
              <w:t>2.5</w:t>
            </w:r>
          </w:p>
        </w:tc>
        <w:tc>
          <w:tcPr>
            <w:tcW w:w="896" w:type="dxa"/>
            <w:shd w:val="clear" w:color="auto" w:fill="auto"/>
            <w:vAlign w:val="center"/>
          </w:tcPr>
          <w:p>
            <w:pPr>
              <w:jc w:val="center"/>
              <w:rPr>
                <w:sz w:val="21"/>
                <w:szCs w:val="21"/>
              </w:rPr>
            </w:pPr>
            <w:r>
              <w:rPr>
                <w:rFonts w:ascii="宋体" w:hAnsi="宋体" w:eastAsia="宋体" w:cs="宋体"/>
                <w:sz w:val="21"/>
                <w:szCs w:val="21"/>
                <w:lang w:bidi="ar"/>
              </w:rPr>
              <w:t>0</w:t>
            </w:r>
          </w:p>
        </w:tc>
        <w:tc>
          <w:tcPr>
            <w:tcW w:w="2932" w:type="dxa"/>
            <w:shd w:val="clear" w:color="auto" w:fill="auto"/>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2" w:hRule="atLeast"/>
          <w:tblCellSpacing w:w="0" w:type="dxa"/>
        </w:trPr>
        <w:tc>
          <w:tcPr>
            <w:tcW w:w="1595" w:type="dxa"/>
            <w:vMerge w:val="continue"/>
            <w:shd w:val="clear" w:color="auto" w:fill="auto"/>
            <w:vAlign w:val="center"/>
          </w:tcPr>
          <w:p>
            <w:pPr>
              <w:jc w:val="center"/>
              <w:rPr>
                <w:rFonts w:ascii="宋体"/>
                <w:sz w:val="21"/>
                <w:szCs w:val="21"/>
              </w:rPr>
            </w:pPr>
          </w:p>
        </w:tc>
        <w:tc>
          <w:tcPr>
            <w:tcW w:w="608" w:type="dxa"/>
            <w:vMerge w:val="continue"/>
            <w:shd w:val="clear" w:color="auto" w:fill="auto"/>
            <w:vAlign w:val="center"/>
          </w:tcPr>
          <w:p>
            <w:pPr>
              <w:jc w:val="center"/>
              <w:rPr>
                <w:rFonts w:ascii="宋体"/>
                <w:sz w:val="21"/>
                <w:szCs w:val="21"/>
              </w:rPr>
            </w:pPr>
          </w:p>
        </w:tc>
        <w:tc>
          <w:tcPr>
            <w:tcW w:w="2962" w:type="dxa"/>
            <w:shd w:val="clear" w:color="auto" w:fill="auto"/>
            <w:vAlign w:val="center"/>
          </w:tcPr>
          <w:p>
            <w:pPr>
              <w:rPr>
                <w:sz w:val="21"/>
                <w:szCs w:val="21"/>
              </w:rPr>
            </w:pPr>
            <w:r>
              <w:rPr>
                <w:rFonts w:ascii="宋体" w:hAnsi="宋体" w:eastAsia="宋体" w:cs="宋体"/>
                <w:sz w:val="21"/>
                <w:szCs w:val="21"/>
                <w:lang w:bidi="ar"/>
              </w:rPr>
              <w:t>绩效目标是否具有一定的前瞻性和挑战性</w:t>
            </w:r>
          </w:p>
        </w:tc>
        <w:tc>
          <w:tcPr>
            <w:tcW w:w="623" w:type="dxa"/>
            <w:shd w:val="clear" w:color="auto" w:fill="auto"/>
            <w:vAlign w:val="center"/>
          </w:tcPr>
          <w:p>
            <w:pPr>
              <w:jc w:val="center"/>
              <w:rPr>
                <w:sz w:val="21"/>
                <w:szCs w:val="21"/>
              </w:rPr>
            </w:pPr>
            <w:r>
              <w:rPr>
                <w:rFonts w:ascii="宋体" w:hAnsi="宋体" w:eastAsia="宋体" w:cs="宋体"/>
                <w:sz w:val="21"/>
                <w:szCs w:val="21"/>
                <w:lang w:bidi="ar"/>
              </w:rPr>
              <w:t>2.5</w:t>
            </w:r>
          </w:p>
        </w:tc>
        <w:tc>
          <w:tcPr>
            <w:tcW w:w="896" w:type="dxa"/>
            <w:shd w:val="clear" w:color="auto" w:fill="auto"/>
            <w:vAlign w:val="center"/>
          </w:tcPr>
          <w:p>
            <w:pPr>
              <w:jc w:val="center"/>
              <w:rPr>
                <w:sz w:val="21"/>
                <w:szCs w:val="21"/>
              </w:rPr>
            </w:pPr>
            <w:r>
              <w:rPr>
                <w:rFonts w:ascii="宋体" w:hAnsi="宋体" w:eastAsia="宋体" w:cs="宋体"/>
                <w:sz w:val="21"/>
                <w:szCs w:val="21"/>
                <w:lang w:bidi="ar"/>
              </w:rPr>
              <w:t>0</w:t>
            </w:r>
          </w:p>
        </w:tc>
        <w:tc>
          <w:tcPr>
            <w:tcW w:w="2932" w:type="dxa"/>
            <w:shd w:val="clear" w:color="auto" w:fill="auto"/>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2" w:hRule="atLeast"/>
          <w:tblCellSpacing w:w="0" w:type="dxa"/>
        </w:trPr>
        <w:tc>
          <w:tcPr>
            <w:tcW w:w="1595" w:type="dxa"/>
            <w:vMerge w:val="continue"/>
            <w:shd w:val="clear" w:color="auto" w:fill="auto"/>
            <w:vAlign w:val="center"/>
          </w:tcPr>
          <w:p>
            <w:pPr>
              <w:rPr>
                <w:rFonts w:ascii="宋体" w:hAnsi="宋体" w:eastAsia="宋体" w:cs="宋体"/>
                <w:sz w:val="21"/>
                <w:szCs w:val="21"/>
                <w:lang w:bidi="ar"/>
              </w:rPr>
            </w:pPr>
          </w:p>
        </w:tc>
        <w:tc>
          <w:tcPr>
            <w:tcW w:w="608" w:type="dxa"/>
            <w:vMerge w:val="continue"/>
            <w:shd w:val="clear" w:color="auto" w:fill="auto"/>
            <w:vAlign w:val="center"/>
          </w:tcPr>
          <w:p>
            <w:pPr>
              <w:jc w:val="center"/>
              <w:rPr>
                <w:rFonts w:ascii="宋体" w:hAnsi="宋体" w:eastAsia="宋体" w:cs="宋体"/>
                <w:sz w:val="21"/>
                <w:szCs w:val="21"/>
                <w:lang w:bidi="ar"/>
              </w:rPr>
            </w:pPr>
          </w:p>
        </w:tc>
        <w:tc>
          <w:tcPr>
            <w:tcW w:w="2962" w:type="dxa"/>
            <w:shd w:val="clear" w:color="auto" w:fill="auto"/>
            <w:vAlign w:val="center"/>
          </w:tcPr>
          <w:p>
            <w:pPr>
              <w:rPr>
                <w:rFonts w:ascii="宋体" w:hAnsi="宋体" w:eastAsia="宋体" w:cs="宋体"/>
                <w:sz w:val="21"/>
                <w:szCs w:val="21"/>
                <w:lang w:bidi="ar"/>
              </w:rPr>
            </w:pPr>
            <w:r>
              <w:rPr>
                <w:rFonts w:ascii="宋体" w:hAnsi="宋体" w:eastAsia="宋体" w:cs="宋体"/>
                <w:sz w:val="21"/>
                <w:szCs w:val="21"/>
                <w:lang w:bidi="ar"/>
              </w:rPr>
              <w:t>绩效指标是否细化、量化，指标值是否合理</w:t>
            </w:r>
          </w:p>
        </w:tc>
        <w:tc>
          <w:tcPr>
            <w:tcW w:w="623" w:type="dxa"/>
            <w:shd w:val="clear" w:color="auto" w:fill="auto"/>
            <w:vAlign w:val="center"/>
          </w:tcPr>
          <w:p>
            <w:pPr>
              <w:jc w:val="center"/>
              <w:rPr>
                <w:rFonts w:ascii="宋体" w:hAnsi="宋体" w:eastAsia="宋体" w:cs="宋体"/>
                <w:sz w:val="21"/>
                <w:szCs w:val="21"/>
                <w:lang w:bidi="ar"/>
              </w:rPr>
            </w:pPr>
            <w:r>
              <w:rPr>
                <w:rFonts w:ascii="宋体" w:hAnsi="宋体" w:eastAsia="宋体" w:cs="宋体"/>
                <w:sz w:val="21"/>
                <w:szCs w:val="21"/>
                <w:lang w:bidi="ar"/>
              </w:rPr>
              <w:t>2.5</w:t>
            </w:r>
          </w:p>
        </w:tc>
        <w:tc>
          <w:tcPr>
            <w:tcW w:w="896" w:type="dxa"/>
            <w:shd w:val="clear" w:color="auto" w:fill="auto"/>
            <w:vAlign w:val="center"/>
          </w:tcPr>
          <w:p>
            <w:pPr>
              <w:jc w:val="center"/>
              <w:rPr>
                <w:rFonts w:ascii="宋体" w:hAnsi="宋体" w:eastAsia="宋体" w:cs="宋体"/>
                <w:sz w:val="21"/>
                <w:szCs w:val="21"/>
                <w:lang w:bidi="ar"/>
              </w:rPr>
            </w:pPr>
            <w:r>
              <w:rPr>
                <w:rFonts w:ascii="宋体" w:hAnsi="宋体" w:eastAsia="宋体" w:cs="宋体"/>
                <w:sz w:val="21"/>
                <w:szCs w:val="21"/>
                <w:lang w:bidi="ar"/>
              </w:rPr>
              <w:t>0</w:t>
            </w:r>
          </w:p>
        </w:tc>
        <w:tc>
          <w:tcPr>
            <w:tcW w:w="2932" w:type="dxa"/>
            <w:shd w:val="clear" w:color="auto" w:fill="auto"/>
            <w:vAlign w:val="center"/>
          </w:tcPr>
          <w:p>
            <w:pPr>
              <w:rPr>
                <w:rFonts w:ascii="宋体" w:hAnsi="宋体" w:eastAsia="宋体" w:cs="宋体"/>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2" w:hRule="atLeast"/>
          <w:tblCellSpacing w:w="0" w:type="dxa"/>
        </w:trPr>
        <w:tc>
          <w:tcPr>
            <w:tcW w:w="1595" w:type="dxa"/>
            <w:vMerge w:val="restart"/>
            <w:shd w:val="clear" w:color="auto" w:fill="auto"/>
            <w:vAlign w:val="center"/>
          </w:tcPr>
          <w:p>
            <w:pPr>
              <w:jc w:val="center"/>
              <w:rPr>
                <w:rFonts w:ascii="宋体" w:hAnsi="宋体" w:eastAsia="宋体" w:cs="宋体"/>
                <w:sz w:val="21"/>
                <w:szCs w:val="21"/>
                <w:lang w:bidi="ar"/>
              </w:rPr>
            </w:pPr>
            <w:r>
              <w:rPr>
                <w:rFonts w:ascii="宋体" w:hAnsi="宋体" w:eastAsia="宋体" w:cs="宋体"/>
                <w:sz w:val="21"/>
                <w:szCs w:val="21"/>
                <w:lang w:bidi="ar"/>
              </w:rPr>
              <w:t>实施方案可行性 （20分）</w:t>
            </w:r>
          </w:p>
        </w:tc>
        <w:tc>
          <w:tcPr>
            <w:tcW w:w="608" w:type="dxa"/>
            <w:vMerge w:val="restart"/>
            <w:shd w:val="clear" w:color="auto" w:fill="auto"/>
            <w:vAlign w:val="center"/>
          </w:tcPr>
          <w:p>
            <w:pPr>
              <w:jc w:val="center"/>
              <w:rPr>
                <w:rFonts w:ascii="宋体" w:hAnsi="宋体" w:eastAsia="宋体" w:cs="宋体"/>
                <w:sz w:val="21"/>
                <w:szCs w:val="21"/>
                <w:lang w:bidi="ar"/>
              </w:rPr>
            </w:pPr>
            <w:r>
              <w:rPr>
                <w:rFonts w:ascii="宋体" w:hAnsi="宋体" w:eastAsia="宋体" w:cs="宋体"/>
                <w:sz w:val="21"/>
                <w:szCs w:val="21"/>
                <w:lang w:bidi="ar"/>
              </w:rPr>
              <w:t>20</w:t>
            </w:r>
          </w:p>
        </w:tc>
        <w:tc>
          <w:tcPr>
            <w:tcW w:w="2962" w:type="dxa"/>
            <w:shd w:val="clear" w:color="auto" w:fill="auto"/>
            <w:vAlign w:val="center"/>
          </w:tcPr>
          <w:p>
            <w:pPr>
              <w:rPr>
                <w:rFonts w:ascii="宋体" w:hAnsi="宋体" w:eastAsia="宋体" w:cs="宋体"/>
                <w:sz w:val="21"/>
                <w:szCs w:val="21"/>
                <w:lang w:bidi="ar"/>
              </w:rPr>
            </w:pPr>
            <w:r>
              <w:rPr>
                <w:rFonts w:ascii="宋体" w:hAnsi="宋体" w:eastAsia="宋体" w:cs="宋体"/>
                <w:sz w:val="21"/>
                <w:szCs w:val="21"/>
                <w:lang w:bidi="ar"/>
              </w:rPr>
              <w:t>项目实施内容是否明确、具体，与绩效目标是否匹配</w:t>
            </w:r>
          </w:p>
        </w:tc>
        <w:tc>
          <w:tcPr>
            <w:tcW w:w="623" w:type="dxa"/>
            <w:shd w:val="clear" w:color="auto" w:fill="auto"/>
            <w:vAlign w:val="center"/>
          </w:tcPr>
          <w:p>
            <w:pPr>
              <w:jc w:val="center"/>
              <w:rPr>
                <w:rFonts w:ascii="宋体" w:hAnsi="宋体" w:eastAsia="宋体" w:cs="宋体"/>
                <w:sz w:val="21"/>
                <w:szCs w:val="21"/>
                <w:lang w:bidi="ar"/>
              </w:rPr>
            </w:pPr>
            <w:r>
              <w:rPr>
                <w:rFonts w:ascii="宋体" w:hAnsi="宋体" w:eastAsia="宋体" w:cs="宋体"/>
                <w:sz w:val="21"/>
                <w:szCs w:val="21"/>
                <w:lang w:bidi="ar"/>
              </w:rPr>
              <w:t>5</w:t>
            </w:r>
          </w:p>
        </w:tc>
        <w:tc>
          <w:tcPr>
            <w:tcW w:w="896" w:type="dxa"/>
            <w:shd w:val="clear" w:color="auto" w:fill="auto"/>
            <w:vAlign w:val="center"/>
          </w:tcPr>
          <w:p>
            <w:pPr>
              <w:jc w:val="center"/>
              <w:rPr>
                <w:rFonts w:ascii="宋体" w:hAnsi="宋体" w:eastAsia="宋体" w:cs="宋体"/>
                <w:sz w:val="21"/>
                <w:szCs w:val="21"/>
                <w:lang w:bidi="ar"/>
              </w:rPr>
            </w:pPr>
            <w:r>
              <w:rPr>
                <w:rFonts w:ascii="宋体" w:hAnsi="宋体" w:eastAsia="宋体" w:cs="宋体"/>
                <w:sz w:val="21"/>
                <w:szCs w:val="21"/>
                <w:lang w:bidi="ar"/>
              </w:rPr>
              <w:t>0</w:t>
            </w:r>
          </w:p>
        </w:tc>
        <w:tc>
          <w:tcPr>
            <w:tcW w:w="2932" w:type="dxa"/>
            <w:shd w:val="clear" w:color="auto" w:fill="auto"/>
            <w:vAlign w:val="center"/>
          </w:tcPr>
          <w:p>
            <w:pPr>
              <w:rPr>
                <w:rFonts w:ascii="宋体" w:hAnsi="宋体" w:eastAsia="宋体" w:cs="宋体"/>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2" w:hRule="atLeast"/>
          <w:tblCellSpacing w:w="0" w:type="dxa"/>
        </w:trPr>
        <w:tc>
          <w:tcPr>
            <w:tcW w:w="1595" w:type="dxa"/>
            <w:vMerge w:val="continue"/>
            <w:shd w:val="clear" w:color="auto" w:fill="auto"/>
            <w:vAlign w:val="center"/>
          </w:tcPr>
          <w:p>
            <w:pPr>
              <w:rPr>
                <w:rFonts w:ascii="宋体" w:hAnsi="宋体" w:eastAsia="宋体" w:cs="宋体"/>
                <w:sz w:val="21"/>
                <w:szCs w:val="21"/>
                <w:lang w:bidi="ar"/>
              </w:rPr>
            </w:pPr>
          </w:p>
        </w:tc>
        <w:tc>
          <w:tcPr>
            <w:tcW w:w="608" w:type="dxa"/>
            <w:vMerge w:val="continue"/>
            <w:shd w:val="clear" w:color="auto" w:fill="auto"/>
            <w:vAlign w:val="center"/>
          </w:tcPr>
          <w:p>
            <w:pPr>
              <w:jc w:val="center"/>
              <w:rPr>
                <w:rFonts w:ascii="宋体" w:hAnsi="宋体" w:eastAsia="宋体" w:cs="宋体"/>
                <w:sz w:val="21"/>
                <w:szCs w:val="21"/>
                <w:lang w:bidi="ar"/>
              </w:rPr>
            </w:pPr>
          </w:p>
        </w:tc>
        <w:tc>
          <w:tcPr>
            <w:tcW w:w="2962" w:type="dxa"/>
            <w:shd w:val="clear" w:color="auto" w:fill="auto"/>
            <w:vAlign w:val="center"/>
          </w:tcPr>
          <w:p>
            <w:pPr>
              <w:rPr>
                <w:rFonts w:ascii="宋体" w:hAnsi="宋体" w:eastAsia="宋体" w:cs="宋体"/>
                <w:sz w:val="21"/>
                <w:szCs w:val="21"/>
                <w:lang w:bidi="ar"/>
              </w:rPr>
            </w:pPr>
            <w:r>
              <w:rPr>
                <w:rFonts w:ascii="宋体" w:hAnsi="宋体" w:eastAsia="宋体" w:cs="宋体"/>
                <w:sz w:val="21"/>
                <w:szCs w:val="21"/>
                <w:lang w:bidi="ar"/>
              </w:rPr>
              <w:t>项目实施是否合理可行，与项目内容及绩效目标是否匹配</w:t>
            </w:r>
          </w:p>
        </w:tc>
        <w:tc>
          <w:tcPr>
            <w:tcW w:w="623" w:type="dxa"/>
            <w:shd w:val="clear" w:color="auto" w:fill="auto"/>
            <w:vAlign w:val="center"/>
          </w:tcPr>
          <w:p>
            <w:pPr>
              <w:jc w:val="center"/>
              <w:rPr>
                <w:rFonts w:ascii="宋体" w:hAnsi="宋体" w:eastAsia="宋体" w:cs="宋体"/>
                <w:sz w:val="21"/>
                <w:szCs w:val="21"/>
                <w:lang w:bidi="ar"/>
              </w:rPr>
            </w:pPr>
            <w:r>
              <w:rPr>
                <w:rFonts w:ascii="宋体" w:hAnsi="宋体" w:eastAsia="宋体" w:cs="宋体"/>
                <w:sz w:val="21"/>
                <w:szCs w:val="21"/>
                <w:lang w:bidi="ar"/>
              </w:rPr>
              <w:t>3</w:t>
            </w:r>
          </w:p>
        </w:tc>
        <w:tc>
          <w:tcPr>
            <w:tcW w:w="896" w:type="dxa"/>
            <w:shd w:val="clear" w:color="auto" w:fill="auto"/>
            <w:vAlign w:val="center"/>
          </w:tcPr>
          <w:p>
            <w:pPr>
              <w:jc w:val="center"/>
              <w:rPr>
                <w:rFonts w:ascii="宋体" w:hAnsi="宋体" w:eastAsia="宋体" w:cs="宋体"/>
                <w:sz w:val="21"/>
                <w:szCs w:val="21"/>
                <w:lang w:bidi="ar"/>
              </w:rPr>
            </w:pPr>
            <w:r>
              <w:rPr>
                <w:rFonts w:ascii="宋体" w:hAnsi="宋体" w:eastAsia="宋体" w:cs="宋体"/>
                <w:sz w:val="21"/>
                <w:szCs w:val="21"/>
                <w:lang w:bidi="ar"/>
              </w:rPr>
              <w:t>0</w:t>
            </w:r>
          </w:p>
        </w:tc>
        <w:tc>
          <w:tcPr>
            <w:tcW w:w="2932" w:type="dxa"/>
            <w:shd w:val="clear" w:color="auto" w:fill="auto"/>
            <w:vAlign w:val="center"/>
          </w:tcPr>
          <w:p>
            <w:pPr>
              <w:rPr>
                <w:rFonts w:ascii="宋体" w:hAnsi="宋体" w:eastAsia="宋体" w:cs="宋体"/>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2" w:hRule="atLeast"/>
          <w:tblCellSpacing w:w="0" w:type="dxa"/>
        </w:trPr>
        <w:tc>
          <w:tcPr>
            <w:tcW w:w="1595" w:type="dxa"/>
            <w:vMerge w:val="continue"/>
            <w:shd w:val="clear" w:color="auto" w:fill="auto"/>
            <w:vAlign w:val="center"/>
          </w:tcPr>
          <w:p>
            <w:pPr>
              <w:rPr>
                <w:rFonts w:ascii="宋体" w:hAnsi="宋体" w:eastAsia="宋体" w:cs="宋体"/>
                <w:sz w:val="21"/>
                <w:szCs w:val="21"/>
                <w:lang w:bidi="ar"/>
              </w:rPr>
            </w:pPr>
          </w:p>
        </w:tc>
        <w:tc>
          <w:tcPr>
            <w:tcW w:w="608" w:type="dxa"/>
            <w:vMerge w:val="continue"/>
            <w:shd w:val="clear" w:color="auto" w:fill="auto"/>
            <w:vAlign w:val="center"/>
          </w:tcPr>
          <w:p>
            <w:pPr>
              <w:jc w:val="center"/>
              <w:rPr>
                <w:rFonts w:ascii="宋体" w:hAnsi="宋体" w:eastAsia="宋体" w:cs="宋体"/>
                <w:sz w:val="21"/>
                <w:szCs w:val="21"/>
                <w:lang w:bidi="ar"/>
              </w:rPr>
            </w:pPr>
          </w:p>
        </w:tc>
        <w:tc>
          <w:tcPr>
            <w:tcW w:w="2962" w:type="dxa"/>
            <w:shd w:val="clear" w:color="auto" w:fill="auto"/>
            <w:vAlign w:val="center"/>
          </w:tcPr>
          <w:p>
            <w:pPr>
              <w:rPr>
                <w:rFonts w:ascii="宋体" w:hAnsi="宋体" w:eastAsia="宋体" w:cs="宋体"/>
                <w:sz w:val="21"/>
                <w:szCs w:val="21"/>
                <w:lang w:bidi="ar"/>
              </w:rPr>
            </w:pPr>
            <w:r>
              <w:rPr>
                <w:rFonts w:ascii="宋体" w:hAnsi="宋体" w:eastAsia="宋体" w:cs="宋体"/>
                <w:sz w:val="21"/>
                <w:szCs w:val="21"/>
                <w:lang w:bidi="ar"/>
              </w:rPr>
              <w:t>项目组织、进度安排是否合理</w:t>
            </w:r>
          </w:p>
        </w:tc>
        <w:tc>
          <w:tcPr>
            <w:tcW w:w="623" w:type="dxa"/>
            <w:shd w:val="clear" w:color="auto" w:fill="auto"/>
            <w:vAlign w:val="center"/>
          </w:tcPr>
          <w:p>
            <w:pPr>
              <w:jc w:val="center"/>
              <w:rPr>
                <w:rFonts w:ascii="宋体" w:hAnsi="宋体" w:eastAsia="宋体" w:cs="宋体"/>
                <w:sz w:val="21"/>
                <w:szCs w:val="21"/>
                <w:lang w:bidi="ar"/>
              </w:rPr>
            </w:pPr>
            <w:r>
              <w:rPr>
                <w:rFonts w:hint="eastAsia" w:ascii="宋体" w:hAnsi="宋体" w:eastAsia="宋体" w:cs="宋体"/>
                <w:sz w:val="21"/>
                <w:szCs w:val="21"/>
                <w:lang w:bidi="ar"/>
              </w:rPr>
              <w:t>2</w:t>
            </w:r>
          </w:p>
        </w:tc>
        <w:tc>
          <w:tcPr>
            <w:tcW w:w="896" w:type="dxa"/>
            <w:shd w:val="clear" w:color="auto" w:fill="auto"/>
            <w:vAlign w:val="center"/>
          </w:tcPr>
          <w:p>
            <w:pPr>
              <w:jc w:val="center"/>
              <w:rPr>
                <w:rFonts w:ascii="宋体" w:hAnsi="宋体" w:eastAsia="宋体" w:cs="宋体"/>
                <w:sz w:val="21"/>
                <w:szCs w:val="21"/>
                <w:lang w:bidi="ar"/>
              </w:rPr>
            </w:pPr>
            <w:r>
              <w:rPr>
                <w:rFonts w:hint="eastAsia" w:ascii="宋体" w:hAnsi="宋体" w:eastAsia="宋体" w:cs="宋体"/>
                <w:sz w:val="21"/>
                <w:szCs w:val="21"/>
                <w:lang w:bidi="ar"/>
              </w:rPr>
              <w:t>0</w:t>
            </w:r>
          </w:p>
        </w:tc>
        <w:tc>
          <w:tcPr>
            <w:tcW w:w="2932" w:type="dxa"/>
            <w:shd w:val="clear" w:color="auto" w:fill="auto"/>
            <w:vAlign w:val="center"/>
          </w:tcPr>
          <w:p>
            <w:pPr>
              <w:rPr>
                <w:rFonts w:ascii="宋体" w:hAnsi="宋体" w:eastAsia="宋体" w:cs="宋体"/>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2" w:hRule="atLeast"/>
          <w:tblCellSpacing w:w="0" w:type="dxa"/>
        </w:trPr>
        <w:tc>
          <w:tcPr>
            <w:tcW w:w="1595" w:type="dxa"/>
            <w:vMerge w:val="continue"/>
            <w:shd w:val="clear" w:color="auto" w:fill="auto"/>
            <w:vAlign w:val="center"/>
          </w:tcPr>
          <w:p>
            <w:pPr>
              <w:rPr>
                <w:rFonts w:ascii="宋体" w:hAnsi="宋体" w:eastAsia="宋体" w:cs="宋体"/>
                <w:sz w:val="21"/>
                <w:szCs w:val="21"/>
                <w:lang w:bidi="ar"/>
              </w:rPr>
            </w:pPr>
          </w:p>
        </w:tc>
        <w:tc>
          <w:tcPr>
            <w:tcW w:w="608" w:type="dxa"/>
            <w:vMerge w:val="continue"/>
            <w:shd w:val="clear" w:color="auto" w:fill="auto"/>
            <w:vAlign w:val="center"/>
          </w:tcPr>
          <w:p>
            <w:pPr>
              <w:jc w:val="center"/>
              <w:rPr>
                <w:rFonts w:ascii="宋体" w:hAnsi="宋体" w:eastAsia="宋体" w:cs="宋体"/>
                <w:sz w:val="21"/>
                <w:szCs w:val="21"/>
                <w:lang w:bidi="ar"/>
              </w:rPr>
            </w:pPr>
          </w:p>
        </w:tc>
        <w:tc>
          <w:tcPr>
            <w:tcW w:w="2962" w:type="dxa"/>
            <w:shd w:val="clear" w:color="auto" w:fill="auto"/>
            <w:vAlign w:val="center"/>
          </w:tcPr>
          <w:p>
            <w:pPr>
              <w:rPr>
                <w:rFonts w:ascii="宋体" w:hAnsi="宋体" w:eastAsia="宋体" w:cs="宋体"/>
                <w:sz w:val="21"/>
                <w:szCs w:val="21"/>
                <w:lang w:bidi="ar"/>
              </w:rPr>
            </w:pPr>
            <w:r>
              <w:rPr>
                <w:rFonts w:ascii="宋体" w:hAnsi="宋体" w:eastAsia="宋体" w:cs="宋体"/>
                <w:sz w:val="21"/>
                <w:szCs w:val="21"/>
                <w:lang w:bidi="ar"/>
              </w:rPr>
              <w:t>与项目有关的配套条件是否能够有效保障</w:t>
            </w:r>
          </w:p>
        </w:tc>
        <w:tc>
          <w:tcPr>
            <w:tcW w:w="623" w:type="dxa"/>
            <w:shd w:val="clear" w:color="auto" w:fill="auto"/>
            <w:vAlign w:val="center"/>
          </w:tcPr>
          <w:p>
            <w:pPr>
              <w:jc w:val="center"/>
              <w:rPr>
                <w:rFonts w:ascii="宋体" w:hAnsi="宋体" w:eastAsia="宋体" w:cs="宋体"/>
                <w:sz w:val="21"/>
                <w:szCs w:val="21"/>
                <w:lang w:bidi="ar"/>
              </w:rPr>
            </w:pPr>
            <w:r>
              <w:rPr>
                <w:rFonts w:hint="eastAsia" w:ascii="宋体" w:hAnsi="宋体" w:eastAsia="宋体" w:cs="宋体"/>
                <w:sz w:val="21"/>
                <w:szCs w:val="21"/>
                <w:lang w:bidi="ar"/>
              </w:rPr>
              <w:t>2</w:t>
            </w:r>
          </w:p>
        </w:tc>
        <w:tc>
          <w:tcPr>
            <w:tcW w:w="896" w:type="dxa"/>
            <w:shd w:val="clear" w:color="auto" w:fill="auto"/>
            <w:vAlign w:val="center"/>
          </w:tcPr>
          <w:p>
            <w:pPr>
              <w:jc w:val="center"/>
              <w:rPr>
                <w:rFonts w:ascii="宋体" w:hAnsi="宋体" w:eastAsia="宋体" w:cs="宋体"/>
                <w:sz w:val="21"/>
                <w:szCs w:val="21"/>
                <w:lang w:bidi="ar"/>
              </w:rPr>
            </w:pPr>
            <w:r>
              <w:rPr>
                <w:rFonts w:hint="eastAsia" w:ascii="宋体" w:hAnsi="宋体" w:eastAsia="宋体" w:cs="宋体"/>
                <w:sz w:val="21"/>
                <w:szCs w:val="21"/>
                <w:lang w:bidi="ar"/>
              </w:rPr>
              <w:t>0</w:t>
            </w:r>
          </w:p>
        </w:tc>
        <w:tc>
          <w:tcPr>
            <w:tcW w:w="2932" w:type="dxa"/>
            <w:shd w:val="clear" w:color="auto" w:fill="auto"/>
            <w:vAlign w:val="center"/>
          </w:tcPr>
          <w:p>
            <w:pPr>
              <w:rPr>
                <w:rFonts w:ascii="宋体" w:hAnsi="宋体" w:eastAsia="宋体" w:cs="宋体"/>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2" w:hRule="atLeast"/>
          <w:tblCellSpacing w:w="0" w:type="dxa"/>
        </w:trPr>
        <w:tc>
          <w:tcPr>
            <w:tcW w:w="1595" w:type="dxa"/>
            <w:vMerge w:val="continue"/>
            <w:shd w:val="clear" w:color="auto" w:fill="auto"/>
            <w:vAlign w:val="center"/>
          </w:tcPr>
          <w:p>
            <w:pPr>
              <w:rPr>
                <w:rFonts w:ascii="宋体" w:hAnsi="宋体" w:eastAsia="宋体" w:cs="宋体"/>
                <w:sz w:val="21"/>
                <w:szCs w:val="21"/>
                <w:lang w:bidi="ar"/>
              </w:rPr>
            </w:pPr>
          </w:p>
        </w:tc>
        <w:tc>
          <w:tcPr>
            <w:tcW w:w="608" w:type="dxa"/>
            <w:vMerge w:val="continue"/>
            <w:shd w:val="clear" w:color="auto" w:fill="auto"/>
            <w:vAlign w:val="center"/>
          </w:tcPr>
          <w:p>
            <w:pPr>
              <w:jc w:val="center"/>
              <w:rPr>
                <w:rFonts w:ascii="宋体" w:hAnsi="宋体" w:eastAsia="宋体" w:cs="宋体"/>
                <w:sz w:val="21"/>
                <w:szCs w:val="21"/>
                <w:lang w:bidi="ar"/>
              </w:rPr>
            </w:pPr>
          </w:p>
        </w:tc>
        <w:tc>
          <w:tcPr>
            <w:tcW w:w="2962" w:type="dxa"/>
            <w:shd w:val="clear" w:color="auto" w:fill="auto"/>
            <w:vAlign w:val="center"/>
          </w:tcPr>
          <w:p>
            <w:pPr>
              <w:rPr>
                <w:rFonts w:ascii="宋体" w:hAnsi="宋体" w:eastAsia="宋体" w:cs="宋体"/>
                <w:sz w:val="21"/>
                <w:szCs w:val="21"/>
                <w:lang w:bidi="ar"/>
              </w:rPr>
            </w:pPr>
            <w:r>
              <w:rPr>
                <w:rFonts w:ascii="宋体" w:hAnsi="宋体" w:eastAsia="宋体" w:cs="宋体"/>
                <w:sz w:val="21"/>
                <w:szCs w:val="21"/>
                <w:lang w:bidi="ar"/>
              </w:rPr>
              <w:t>项目申报、审批、调整等方面的程序是否规范</w:t>
            </w:r>
          </w:p>
        </w:tc>
        <w:tc>
          <w:tcPr>
            <w:tcW w:w="623" w:type="dxa"/>
            <w:shd w:val="clear" w:color="auto" w:fill="auto"/>
            <w:vAlign w:val="center"/>
          </w:tcPr>
          <w:p>
            <w:pPr>
              <w:jc w:val="center"/>
              <w:rPr>
                <w:rFonts w:ascii="宋体" w:hAnsi="宋体" w:eastAsia="宋体" w:cs="宋体"/>
                <w:sz w:val="21"/>
                <w:szCs w:val="21"/>
                <w:lang w:bidi="ar"/>
              </w:rPr>
            </w:pPr>
            <w:r>
              <w:rPr>
                <w:rFonts w:hint="eastAsia" w:ascii="宋体" w:hAnsi="宋体" w:eastAsia="宋体" w:cs="宋体"/>
                <w:sz w:val="21"/>
                <w:szCs w:val="21"/>
                <w:lang w:bidi="ar"/>
              </w:rPr>
              <w:t>2</w:t>
            </w:r>
          </w:p>
        </w:tc>
        <w:tc>
          <w:tcPr>
            <w:tcW w:w="896" w:type="dxa"/>
            <w:shd w:val="clear" w:color="auto" w:fill="auto"/>
            <w:vAlign w:val="center"/>
          </w:tcPr>
          <w:p>
            <w:pPr>
              <w:jc w:val="center"/>
              <w:rPr>
                <w:rFonts w:ascii="宋体" w:hAnsi="宋体" w:eastAsia="宋体" w:cs="宋体"/>
                <w:sz w:val="21"/>
                <w:szCs w:val="21"/>
                <w:lang w:bidi="ar"/>
              </w:rPr>
            </w:pPr>
            <w:r>
              <w:rPr>
                <w:rFonts w:hint="eastAsia" w:ascii="宋体" w:hAnsi="宋体" w:eastAsia="宋体" w:cs="宋体"/>
                <w:sz w:val="21"/>
                <w:szCs w:val="21"/>
                <w:lang w:bidi="ar"/>
              </w:rPr>
              <w:t>0</w:t>
            </w:r>
          </w:p>
        </w:tc>
        <w:tc>
          <w:tcPr>
            <w:tcW w:w="2932" w:type="dxa"/>
            <w:shd w:val="clear" w:color="auto" w:fill="auto"/>
            <w:vAlign w:val="center"/>
          </w:tcPr>
          <w:p>
            <w:pPr>
              <w:rPr>
                <w:rFonts w:ascii="宋体" w:hAnsi="宋体" w:eastAsia="宋体" w:cs="宋体"/>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2" w:hRule="atLeast"/>
          <w:tblCellSpacing w:w="0" w:type="dxa"/>
        </w:trPr>
        <w:tc>
          <w:tcPr>
            <w:tcW w:w="1595" w:type="dxa"/>
            <w:vMerge w:val="continue"/>
            <w:shd w:val="clear" w:color="auto" w:fill="auto"/>
            <w:vAlign w:val="center"/>
          </w:tcPr>
          <w:p>
            <w:pPr>
              <w:rPr>
                <w:rFonts w:ascii="宋体" w:hAnsi="宋体" w:eastAsia="宋体" w:cs="宋体"/>
                <w:sz w:val="21"/>
                <w:szCs w:val="21"/>
                <w:lang w:bidi="ar"/>
              </w:rPr>
            </w:pPr>
          </w:p>
        </w:tc>
        <w:tc>
          <w:tcPr>
            <w:tcW w:w="608" w:type="dxa"/>
            <w:vMerge w:val="continue"/>
            <w:shd w:val="clear" w:color="auto" w:fill="auto"/>
            <w:vAlign w:val="center"/>
          </w:tcPr>
          <w:p>
            <w:pPr>
              <w:jc w:val="center"/>
              <w:rPr>
                <w:rFonts w:ascii="宋体" w:hAnsi="宋体" w:eastAsia="宋体" w:cs="宋体"/>
                <w:sz w:val="21"/>
                <w:szCs w:val="21"/>
                <w:lang w:bidi="ar"/>
              </w:rPr>
            </w:pPr>
          </w:p>
        </w:tc>
        <w:tc>
          <w:tcPr>
            <w:tcW w:w="2962" w:type="dxa"/>
            <w:shd w:val="clear" w:color="auto" w:fill="auto"/>
            <w:vAlign w:val="center"/>
          </w:tcPr>
          <w:p>
            <w:pPr>
              <w:rPr>
                <w:rFonts w:ascii="宋体" w:hAnsi="宋体" w:eastAsia="宋体" w:cs="宋体"/>
                <w:sz w:val="21"/>
                <w:szCs w:val="21"/>
                <w:lang w:bidi="ar"/>
              </w:rPr>
            </w:pPr>
            <w:r>
              <w:rPr>
                <w:rFonts w:ascii="宋体" w:hAnsi="宋体" w:eastAsia="宋体" w:cs="宋体"/>
                <w:sz w:val="21"/>
                <w:szCs w:val="21"/>
                <w:lang w:bidi="ar"/>
              </w:rPr>
              <w:t>项目组织机构是否健全、职责分工是否明确、与项目有关的人员条件是否保障</w:t>
            </w:r>
          </w:p>
        </w:tc>
        <w:tc>
          <w:tcPr>
            <w:tcW w:w="623" w:type="dxa"/>
            <w:shd w:val="clear" w:color="auto" w:fill="auto"/>
            <w:vAlign w:val="center"/>
          </w:tcPr>
          <w:p>
            <w:pPr>
              <w:jc w:val="center"/>
              <w:rPr>
                <w:rFonts w:ascii="宋体" w:hAnsi="宋体" w:eastAsia="宋体" w:cs="宋体"/>
                <w:sz w:val="21"/>
                <w:szCs w:val="21"/>
                <w:lang w:bidi="ar"/>
              </w:rPr>
            </w:pPr>
            <w:r>
              <w:rPr>
                <w:rFonts w:hint="eastAsia" w:ascii="宋体" w:hAnsi="宋体" w:eastAsia="宋体" w:cs="宋体"/>
                <w:sz w:val="21"/>
                <w:szCs w:val="21"/>
                <w:lang w:bidi="ar"/>
              </w:rPr>
              <w:t>2</w:t>
            </w:r>
          </w:p>
        </w:tc>
        <w:tc>
          <w:tcPr>
            <w:tcW w:w="896" w:type="dxa"/>
            <w:shd w:val="clear" w:color="auto" w:fill="auto"/>
            <w:vAlign w:val="center"/>
          </w:tcPr>
          <w:p>
            <w:pPr>
              <w:jc w:val="center"/>
              <w:rPr>
                <w:rFonts w:ascii="宋体" w:hAnsi="宋体" w:eastAsia="宋体" w:cs="宋体"/>
                <w:sz w:val="21"/>
                <w:szCs w:val="21"/>
                <w:lang w:bidi="ar"/>
              </w:rPr>
            </w:pPr>
            <w:r>
              <w:rPr>
                <w:rFonts w:hint="eastAsia" w:ascii="宋体" w:hAnsi="宋体" w:eastAsia="宋体" w:cs="宋体"/>
                <w:sz w:val="21"/>
                <w:szCs w:val="21"/>
                <w:lang w:bidi="ar"/>
              </w:rPr>
              <w:t>0</w:t>
            </w:r>
          </w:p>
        </w:tc>
        <w:tc>
          <w:tcPr>
            <w:tcW w:w="2932" w:type="dxa"/>
            <w:shd w:val="clear" w:color="auto" w:fill="auto"/>
            <w:vAlign w:val="center"/>
          </w:tcPr>
          <w:p>
            <w:pPr>
              <w:rPr>
                <w:rFonts w:ascii="宋体" w:hAnsi="宋体" w:eastAsia="宋体" w:cs="宋体"/>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2" w:hRule="atLeast"/>
          <w:tblCellSpacing w:w="0" w:type="dxa"/>
        </w:trPr>
        <w:tc>
          <w:tcPr>
            <w:tcW w:w="1595" w:type="dxa"/>
            <w:vMerge w:val="continue"/>
            <w:shd w:val="clear" w:color="auto" w:fill="auto"/>
            <w:vAlign w:val="center"/>
          </w:tcPr>
          <w:p>
            <w:pPr>
              <w:rPr>
                <w:rFonts w:ascii="宋体" w:hAnsi="宋体" w:eastAsia="宋体" w:cs="宋体"/>
                <w:sz w:val="21"/>
                <w:szCs w:val="21"/>
                <w:lang w:bidi="ar"/>
              </w:rPr>
            </w:pPr>
          </w:p>
        </w:tc>
        <w:tc>
          <w:tcPr>
            <w:tcW w:w="608" w:type="dxa"/>
            <w:vMerge w:val="continue"/>
            <w:shd w:val="clear" w:color="auto" w:fill="auto"/>
            <w:vAlign w:val="center"/>
          </w:tcPr>
          <w:p>
            <w:pPr>
              <w:jc w:val="center"/>
              <w:rPr>
                <w:rFonts w:ascii="宋体" w:hAnsi="宋体" w:eastAsia="宋体" w:cs="宋体"/>
                <w:sz w:val="21"/>
                <w:szCs w:val="21"/>
                <w:lang w:bidi="ar"/>
              </w:rPr>
            </w:pPr>
          </w:p>
        </w:tc>
        <w:tc>
          <w:tcPr>
            <w:tcW w:w="2962" w:type="dxa"/>
            <w:shd w:val="clear" w:color="auto" w:fill="auto"/>
            <w:vAlign w:val="center"/>
          </w:tcPr>
          <w:p>
            <w:pPr>
              <w:rPr>
                <w:rFonts w:ascii="宋体" w:hAnsi="宋体" w:eastAsia="宋体" w:cs="宋体"/>
                <w:sz w:val="21"/>
                <w:szCs w:val="21"/>
                <w:lang w:bidi="ar"/>
              </w:rPr>
            </w:pPr>
            <w:r>
              <w:rPr>
                <w:rFonts w:ascii="宋体" w:hAnsi="宋体" w:eastAsia="宋体" w:cs="宋体"/>
                <w:sz w:val="21"/>
                <w:szCs w:val="21"/>
                <w:lang w:bidi="ar"/>
              </w:rPr>
              <w:t>项目业务管理制度、技术规程等是否完善，以前年度业务制度执行是否存在问题，是否得到有效解决</w:t>
            </w:r>
          </w:p>
        </w:tc>
        <w:tc>
          <w:tcPr>
            <w:tcW w:w="623" w:type="dxa"/>
            <w:shd w:val="clear" w:color="auto" w:fill="auto"/>
            <w:vAlign w:val="center"/>
          </w:tcPr>
          <w:p>
            <w:pPr>
              <w:jc w:val="center"/>
              <w:rPr>
                <w:rFonts w:ascii="宋体" w:hAnsi="宋体" w:eastAsia="宋体" w:cs="宋体"/>
                <w:sz w:val="21"/>
                <w:szCs w:val="21"/>
                <w:lang w:bidi="ar"/>
              </w:rPr>
            </w:pPr>
            <w:r>
              <w:rPr>
                <w:rFonts w:hint="eastAsia" w:ascii="宋体" w:hAnsi="宋体" w:eastAsia="宋体" w:cs="宋体"/>
                <w:sz w:val="21"/>
                <w:szCs w:val="21"/>
                <w:lang w:bidi="ar"/>
              </w:rPr>
              <w:t>2</w:t>
            </w:r>
          </w:p>
        </w:tc>
        <w:tc>
          <w:tcPr>
            <w:tcW w:w="896" w:type="dxa"/>
            <w:shd w:val="clear" w:color="auto" w:fill="auto"/>
            <w:vAlign w:val="center"/>
          </w:tcPr>
          <w:p>
            <w:pPr>
              <w:jc w:val="center"/>
              <w:rPr>
                <w:rFonts w:ascii="宋体" w:hAnsi="宋体" w:eastAsia="宋体" w:cs="宋体"/>
                <w:sz w:val="21"/>
                <w:szCs w:val="21"/>
                <w:lang w:bidi="ar"/>
              </w:rPr>
            </w:pPr>
            <w:r>
              <w:rPr>
                <w:rFonts w:hint="eastAsia" w:ascii="宋体" w:hAnsi="宋体" w:eastAsia="宋体" w:cs="宋体"/>
                <w:sz w:val="21"/>
                <w:szCs w:val="21"/>
                <w:lang w:bidi="ar"/>
              </w:rPr>
              <w:t>0</w:t>
            </w:r>
          </w:p>
        </w:tc>
        <w:tc>
          <w:tcPr>
            <w:tcW w:w="2932" w:type="dxa"/>
            <w:shd w:val="clear" w:color="auto" w:fill="auto"/>
            <w:vAlign w:val="center"/>
          </w:tcPr>
          <w:p>
            <w:pPr>
              <w:rPr>
                <w:rFonts w:ascii="宋体" w:hAnsi="宋体" w:eastAsia="宋体" w:cs="宋体"/>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2" w:hRule="atLeast"/>
          <w:tblCellSpacing w:w="0" w:type="dxa"/>
        </w:trPr>
        <w:tc>
          <w:tcPr>
            <w:tcW w:w="1595" w:type="dxa"/>
            <w:vMerge w:val="continue"/>
            <w:shd w:val="clear" w:color="auto" w:fill="auto"/>
            <w:vAlign w:val="center"/>
          </w:tcPr>
          <w:p>
            <w:pPr>
              <w:rPr>
                <w:rFonts w:ascii="宋体" w:hAnsi="宋体" w:eastAsia="宋体" w:cs="宋体"/>
                <w:sz w:val="21"/>
                <w:szCs w:val="21"/>
                <w:lang w:bidi="ar"/>
              </w:rPr>
            </w:pPr>
          </w:p>
        </w:tc>
        <w:tc>
          <w:tcPr>
            <w:tcW w:w="608" w:type="dxa"/>
            <w:vMerge w:val="continue"/>
            <w:shd w:val="clear" w:color="auto" w:fill="auto"/>
            <w:vAlign w:val="center"/>
          </w:tcPr>
          <w:p>
            <w:pPr>
              <w:jc w:val="center"/>
              <w:rPr>
                <w:rFonts w:ascii="宋体" w:hAnsi="宋体" w:eastAsia="宋体" w:cs="宋体"/>
                <w:sz w:val="21"/>
                <w:szCs w:val="21"/>
                <w:lang w:bidi="ar"/>
              </w:rPr>
            </w:pPr>
          </w:p>
        </w:tc>
        <w:tc>
          <w:tcPr>
            <w:tcW w:w="2962" w:type="dxa"/>
            <w:shd w:val="clear" w:color="auto" w:fill="auto"/>
            <w:vAlign w:val="center"/>
          </w:tcPr>
          <w:p>
            <w:pPr>
              <w:rPr>
                <w:rFonts w:ascii="宋体" w:hAnsi="宋体" w:eastAsia="宋体" w:cs="宋体"/>
                <w:sz w:val="21"/>
                <w:szCs w:val="21"/>
                <w:lang w:bidi="ar"/>
              </w:rPr>
            </w:pPr>
            <w:r>
              <w:rPr>
                <w:rFonts w:ascii="宋体" w:hAnsi="宋体" w:eastAsia="宋体" w:cs="宋体"/>
                <w:sz w:val="21"/>
                <w:szCs w:val="21"/>
                <w:lang w:bidi="ar"/>
              </w:rPr>
              <w:t>项目执行过程是否设立管控措施，是否能保证项目顺利实施</w:t>
            </w:r>
          </w:p>
        </w:tc>
        <w:tc>
          <w:tcPr>
            <w:tcW w:w="623" w:type="dxa"/>
            <w:shd w:val="clear" w:color="auto" w:fill="auto"/>
            <w:vAlign w:val="center"/>
          </w:tcPr>
          <w:p>
            <w:pPr>
              <w:jc w:val="center"/>
              <w:rPr>
                <w:rFonts w:ascii="宋体" w:hAnsi="宋体" w:eastAsia="宋体" w:cs="宋体"/>
                <w:sz w:val="21"/>
                <w:szCs w:val="21"/>
                <w:lang w:bidi="ar"/>
              </w:rPr>
            </w:pPr>
            <w:r>
              <w:rPr>
                <w:rFonts w:hint="eastAsia" w:ascii="宋体" w:hAnsi="宋体" w:eastAsia="宋体" w:cs="宋体"/>
                <w:sz w:val="21"/>
                <w:szCs w:val="21"/>
                <w:lang w:bidi="ar"/>
              </w:rPr>
              <w:t>2</w:t>
            </w:r>
          </w:p>
        </w:tc>
        <w:tc>
          <w:tcPr>
            <w:tcW w:w="896" w:type="dxa"/>
            <w:shd w:val="clear" w:color="auto" w:fill="auto"/>
            <w:vAlign w:val="center"/>
          </w:tcPr>
          <w:p>
            <w:pPr>
              <w:jc w:val="center"/>
              <w:rPr>
                <w:rFonts w:ascii="宋体" w:hAnsi="宋体" w:eastAsia="宋体" w:cs="宋体"/>
                <w:sz w:val="21"/>
                <w:szCs w:val="21"/>
                <w:lang w:bidi="ar"/>
              </w:rPr>
            </w:pPr>
            <w:r>
              <w:rPr>
                <w:rFonts w:hint="eastAsia" w:ascii="宋体" w:hAnsi="宋体" w:eastAsia="宋体" w:cs="宋体"/>
                <w:sz w:val="21"/>
                <w:szCs w:val="21"/>
                <w:lang w:bidi="ar"/>
              </w:rPr>
              <w:t>0</w:t>
            </w:r>
          </w:p>
        </w:tc>
        <w:tc>
          <w:tcPr>
            <w:tcW w:w="2932" w:type="dxa"/>
            <w:shd w:val="clear" w:color="auto" w:fill="auto"/>
            <w:vAlign w:val="center"/>
          </w:tcPr>
          <w:p>
            <w:pPr>
              <w:rPr>
                <w:rFonts w:ascii="宋体" w:hAnsi="宋体" w:eastAsia="宋体" w:cs="宋体"/>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2" w:hRule="atLeast"/>
          <w:tblCellSpacing w:w="0" w:type="dxa"/>
        </w:trPr>
        <w:tc>
          <w:tcPr>
            <w:tcW w:w="1595" w:type="dxa"/>
            <w:vMerge w:val="restart"/>
            <w:shd w:val="clear" w:color="auto" w:fill="auto"/>
            <w:vAlign w:val="center"/>
          </w:tcPr>
          <w:p>
            <w:pPr>
              <w:jc w:val="center"/>
              <w:rPr>
                <w:rFonts w:ascii="宋体" w:hAnsi="宋体" w:eastAsia="宋体" w:cs="宋体"/>
                <w:sz w:val="21"/>
                <w:szCs w:val="21"/>
                <w:lang w:bidi="ar"/>
              </w:rPr>
            </w:pPr>
            <w:r>
              <w:rPr>
                <w:rFonts w:ascii="宋体" w:hAnsi="宋体" w:eastAsia="宋体" w:cs="宋体"/>
                <w:sz w:val="21"/>
                <w:szCs w:val="21"/>
                <w:lang w:bidi="ar"/>
              </w:rPr>
              <w:t>筹资合规性</w:t>
            </w:r>
          </w:p>
          <w:p>
            <w:pPr>
              <w:jc w:val="center"/>
              <w:rPr>
                <w:rFonts w:ascii="宋体" w:hAnsi="宋体" w:eastAsia="宋体" w:cs="宋体"/>
                <w:sz w:val="21"/>
                <w:szCs w:val="21"/>
                <w:lang w:bidi="ar"/>
              </w:rPr>
            </w:pPr>
            <w:r>
              <w:rPr>
                <w:rFonts w:ascii="宋体" w:hAnsi="宋体" w:eastAsia="宋体" w:cs="宋体"/>
                <w:sz w:val="21"/>
                <w:szCs w:val="21"/>
                <w:lang w:bidi="ar"/>
              </w:rPr>
              <w:t>（20分</w:t>
            </w:r>
          </w:p>
        </w:tc>
        <w:tc>
          <w:tcPr>
            <w:tcW w:w="608" w:type="dxa"/>
            <w:vMerge w:val="restart"/>
            <w:shd w:val="clear" w:color="auto" w:fill="auto"/>
            <w:vAlign w:val="center"/>
          </w:tcPr>
          <w:p>
            <w:pPr>
              <w:jc w:val="center"/>
              <w:rPr>
                <w:rFonts w:ascii="宋体" w:hAnsi="宋体" w:eastAsia="宋体" w:cs="宋体"/>
                <w:sz w:val="21"/>
                <w:szCs w:val="21"/>
                <w:lang w:bidi="ar"/>
              </w:rPr>
            </w:pPr>
            <w:r>
              <w:rPr>
                <w:rFonts w:hint="eastAsia" w:ascii="宋体" w:hAnsi="宋体" w:eastAsia="宋体" w:cs="宋体"/>
                <w:sz w:val="21"/>
                <w:szCs w:val="21"/>
                <w:lang w:bidi="ar"/>
              </w:rPr>
              <w:t>20</w:t>
            </w:r>
          </w:p>
        </w:tc>
        <w:tc>
          <w:tcPr>
            <w:tcW w:w="2962" w:type="dxa"/>
            <w:shd w:val="clear" w:color="auto" w:fill="auto"/>
            <w:vAlign w:val="center"/>
          </w:tcPr>
          <w:p>
            <w:pPr>
              <w:rPr>
                <w:rFonts w:ascii="宋体" w:hAnsi="宋体" w:eastAsia="宋体" w:cs="宋体"/>
                <w:sz w:val="21"/>
                <w:szCs w:val="21"/>
                <w:lang w:bidi="ar"/>
              </w:rPr>
            </w:pPr>
            <w:r>
              <w:rPr>
                <w:rFonts w:ascii="宋体" w:hAnsi="宋体" w:eastAsia="宋体" w:cs="宋体"/>
                <w:sz w:val="21"/>
                <w:szCs w:val="21"/>
                <w:lang w:bidi="ar"/>
              </w:rPr>
              <w:t>资金来源渠道是否符合相关规定</w:t>
            </w:r>
          </w:p>
        </w:tc>
        <w:tc>
          <w:tcPr>
            <w:tcW w:w="623" w:type="dxa"/>
            <w:shd w:val="clear" w:color="auto" w:fill="auto"/>
            <w:vAlign w:val="center"/>
          </w:tcPr>
          <w:p>
            <w:pPr>
              <w:jc w:val="center"/>
              <w:rPr>
                <w:rFonts w:ascii="宋体" w:hAnsi="宋体" w:eastAsia="宋体" w:cs="宋体"/>
                <w:sz w:val="21"/>
                <w:szCs w:val="21"/>
                <w:lang w:bidi="ar"/>
              </w:rPr>
            </w:pPr>
            <w:r>
              <w:rPr>
                <w:rFonts w:hint="eastAsia" w:ascii="宋体" w:hAnsi="宋体" w:eastAsia="宋体" w:cs="宋体"/>
                <w:sz w:val="21"/>
                <w:szCs w:val="21"/>
                <w:lang w:bidi="ar"/>
              </w:rPr>
              <w:t>4</w:t>
            </w:r>
          </w:p>
        </w:tc>
        <w:tc>
          <w:tcPr>
            <w:tcW w:w="896" w:type="dxa"/>
            <w:shd w:val="clear" w:color="auto" w:fill="auto"/>
            <w:vAlign w:val="center"/>
          </w:tcPr>
          <w:p>
            <w:pPr>
              <w:jc w:val="center"/>
              <w:rPr>
                <w:rFonts w:ascii="宋体" w:hAnsi="宋体" w:eastAsia="宋体" w:cs="宋体"/>
                <w:sz w:val="21"/>
                <w:szCs w:val="21"/>
                <w:lang w:bidi="ar"/>
              </w:rPr>
            </w:pPr>
            <w:r>
              <w:rPr>
                <w:rFonts w:hint="eastAsia" w:ascii="宋体" w:hAnsi="宋体" w:eastAsia="宋体" w:cs="宋体"/>
                <w:sz w:val="21"/>
                <w:szCs w:val="21"/>
                <w:lang w:bidi="ar"/>
              </w:rPr>
              <w:t>0</w:t>
            </w:r>
          </w:p>
        </w:tc>
        <w:tc>
          <w:tcPr>
            <w:tcW w:w="2932" w:type="dxa"/>
            <w:shd w:val="clear" w:color="auto" w:fill="auto"/>
            <w:vAlign w:val="center"/>
          </w:tcPr>
          <w:p>
            <w:pPr>
              <w:rPr>
                <w:rFonts w:ascii="宋体" w:hAnsi="宋体" w:eastAsia="宋体" w:cs="宋体"/>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2" w:hRule="atLeast"/>
          <w:tblCellSpacing w:w="0" w:type="dxa"/>
        </w:trPr>
        <w:tc>
          <w:tcPr>
            <w:tcW w:w="1595" w:type="dxa"/>
            <w:vMerge w:val="continue"/>
            <w:shd w:val="clear" w:color="auto" w:fill="auto"/>
            <w:vAlign w:val="center"/>
          </w:tcPr>
          <w:p>
            <w:pPr>
              <w:rPr>
                <w:rFonts w:ascii="宋体" w:hAnsi="宋体" w:eastAsia="宋体" w:cs="宋体"/>
                <w:sz w:val="21"/>
                <w:szCs w:val="21"/>
                <w:lang w:bidi="ar"/>
              </w:rPr>
            </w:pPr>
          </w:p>
        </w:tc>
        <w:tc>
          <w:tcPr>
            <w:tcW w:w="608" w:type="dxa"/>
            <w:vMerge w:val="continue"/>
            <w:shd w:val="clear" w:color="auto" w:fill="auto"/>
            <w:vAlign w:val="center"/>
          </w:tcPr>
          <w:p>
            <w:pPr>
              <w:rPr>
                <w:rFonts w:ascii="宋体" w:hAnsi="宋体" w:eastAsia="宋体" w:cs="宋体"/>
                <w:sz w:val="21"/>
                <w:szCs w:val="21"/>
                <w:lang w:bidi="ar"/>
              </w:rPr>
            </w:pPr>
          </w:p>
        </w:tc>
        <w:tc>
          <w:tcPr>
            <w:tcW w:w="2962" w:type="dxa"/>
            <w:shd w:val="clear" w:color="auto" w:fill="auto"/>
            <w:vAlign w:val="center"/>
          </w:tcPr>
          <w:p>
            <w:pPr>
              <w:rPr>
                <w:rFonts w:ascii="宋体" w:hAnsi="宋体" w:eastAsia="宋体" w:cs="宋体"/>
                <w:sz w:val="21"/>
                <w:szCs w:val="21"/>
                <w:lang w:bidi="ar"/>
              </w:rPr>
            </w:pPr>
            <w:r>
              <w:rPr>
                <w:rFonts w:ascii="宋体" w:hAnsi="宋体" w:eastAsia="宋体" w:cs="宋体"/>
                <w:sz w:val="21"/>
                <w:szCs w:val="21"/>
                <w:lang w:bidi="ar"/>
              </w:rPr>
              <w:t>资金筹措程序是否科学规范，是否经过相关论证，论证资料是否齐全</w:t>
            </w:r>
          </w:p>
        </w:tc>
        <w:tc>
          <w:tcPr>
            <w:tcW w:w="623" w:type="dxa"/>
            <w:shd w:val="clear" w:color="auto" w:fill="auto"/>
            <w:vAlign w:val="center"/>
          </w:tcPr>
          <w:p>
            <w:pPr>
              <w:jc w:val="center"/>
              <w:rPr>
                <w:rFonts w:ascii="宋体" w:hAnsi="宋体" w:eastAsia="宋体" w:cs="宋体"/>
                <w:sz w:val="21"/>
                <w:szCs w:val="21"/>
                <w:lang w:bidi="ar"/>
              </w:rPr>
            </w:pPr>
            <w:r>
              <w:rPr>
                <w:rFonts w:hint="eastAsia" w:ascii="宋体" w:hAnsi="宋体" w:eastAsia="宋体" w:cs="宋体"/>
                <w:sz w:val="21"/>
                <w:szCs w:val="21"/>
                <w:lang w:bidi="ar"/>
              </w:rPr>
              <w:t>3</w:t>
            </w:r>
          </w:p>
        </w:tc>
        <w:tc>
          <w:tcPr>
            <w:tcW w:w="896" w:type="dxa"/>
            <w:shd w:val="clear" w:color="auto" w:fill="auto"/>
            <w:vAlign w:val="center"/>
          </w:tcPr>
          <w:p>
            <w:pPr>
              <w:jc w:val="center"/>
              <w:rPr>
                <w:rFonts w:ascii="宋体" w:hAnsi="宋体" w:eastAsia="宋体" w:cs="宋体"/>
                <w:sz w:val="21"/>
                <w:szCs w:val="21"/>
                <w:lang w:bidi="ar"/>
              </w:rPr>
            </w:pPr>
            <w:r>
              <w:rPr>
                <w:rFonts w:hint="eastAsia" w:ascii="宋体" w:hAnsi="宋体" w:eastAsia="宋体" w:cs="宋体"/>
                <w:sz w:val="21"/>
                <w:szCs w:val="21"/>
                <w:lang w:bidi="ar"/>
              </w:rPr>
              <w:t>0</w:t>
            </w:r>
          </w:p>
        </w:tc>
        <w:tc>
          <w:tcPr>
            <w:tcW w:w="2932" w:type="dxa"/>
            <w:shd w:val="clear" w:color="auto" w:fill="auto"/>
            <w:vAlign w:val="center"/>
          </w:tcPr>
          <w:p>
            <w:pPr>
              <w:rPr>
                <w:rFonts w:ascii="宋体" w:hAnsi="宋体" w:eastAsia="宋体" w:cs="宋体"/>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2" w:hRule="atLeast"/>
          <w:tblCellSpacing w:w="0" w:type="dxa"/>
        </w:trPr>
        <w:tc>
          <w:tcPr>
            <w:tcW w:w="1595" w:type="dxa"/>
            <w:vMerge w:val="continue"/>
            <w:shd w:val="clear" w:color="auto" w:fill="auto"/>
            <w:vAlign w:val="center"/>
          </w:tcPr>
          <w:p>
            <w:pPr>
              <w:rPr>
                <w:rFonts w:ascii="宋体" w:hAnsi="宋体" w:eastAsia="宋体" w:cs="宋体"/>
                <w:sz w:val="21"/>
                <w:szCs w:val="21"/>
                <w:lang w:bidi="ar"/>
              </w:rPr>
            </w:pPr>
          </w:p>
        </w:tc>
        <w:tc>
          <w:tcPr>
            <w:tcW w:w="608" w:type="dxa"/>
            <w:vMerge w:val="continue"/>
            <w:shd w:val="clear" w:color="auto" w:fill="auto"/>
            <w:vAlign w:val="center"/>
          </w:tcPr>
          <w:p>
            <w:pPr>
              <w:rPr>
                <w:rFonts w:ascii="宋体" w:hAnsi="宋体" w:eastAsia="宋体" w:cs="宋体"/>
                <w:sz w:val="21"/>
                <w:szCs w:val="21"/>
                <w:lang w:bidi="ar"/>
              </w:rPr>
            </w:pPr>
          </w:p>
        </w:tc>
        <w:tc>
          <w:tcPr>
            <w:tcW w:w="2962" w:type="dxa"/>
            <w:shd w:val="clear" w:color="auto" w:fill="auto"/>
            <w:vAlign w:val="center"/>
          </w:tcPr>
          <w:p>
            <w:pPr>
              <w:rPr>
                <w:rFonts w:ascii="宋体" w:hAnsi="宋体" w:eastAsia="宋体" w:cs="宋体"/>
                <w:sz w:val="21"/>
                <w:szCs w:val="21"/>
                <w:lang w:bidi="ar"/>
              </w:rPr>
            </w:pPr>
            <w:r>
              <w:rPr>
                <w:rFonts w:ascii="宋体" w:hAnsi="宋体" w:eastAsia="宋体" w:cs="宋体"/>
                <w:sz w:val="21"/>
                <w:szCs w:val="21"/>
                <w:lang w:bidi="ar"/>
              </w:rPr>
              <w:t>资金筹措是否体现权责对等，财权和事权是否匹配</w:t>
            </w:r>
          </w:p>
        </w:tc>
        <w:tc>
          <w:tcPr>
            <w:tcW w:w="623" w:type="dxa"/>
            <w:shd w:val="clear" w:color="auto" w:fill="auto"/>
            <w:vAlign w:val="center"/>
          </w:tcPr>
          <w:p>
            <w:pPr>
              <w:jc w:val="center"/>
              <w:rPr>
                <w:rFonts w:ascii="宋体" w:hAnsi="宋体" w:eastAsia="宋体" w:cs="宋体"/>
                <w:sz w:val="21"/>
                <w:szCs w:val="21"/>
                <w:lang w:bidi="ar"/>
              </w:rPr>
            </w:pPr>
            <w:r>
              <w:rPr>
                <w:rFonts w:hint="eastAsia" w:ascii="宋体" w:hAnsi="宋体" w:eastAsia="宋体" w:cs="宋体"/>
                <w:sz w:val="21"/>
                <w:szCs w:val="21"/>
                <w:lang w:bidi="ar"/>
              </w:rPr>
              <w:t>3</w:t>
            </w:r>
          </w:p>
        </w:tc>
        <w:tc>
          <w:tcPr>
            <w:tcW w:w="896" w:type="dxa"/>
            <w:shd w:val="clear" w:color="auto" w:fill="auto"/>
            <w:vAlign w:val="center"/>
          </w:tcPr>
          <w:p>
            <w:pPr>
              <w:jc w:val="center"/>
              <w:rPr>
                <w:rFonts w:ascii="宋体" w:hAnsi="宋体" w:eastAsia="宋体" w:cs="宋体"/>
                <w:sz w:val="21"/>
                <w:szCs w:val="21"/>
                <w:lang w:bidi="ar"/>
              </w:rPr>
            </w:pPr>
            <w:r>
              <w:rPr>
                <w:rFonts w:hint="eastAsia" w:ascii="宋体" w:hAnsi="宋体" w:eastAsia="宋体" w:cs="宋体"/>
                <w:sz w:val="21"/>
                <w:szCs w:val="21"/>
                <w:lang w:bidi="ar"/>
              </w:rPr>
              <w:t>0</w:t>
            </w:r>
          </w:p>
        </w:tc>
        <w:tc>
          <w:tcPr>
            <w:tcW w:w="2932" w:type="dxa"/>
            <w:shd w:val="clear" w:color="auto" w:fill="auto"/>
            <w:vAlign w:val="center"/>
          </w:tcPr>
          <w:p>
            <w:pPr>
              <w:rPr>
                <w:rFonts w:ascii="宋体" w:hAnsi="宋体" w:eastAsia="宋体" w:cs="宋体"/>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2" w:hRule="atLeast"/>
          <w:tblCellSpacing w:w="0" w:type="dxa"/>
        </w:trPr>
        <w:tc>
          <w:tcPr>
            <w:tcW w:w="1595" w:type="dxa"/>
            <w:vMerge w:val="continue"/>
            <w:shd w:val="clear" w:color="auto" w:fill="auto"/>
            <w:vAlign w:val="center"/>
          </w:tcPr>
          <w:p>
            <w:pPr>
              <w:rPr>
                <w:rFonts w:ascii="宋体" w:hAnsi="宋体" w:eastAsia="宋体" w:cs="宋体"/>
                <w:sz w:val="21"/>
                <w:szCs w:val="21"/>
                <w:lang w:bidi="ar"/>
              </w:rPr>
            </w:pPr>
          </w:p>
        </w:tc>
        <w:tc>
          <w:tcPr>
            <w:tcW w:w="608" w:type="dxa"/>
            <w:vMerge w:val="continue"/>
            <w:shd w:val="clear" w:color="auto" w:fill="auto"/>
            <w:vAlign w:val="center"/>
          </w:tcPr>
          <w:p>
            <w:pPr>
              <w:rPr>
                <w:rFonts w:ascii="宋体" w:hAnsi="宋体" w:eastAsia="宋体" w:cs="宋体"/>
                <w:sz w:val="21"/>
                <w:szCs w:val="21"/>
                <w:lang w:bidi="ar"/>
              </w:rPr>
            </w:pPr>
          </w:p>
        </w:tc>
        <w:tc>
          <w:tcPr>
            <w:tcW w:w="2962" w:type="dxa"/>
            <w:shd w:val="clear" w:color="auto" w:fill="auto"/>
            <w:vAlign w:val="center"/>
          </w:tcPr>
          <w:p>
            <w:pPr>
              <w:rPr>
                <w:rFonts w:ascii="宋体" w:hAnsi="宋体" w:eastAsia="宋体" w:cs="宋体"/>
                <w:sz w:val="21"/>
                <w:szCs w:val="21"/>
                <w:lang w:bidi="ar"/>
              </w:rPr>
            </w:pPr>
            <w:r>
              <w:rPr>
                <w:rFonts w:ascii="宋体" w:hAnsi="宋体" w:eastAsia="宋体" w:cs="宋体"/>
                <w:sz w:val="21"/>
                <w:szCs w:val="21"/>
                <w:lang w:bidi="ar"/>
              </w:rPr>
              <w:t>市（州）、县财政资金配套方式是否科学合理</w:t>
            </w:r>
          </w:p>
        </w:tc>
        <w:tc>
          <w:tcPr>
            <w:tcW w:w="623" w:type="dxa"/>
            <w:shd w:val="clear" w:color="auto" w:fill="auto"/>
            <w:vAlign w:val="center"/>
          </w:tcPr>
          <w:p>
            <w:pPr>
              <w:jc w:val="center"/>
              <w:rPr>
                <w:rFonts w:ascii="宋体" w:hAnsi="宋体" w:eastAsia="宋体" w:cs="宋体"/>
                <w:sz w:val="21"/>
                <w:szCs w:val="21"/>
                <w:lang w:bidi="ar"/>
              </w:rPr>
            </w:pPr>
            <w:r>
              <w:rPr>
                <w:rFonts w:hint="eastAsia" w:ascii="宋体" w:hAnsi="宋体" w:eastAsia="宋体" w:cs="宋体"/>
                <w:sz w:val="21"/>
                <w:szCs w:val="21"/>
                <w:lang w:bidi="ar"/>
              </w:rPr>
              <w:t>2</w:t>
            </w:r>
          </w:p>
        </w:tc>
        <w:tc>
          <w:tcPr>
            <w:tcW w:w="896" w:type="dxa"/>
            <w:shd w:val="clear" w:color="auto" w:fill="auto"/>
            <w:vAlign w:val="center"/>
          </w:tcPr>
          <w:p>
            <w:pPr>
              <w:jc w:val="center"/>
              <w:rPr>
                <w:rFonts w:ascii="宋体" w:hAnsi="宋体" w:eastAsia="宋体" w:cs="宋体"/>
                <w:sz w:val="21"/>
                <w:szCs w:val="21"/>
                <w:lang w:bidi="ar"/>
              </w:rPr>
            </w:pPr>
            <w:r>
              <w:rPr>
                <w:rFonts w:hint="eastAsia" w:ascii="宋体" w:hAnsi="宋体" w:eastAsia="宋体" w:cs="宋体"/>
                <w:sz w:val="21"/>
                <w:szCs w:val="21"/>
                <w:lang w:bidi="ar"/>
              </w:rPr>
              <w:t>0</w:t>
            </w:r>
          </w:p>
        </w:tc>
        <w:tc>
          <w:tcPr>
            <w:tcW w:w="2932" w:type="dxa"/>
            <w:shd w:val="clear" w:color="auto" w:fill="auto"/>
            <w:vAlign w:val="center"/>
          </w:tcPr>
          <w:p>
            <w:pPr>
              <w:rPr>
                <w:rFonts w:ascii="宋体" w:hAnsi="宋体" w:eastAsia="宋体" w:cs="宋体"/>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2" w:hRule="atLeast"/>
          <w:tblCellSpacing w:w="0" w:type="dxa"/>
        </w:trPr>
        <w:tc>
          <w:tcPr>
            <w:tcW w:w="1595" w:type="dxa"/>
            <w:vMerge w:val="continue"/>
            <w:shd w:val="clear" w:color="auto" w:fill="auto"/>
            <w:vAlign w:val="center"/>
          </w:tcPr>
          <w:p>
            <w:pPr>
              <w:rPr>
                <w:rFonts w:ascii="宋体" w:hAnsi="宋体" w:eastAsia="宋体" w:cs="宋体"/>
                <w:sz w:val="21"/>
                <w:szCs w:val="21"/>
                <w:lang w:bidi="ar"/>
              </w:rPr>
            </w:pPr>
          </w:p>
        </w:tc>
        <w:tc>
          <w:tcPr>
            <w:tcW w:w="608" w:type="dxa"/>
            <w:vMerge w:val="continue"/>
            <w:shd w:val="clear" w:color="auto" w:fill="auto"/>
            <w:vAlign w:val="center"/>
          </w:tcPr>
          <w:p>
            <w:pPr>
              <w:rPr>
                <w:rFonts w:ascii="宋体" w:hAnsi="宋体" w:eastAsia="宋体" w:cs="宋体"/>
                <w:sz w:val="21"/>
                <w:szCs w:val="21"/>
                <w:lang w:bidi="ar"/>
              </w:rPr>
            </w:pPr>
          </w:p>
        </w:tc>
        <w:tc>
          <w:tcPr>
            <w:tcW w:w="2962" w:type="dxa"/>
            <w:shd w:val="clear" w:color="auto" w:fill="auto"/>
            <w:vAlign w:val="center"/>
          </w:tcPr>
          <w:p>
            <w:pPr>
              <w:rPr>
                <w:rFonts w:ascii="宋体" w:hAnsi="宋体" w:eastAsia="宋体" w:cs="宋体"/>
                <w:sz w:val="21"/>
                <w:szCs w:val="21"/>
                <w:lang w:bidi="ar"/>
              </w:rPr>
            </w:pPr>
            <w:r>
              <w:rPr>
                <w:rFonts w:ascii="宋体" w:hAnsi="宋体" w:eastAsia="宋体" w:cs="宋体"/>
                <w:sz w:val="21"/>
                <w:szCs w:val="21"/>
                <w:lang w:bidi="ar"/>
              </w:rPr>
              <w:t>各级财政部门和其他部门是否留有类似项目资金投入</w:t>
            </w:r>
          </w:p>
        </w:tc>
        <w:tc>
          <w:tcPr>
            <w:tcW w:w="623" w:type="dxa"/>
            <w:shd w:val="clear" w:color="auto" w:fill="auto"/>
            <w:vAlign w:val="center"/>
          </w:tcPr>
          <w:p>
            <w:pPr>
              <w:jc w:val="center"/>
              <w:rPr>
                <w:rFonts w:ascii="宋体" w:hAnsi="宋体" w:eastAsia="宋体" w:cs="宋体"/>
                <w:sz w:val="21"/>
                <w:szCs w:val="21"/>
                <w:lang w:bidi="ar"/>
              </w:rPr>
            </w:pPr>
            <w:r>
              <w:rPr>
                <w:rFonts w:hint="eastAsia" w:ascii="宋体" w:hAnsi="宋体" w:eastAsia="宋体" w:cs="宋体"/>
                <w:sz w:val="21"/>
                <w:szCs w:val="21"/>
                <w:lang w:bidi="ar"/>
              </w:rPr>
              <w:t>2</w:t>
            </w:r>
          </w:p>
        </w:tc>
        <w:tc>
          <w:tcPr>
            <w:tcW w:w="896" w:type="dxa"/>
            <w:shd w:val="clear" w:color="auto" w:fill="auto"/>
            <w:vAlign w:val="center"/>
          </w:tcPr>
          <w:p>
            <w:pPr>
              <w:jc w:val="center"/>
              <w:rPr>
                <w:rFonts w:ascii="宋体" w:hAnsi="宋体" w:eastAsia="宋体" w:cs="宋体"/>
                <w:sz w:val="21"/>
                <w:szCs w:val="21"/>
                <w:lang w:bidi="ar"/>
              </w:rPr>
            </w:pPr>
            <w:r>
              <w:rPr>
                <w:rFonts w:hint="eastAsia" w:ascii="宋体" w:hAnsi="宋体" w:eastAsia="宋体" w:cs="宋体"/>
                <w:sz w:val="21"/>
                <w:szCs w:val="21"/>
                <w:lang w:bidi="ar"/>
              </w:rPr>
              <w:t>0</w:t>
            </w:r>
          </w:p>
        </w:tc>
        <w:tc>
          <w:tcPr>
            <w:tcW w:w="2932" w:type="dxa"/>
            <w:shd w:val="clear" w:color="auto" w:fill="auto"/>
            <w:vAlign w:val="center"/>
          </w:tcPr>
          <w:p>
            <w:pPr>
              <w:rPr>
                <w:rFonts w:ascii="宋体" w:hAnsi="宋体" w:eastAsia="宋体" w:cs="宋体"/>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2" w:hRule="atLeast"/>
          <w:tblCellSpacing w:w="0" w:type="dxa"/>
        </w:trPr>
        <w:tc>
          <w:tcPr>
            <w:tcW w:w="1595" w:type="dxa"/>
            <w:vMerge w:val="continue"/>
            <w:shd w:val="clear" w:color="auto" w:fill="auto"/>
            <w:vAlign w:val="center"/>
          </w:tcPr>
          <w:p>
            <w:pPr>
              <w:rPr>
                <w:rFonts w:ascii="宋体" w:hAnsi="宋体" w:eastAsia="宋体" w:cs="宋体"/>
                <w:sz w:val="21"/>
                <w:szCs w:val="21"/>
                <w:lang w:bidi="ar"/>
              </w:rPr>
            </w:pPr>
          </w:p>
        </w:tc>
        <w:tc>
          <w:tcPr>
            <w:tcW w:w="608" w:type="dxa"/>
            <w:vMerge w:val="continue"/>
            <w:shd w:val="clear" w:color="auto" w:fill="auto"/>
            <w:vAlign w:val="center"/>
          </w:tcPr>
          <w:p>
            <w:pPr>
              <w:rPr>
                <w:rFonts w:ascii="宋体" w:hAnsi="宋体" w:eastAsia="宋体" w:cs="宋体"/>
                <w:sz w:val="21"/>
                <w:szCs w:val="21"/>
                <w:lang w:bidi="ar"/>
              </w:rPr>
            </w:pPr>
          </w:p>
        </w:tc>
        <w:tc>
          <w:tcPr>
            <w:tcW w:w="2962" w:type="dxa"/>
            <w:shd w:val="clear" w:color="auto" w:fill="auto"/>
            <w:vAlign w:val="center"/>
          </w:tcPr>
          <w:p>
            <w:pPr>
              <w:rPr>
                <w:rFonts w:ascii="宋体" w:hAnsi="宋体" w:eastAsia="宋体" w:cs="宋体"/>
                <w:sz w:val="21"/>
                <w:szCs w:val="21"/>
                <w:lang w:bidi="ar"/>
              </w:rPr>
            </w:pPr>
            <w:r>
              <w:rPr>
                <w:rFonts w:ascii="宋体" w:hAnsi="宋体" w:eastAsia="宋体" w:cs="宋体"/>
                <w:sz w:val="21"/>
                <w:szCs w:val="21"/>
                <w:lang w:bidi="ar"/>
              </w:rPr>
              <w:t>财政资金支持方式是否合理</w:t>
            </w:r>
          </w:p>
        </w:tc>
        <w:tc>
          <w:tcPr>
            <w:tcW w:w="623" w:type="dxa"/>
            <w:shd w:val="clear" w:color="auto" w:fill="auto"/>
            <w:vAlign w:val="center"/>
          </w:tcPr>
          <w:p>
            <w:pPr>
              <w:jc w:val="center"/>
              <w:rPr>
                <w:rFonts w:ascii="宋体" w:hAnsi="宋体" w:eastAsia="宋体" w:cs="宋体"/>
                <w:sz w:val="21"/>
                <w:szCs w:val="21"/>
                <w:lang w:bidi="ar"/>
              </w:rPr>
            </w:pPr>
            <w:r>
              <w:rPr>
                <w:rFonts w:hint="eastAsia" w:ascii="宋体" w:hAnsi="宋体" w:eastAsia="宋体" w:cs="宋体"/>
                <w:sz w:val="21"/>
                <w:szCs w:val="21"/>
                <w:lang w:bidi="ar"/>
              </w:rPr>
              <w:t>1</w:t>
            </w:r>
          </w:p>
        </w:tc>
        <w:tc>
          <w:tcPr>
            <w:tcW w:w="896" w:type="dxa"/>
            <w:shd w:val="clear" w:color="auto" w:fill="auto"/>
            <w:vAlign w:val="center"/>
          </w:tcPr>
          <w:p>
            <w:pPr>
              <w:jc w:val="center"/>
              <w:rPr>
                <w:rFonts w:ascii="宋体" w:hAnsi="宋体" w:eastAsia="宋体" w:cs="宋体"/>
                <w:sz w:val="21"/>
                <w:szCs w:val="21"/>
                <w:lang w:bidi="ar"/>
              </w:rPr>
            </w:pPr>
            <w:r>
              <w:rPr>
                <w:rFonts w:hint="eastAsia" w:ascii="宋体" w:hAnsi="宋体" w:eastAsia="宋体" w:cs="宋体"/>
                <w:sz w:val="21"/>
                <w:szCs w:val="21"/>
                <w:lang w:bidi="ar"/>
              </w:rPr>
              <w:t>0</w:t>
            </w:r>
          </w:p>
        </w:tc>
        <w:tc>
          <w:tcPr>
            <w:tcW w:w="2932" w:type="dxa"/>
            <w:shd w:val="clear" w:color="auto" w:fill="auto"/>
            <w:vAlign w:val="center"/>
          </w:tcPr>
          <w:p>
            <w:pPr>
              <w:rPr>
                <w:rFonts w:ascii="宋体" w:hAnsi="宋体" w:eastAsia="宋体" w:cs="宋体"/>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2" w:hRule="atLeast"/>
          <w:tblCellSpacing w:w="0" w:type="dxa"/>
        </w:trPr>
        <w:tc>
          <w:tcPr>
            <w:tcW w:w="1595" w:type="dxa"/>
            <w:vMerge w:val="continue"/>
            <w:shd w:val="clear" w:color="auto" w:fill="auto"/>
            <w:vAlign w:val="center"/>
          </w:tcPr>
          <w:p>
            <w:pPr>
              <w:rPr>
                <w:rFonts w:ascii="宋体" w:hAnsi="宋体" w:eastAsia="宋体" w:cs="宋体"/>
                <w:sz w:val="21"/>
                <w:szCs w:val="21"/>
                <w:lang w:bidi="ar"/>
              </w:rPr>
            </w:pPr>
          </w:p>
        </w:tc>
        <w:tc>
          <w:tcPr>
            <w:tcW w:w="608" w:type="dxa"/>
            <w:vMerge w:val="continue"/>
            <w:shd w:val="clear" w:color="auto" w:fill="auto"/>
            <w:vAlign w:val="center"/>
          </w:tcPr>
          <w:p>
            <w:pPr>
              <w:rPr>
                <w:rFonts w:ascii="宋体" w:hAnsi="宋体" w:eastAsia="宋体" w:cs="宋体"/>
                <w:sz w:val="21"/>
                <w:szCs w:val="21"/>
                <w:lang w:bidi="ar"/>
              </w:rPr>
            </w:pPr>
          </w:p>
        </w:tc>
        <w:tc>
          <w:tcPr>
            <w:tcW w:w="2962" w:type="dxa"/>
            <w:shd w:val="clear" w:color="auto" w:fill="auto"/>
            <w:vAlign w:val="center"/>
          </w:tcPr>
          <w:p>
            <w:pPr>
              <w:rPr>
                <w:rFonts w:ascii="宋体" w:hAnsi="宋体" w:eastAsia="宋体" w:cs="宋体"/>
                <w:sz w:val="21"/>
                <w:szCs w:val="21"/>
                <w:lang w:bidi="ar"/>
              </w:rPr>
            </w:pPr>
            <w:r>
              <w:rPr>
                <w:rFonts w:ascii="宋体" w:hAnsi="宋体" w:eastAsia="宋体" w:cs="宋体"/>
                <w:sz w:val="21"/>
                <w:szCs w:val="21"/>
                <w:lang w:bidi="ar"/>
              </w:rPr>
              <w:t>对筹资风险认识是否全面</w:t>
            </w:r>
          </w:p>
        </w:tc>
        <w:tc>
          <w:tcPr>
            <w:tcW w:w="623" w:type="dxa"/>
            <w:shd w:val="clear" w:color="auto" w:fill="auto"/>
            <w:vAlign w:val="center"/>
          </w:tcPr>
          <w:p>
            <w:pPr>
              <w:jc w:val="center"/>
              <w:rPr>
                <w:rFonts w:ascii="宋体" w:hAnsi="宋体" w:eastAsia="宋体" w:cs="宋体"/>
                <w:sz w:val="21"/>
                <w:szCs w:val="21"/>
                <w:lang w:bidi="ar"/>
              </w:rPr>
            </w:pPr>
            <w:r>
              <w:rPr>
                <w:rFonts w:hint="eastAsia" w:ascii="宋体" w:hAnsi="宋体" w:eastAsia="宋体" w:cs="宋体"/>
                <w:sz w:val="21"/>
                <w:szCs w:val="21"/>
                <w:lang w:bidi="ar"/>
              </w:rPr>
              <w:t>1</w:t>
            </w:r>
          </w:p>
        </w:tc>
        <w:tc>
          <w:tcPr>
            <w:tcW w:w="896" w:type="dxa"/>
            <w:shd w:val="clear" w:color="auto" w:fill="auto"/>
            <w:vAlign w:val="center"/>
          </w:tcPr>
          <w:p>
            <w:pPr>
              <w:jc w:val="center"/>
              <w:rPr>
                <w:rFonts w:ascii="宋体" w:hAnsi="宋体" w:eastAsia="宋体" w:cs="宋体"/>
                <w:sz w:val="21"/>
                <w:szCs w:val="21"/>
                <w:lang w:bidi="ar"/>
              </w:rPr>
            </w:pPr>
            <w:r>
              <w:rPr>
                <w:rFonts w:hint="eastAsia" w:ascii="宋体" w:hAnsi="宋体" w:eastAsia="宋体" w:cs="宋体"/>
                <w:sz w:val="21"/>
                <w:szCs w:val="21"/>
                <w:lang w:bidi="ar"/>
              </w:rPr>
              <w:t>0</w:t>
            </w:r>
          </w:p>
        </w:tc>
        <w:tc>
          <w:tcPr>
            <w:tcW w:w="2932" w:type="dxa"/>
            <w:shd w:val="clear" w:color="auto" w:fill="auto"/>
            <w:vAlign w:val="center"/>
          </w:tcPr>
          <w:p>
            <w:pPr>
              <w:rPr>
                <w:rFonts w:ascii="宋体" w:hAnsi="宋体" w:eastAsia="宋体" w:cs="宋体"/>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2" w:hRule="atLeast"/>
          <w:tblCellSpacing w:w="0" w:type="dxa"/>
        </w:trPr>
        <w:tc>
          <w:tcPr>
            <w:tcW w:w="1595" w:type="dxa"/>
            <w:vMerge w:val="continue"/>
            <w:shd w:val="clear" w:color="auto" w:fill="auto"/>
            <w:vAlign w:val="center"/>
          </w:tcPr>
          <w:p>
            <w:pPr>
              <w:rPr>
                <w:rFonts w:ascii="宋体" w:hAnsi="宋体" w:eastAsia="宋体" w:cs="宋体"/>
                <w:sz w:val="21"/>
                <w:szCs w:val="21"/>
                <w:lang w:bidi="ar"/>
              </w:rPr>
            </w:pPr>
          </w:p>
        </w:tc>
        <w:tc>
          <w:tcPr>
            <w:tcW w:w="608" w:type="dxa"/>
            <w:vMerge w:val="continue"/>
            <w:shd w:val="clear" w:color="auto" w:fill="auto"/>
            <w:vAlign w:val="center"/>
          </w:tcPr>
          <w:p>
            <w:pPr>
              <w:rPr>
                <w:rFonts w:ascii="宋体" w:hAnsi="宋体" w:eastAsia="宋体" w:cs="宋体"/>
                <w:sz w:val="21"/>
                <w:szCs w:val="21"/>
                <w:lang w:bidi="ar"/>
              </w:rPr>
            </w:pPr>
          </w:p>
        </w:tc>
        <w:tc>
          <w:tcPr>
            <w:tcW w:w="2962" w:type="dxa"/>
            <w:shd w:val="clear" w:color="auto" w:fill="auto"/>
            <w:vAlign w:val="center"/>
          </w:tcPr>
          <w:p>
            <w:pPr>
              <w:rPr>
                <w:rFonts w:ascii="宋体" w:hAnsi="宋体" w:eastAsia="宋体" w:cs="宋体"/>
                <w:sz w:val="21"/>
                <w:szCs w:val="21"/>
                <w:lang w:bidi="ar"/>
              </w:rPr>
            </w:pPr>
            <w:r>
              <w:rPr>
                <w:rFonts w:ascii="宋体" w:hAnsi="宋体" w:eastAsia="宋体" w:cs="宋体"/>
                <w:sz w:val="21"/>
                <w:szCs w:val="21"/>
                <w:lang w:bidi="ar"/>
              </w:rPr>
              <w:t>是否针对预期风险设定应对措施</w:t>
            </w:r>
          </w:p>
        </w:tc>
        <w:tc>
          <w:tcPr>
            <w:tcW w:w="623" w:type="dxa"/>
            <w:shd w:val="clear" w:color="auto" w:fill="auto"/>
            <w:vAlign w:val="center"/>
          </w:tcPr>
          <w:p>
            <w:pPr>
              <w:jc w:val="center"/>
              <w:rPr>
                <w:rFonts w:ascii="宋体" w:hAnsi="宋体" w:eastAsia="宋体" w:cs="宋体"/>
                <w:sz w:val="21"/>
                <w:szCs w:val="21"/>
                <w:lang w:bidi="ar"/>
              </w:rPr>
            </w:pPr>
            <w:r>
              <w:rPr>
                <w:rFonts w:hint="eastAsia" w:ascii="宋体" w:hAnsi="宋体" w:eastAsia="宋体" w:cs="宋体"/>
                <w:sz w:val="21"/>
                <w:szCs w:val="21"/>
                <w:lang w:bidi="ar"/>
              </w:rPr>
              <w:t>2</w:t>
            </w:r>
          </w:p>
        </w:tc>
        <w:tc>
          <w:tcPr>
            <w:tcW w:w="896" w:type="dxa"/>
            <w:shd w:val="clear" w:color="auto" w:fill="auto"/>
            <w:vAlign w:val="center"/>
          </w:tcPr>
          <w:p>
            <w:pPr>
              <w:jc w:val="center"/>
              <w:rPr>
                <w:rFonts w:ascii="宋体" w:hAnsi="宋体" w:eastAsia="宋体" w:cs="宋体"/>
                <w:sz w:val="21"/>
                <w:szCs w:val="21"/>
                <w:lang w:bidi="ar"/>
              </w:rPr>
            </w:pPr>
            <w:r>
              <w:rPr>
                <w:rFonts w:hint="eastAsia" w:ascii="宋体" w:hAnsi="宋体" w:eastAsia="宋体" w:cs="宋体"/>
                <w:sz w:val="21"/>
                <w:szCs w:val="21"/>
                <w:lang w:bidi="ar"/>
              </w:rPr>
              <w:t>0</w:t>
            </w:r>
          </w:p>
        </w:tc>
        <w:tc>
          <w:tcPr>
            <w:tcW w:w="2932" w:type="dxa"/>
            <w:shd w:val="clear" w:color="auto" w:fill="auto"/>
            <w:vAlign w:val="center"/>
          </w:tcPr>
          <w:p>
            <w:pPr>
              <w:rPr>
                <w:rFonts w:ascii="宋体" w:hAnsi="宋体" w:eastAsia="宋体" w:cs="宋体"/>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2" w:hRule="atLeast"/>
          <w:tblCellSpacing w:w="0" w:type="dxa"/>
        </w:trPr>
        <w:tc>
          <w:tcPr>
            <w:tcW w:w="1595" w:type="dxa"/>
            <w:vMerge w:val="continue"/>
            <w:shd w:val="clear" w:color="auto" w:fill="auto"/>
            <w:vAlign w:val="center"/>
          </w:tcPr>
          <w:p>
            <w:pPr>
              <w:rPr>
                <w:rFonts w:ascii="宋体" w:hAnsi="宋体" w:eastAsia="宋体" w:cs="宋体"/>
                <w:sz w:val="21"/>
                <w:szCs w:val="21"/>
                <w:lang w:bidi="ar"/>
              </w:rPr>
            </w:pPr>
          </w:p>
        </w:tc>
        <w:tc>
          <w:tcPr>
            <w:tcW w:w="608" w:type="dxa"/>
            <w:vMerge w:val="continue"/>
            <w:shd w:val="clear" w:color="auto" w:fill="auto"/>
            <w:vAlign w:val="center"/>
          </w:tcPr>
          <w:p>
            <w:pPr>
              <w:rPr>
                <w:rFonts w:ascii="宋体" w:hAnsi="宋体" w:eastAsia="宋体" w:cs="宋体"/>
                <w:sz w:val="21"/>
                <w:szCs w:val="21"/>
                <w:lang w:bidi="ar"/>
              </w:rPr>
            </w:pPr>
          </w:p>
        </w:tc>
        <w:tc>
          <w:tcPr>
            <w:tcW w:w="2962" w:type="dxa"/>
            <w:shd w:val="clear" w:color="auto" w:fill="auto"/>
            <w:vAlign w:val="center"/>
          </w:tcPr>
          <w:p>
            <w:pPr>
              <w:rPr>
                <w:rFonts w:ascii="宋体" w:hAnsi="宋体" w:eastAsia="宋体" w:cs="宋体"/>
                <w:sz w:val="21"/>
                <w:szCs w:val="21"/>
                <w:lang w:bidi="ar"/>
              </w:rPr>
            </w:pPr>
            <w:r>
              <w:rPr>
                <w:rFonts w:ascii="宋体" w:hAnsi="宋体" w:eastAsia="宋体" w:cs="宋体"/>
                <w:sz w:val="21"/>
                <w:szCs w:val="21"/>
                <w:lang w:bidi="ar"/>
              </w:rPr>
              <w:t>应对措施是否可行、有效</w:t>
            </w:r>
          </w:p>
        </w:tc>
        <w:tc>
          <w:tcPr>
            <w:tcW w:w="623" w:type="dxa"/>
            <w:shd w:val="clear" w:color="auto" w:fill="auto"/>
            <w:vAlign w:val="center"/>
          </w:tcPr>
          <w:p>
            <w:pPr>
              <w:jc w:val="center"/>
              <w:rPr>
                <w:rFonts w:ascii="宋体" w:hAnsi="宋体" w:eastAsia="宋体" w:cs="宋体"/>
                <w:sz w:val="21"/>
                <w:szCs w:val="21"/>
                <w:lang w:bidi="ar"/>
              </w:rPr>
            </w:pPr>
            <w:r>
              <w:rPr>
                <w:rFonts w:hint="eastAsia" w:ascii="宋体" w:hAnsi="宋体" w:eastAsia="宋体" w:cs="宋体"/>
                <w:sz w:val="21"/>
                <w:szCs w:val="21"/>
                <w:lang w:bidi="ar"/>
              </w:rPr>
              <w:t>2</w:t>
            </w:r>
          </w:p>
        </w:tc>
        <w:tc>
          <w:tcPr>
            <w:tcW w:w="896" w:type="dxa"/>
            <w:shd w:val="clear" w:color="auto" w:fill="auto"/>
            <w:vAlign w:val="center"/>
          </w:tcPr>
          <w:p>
            <w:pPr>
              <w:jc w:val="center"/>
              <w:rPr>
                <w:rFonts w:ascii="宋体" w:hAnsi="宋体" w:eastAsia="宋体" w:cs="宋体"/>
                <w:sz w:val="21"/>
                <w:szCs w:val="21"/>
                <w:lang w:bidi="ar"/>
              </w:rPr>
            </w:pPr>
            <w:r>
              <w:rPr>
                <w:rFonts w:hint="eastAsia" w:ascii="宋体" w:hAnsi="宋体" w:eastAsia="宋体" w:cs="宋体"/>
                <w:sz w:val="21"/>
                <w:szCs w:val="21"/>
                <w:lang w:bidi="ar"/>
              </w:rPr>
              <w:t>0</w:t>
            </w:r>
          </w:p>
        </w:tc>
        <w:tc>
          <w:tcPr>
            <w:tcW w:w="2932" w:type="dxa"/>
            <w:shd w:val="clear" w:color="auto" w:fill="auto"/>
            <w:vAlign w:val="center"/>
          </w:tcPr>
          <w:p>
            <w:pPr>
              <w:rPr>
                <w:rFonts w:ascii="宋体" w:hAnsi="宋体" w:eastAsia="宋体" w:cs="宋体"/>
                <w:sz w:val="21"/>
                <w:szCs w:val="21"/>
                <w:lang w:bidi="ar"/>
              </w:rPr>
            </w:pPr>
          </w:p>
        </w:tc>
      </w:tr>
    </w:tbl>
    <w:p>
      <w:pPr>
        <w:ind w:left="-621" w:leftChars="-194" w:firstLine="29" w:firstLineChars="14"/>
      </w:pPr>
      <w:r>
        <w:rPr>
          <w:rFonts w:hint="eastAsia" w:ascii="宋体" w:hAnsi="宋体" w:eastAsia="宋体" w:cs="宋体"/>
          <w:sz w:val="21"/>
          <w:szCs w:val="21"/>
          <w:lang w:bidi="ar"/>
        </w:rPr>
        <w:t>备注：</w:t>
      </w:r>
      <w:r>
        <w:rPr>
          <w:rFonts w:ascii="宋体" w:hAnsi="宋体" w:eastAsia="宋体" w:cs="宋体"/>
          <w:sz w:val="21"/>
          <w:szCs w:val="21"/>
          <w:lang w:bidi="ar"/>
        </w:rPr>
        <w:t>项目总得分&gt;=90</w:t>
      </w:r>
      <w:r>
        <w:rPr>
          <w:rFonts w:hint="eastAsia" w:ascii="宋体" w:hAnsi="宋体" w:eastAsia="宋体" w:cs="宋体"/>
          <w:sz w:val="21"/>
          <w:szCs w:val="21"/>
          <w:lang w:bidi="ar"/>
        </w:rPr>
        <w:t>，</w:t>
      </w:r>
      <w:r>
        <w:rPr>
          <w:rFonts w:ascii="宋体" w:hAnsi="宋体" w:eastAsia="宋体" w:cs="宋体"/>
          <w:sz w:val="21"/>
          <w:szCs w:val="21"/>
          <w:lang w:bidi="ar"/>
        </w:rPr>
        <w:t>优；80&lt;=项目总得分&lt;89</w:t>
      </w:r>
      <w:r>
        <w:rPr>
          <w:rFonts w:hint="eastAsia" w:ascii="宋体" w:hAnsi="宋体" w:eastAsia="宋体" w:cs="宋体"/>
          <w:sz w:val="21"/>
          <w:szCs w:val="21"/>
          <w:lang w:bidi="ar"/>
        </w:rPr>
        <w:t>，</w:t>
      </w:r>
      <w:r>
        <w:rPr>
          <w:rFonts w:ascii="宋体" w:hAnsi="宋体" w:eastAsia="宋体" w:cs="宋体"/>
          <w:sz w:val="21"/>
          <w:szCs w:val="21"/>
          <w:lang w:bidi="ar"/>
        </w:rPr>
        <w:t>良；60&lt;=项目总得分&lt;79</w:t>
      </w:r>
      <w:r>
        <w:rPr>
          <w:rFonts w:hint="eastAsia" w:ascii="宋体" w:hAnsi="宋体" w:eastAsia="宋体" w:cs="宋体"/>
          <w:sz w:val="21"/>
          <w:szCs w:val="21"/>
          <w:lang w:bidi="ar"/>
        </w:rPr>
        <w:t>，</w:t>
      </w:r>
      <w:r>
        <w:rPr>
          <w:rFonts w:ascii="宋体" w:hAnsi="宋体" w:eastAsia="宋体" w:cs="宋体"/>
          <w:sz w:val="21"/>
          <w:szCs w:val="21"/>
          <w:lang w:bidi="ar"/>
        </w:rPr>
        <w:t>中；项目总得分&lt;60</w:t>
      </w:r>
      <w:r>
        <w:rPr>
          <w:rFonts w:hint="eastAsia" w:ascii="宋体" w:hAnsi="宋体" w:eastAsia="宋体" w:cs="宋体"/>
          <w:sz w:val="21"/>
          <w:szCs w:val="21"/>
          <w:lang w:bidi="ar"/>
        </w:rPr>
        <w:t>，</w:t>
      </w:r>
      <w:r>
        <w:rPr>
          <w:rFonts w:ascii="宋体" w:hAnsi="宋体" w:eastAsia="宋体" w:cs="宋体"/>
          <w:sz w:val="21"/>
          <w:szCs w:val="21"/>
          <w:lang w:bidi="ar"/>
        </w:rPr>
        <w:t>差；</w:t>
      </w:r>
    </w:p>
    <w:p>
      <w:pPr>
        <w:pStyle w:val="44"/>
        <w:spacing w:line="576" w:lineRule="exact"/>
        <w:rPr>
          <w:rFonts w:ascii="仿宋_GB2312" w:eastAsia="仿宋_GB2312"/>
          <w:szCs w:val="32"/>
          <w:lang w:val="en-US"/>
        </w:rPr>
      </w:pPr>
    </w:p>
    <w:p>
      <w:pPr>
        <w:outlineLvl w:val="2"/>
        <w:rPr>
          <w:rFonts w:ascii="仿宋_GB2312" w:eastAsia="仿宋_GB2312"/>
          <w:szCs w:val="32"/>
        </w:rPr>
      </w:pPr>
      <w:bookmarkStart w:id="112" w:name="_Toc30005"/>
      <w:bookmarkStart w:id="113" w:name="_Toc23530"/>
      <w:r>
        <w:rPr>
          <w:rFonts w:hint="eastAsia" w:ascii="仿宋_GB2312" w:eastAsia="仿宋_GB2312"/>
          <w:szCs w:val="32"/>
        </w:rPr>
        <w:t>A.6.2 重大政策或项目事前绩效评估报告（模板）</w:t>
      </w:r>
      <w:bookmarkEnd w:id="112"/>
      <w:bookmarkEnd w:id="113"/>
    </w:p>
    <w:p>
      <w:pPr>
        <w:widowControl w:val="0"/>
        <w:ind w:firstLine="640" w:firstLineChars="200"/>
        <w:rPr>
          <w:rFonts w:ascii="仿宋_GB2312" w:hAnsi="宋体" w:eastAsia="仿宋_GB2312"/>
          <w:bCs/>
          <w:szCs w:val="32"/>
        </w:rPr>
      </w:pPr>
      <w:r>
        <w:rPr>
          <w:rFonts w:hint="eastAsia" w:ascii="仿宋_GB2312" w:hAnsi="宋体" w:eastAsia="仿宋_GB2312"/>
          <w:bCs/>
          <w:szCs w:val="32"/>
        </w:rPr>
        <w:t>一、重大政策或项目基本情况（背景、主要内容等）；</w:t>
      </w:r>
    </w:p>
    <w:p>
      <w:pPr>
        <w:widowControl w:val="0"/>
        <w:ind w:firstLine="640" w:firstLineChars="200"/>
        <w:rPr>
          <w:rFonts w:ascii="仿宋_GB2312" w:hAnsi="宋体" w:eastAsia="仿宋_GB2312"/>
          <w:bCs/>
          <w:szCs w:val="32"/>
        </w:rPr>
      </w:pPr>
      <w:r>
        <w:rPr>
          <w:rFonts w:hint="eastAsia" w:ascii="仿宋_GB2312" w:hAnsi="宋体" w:eastAsia="仿宋_GB2312"/>
          <w:bCs/>
          <w:szCs w:val="32"/>
        </w:rPr>
        <w:t>二、立项必要性（主要说明立项依据，评估内容包括是否符合中央哪些决策部署，是否符合省委、省政府的哪些重点任务要求、发展规划、优先发展重点以及部门的职能分工，是否具有现实需求，是否具有明显的经济、社会、环境或可持续性效益等必要性）；</w:t>
      </w:r>
    </w:p>
    <w:p>
      <w:pPr>
        <w:widowControl w:val="0"/>
        <w:ind w:firstLine="640" w:firstLineChars="200"/>
        <w:rPr>
          <w:rFonts w:ascii="仿宋_GB2312" w:hAnsi="宋体" w:eastAsia="仿宋_GB2312"/>
          <w:bCs/>
          <w:szCs w:val="32"/>
        </w:rPr>
      </w:pPr>
      <w:r>
        <w:rPr>
          <w:rFonts w:hint="eastAsia" w:ascii="仿宋_GB2312" w:hAnsi="宋体" w:eastAsia="仿宋_GB2312"/>
          <w:bCs/>
          <w:szCs w:val="32"/>
        </w:rPr>
        <w:t>三、投入经济性（主要说明成本效益情况，评估内容包括预算是否有漏项，预算测算遵循哪些规范的支出标准依据，采取什么措施以较低成本实现绩效目标，有哪些节约成本或杜绝浪费的措施，有哪些提高预算使用效率的措施或预案等）；</w:t>
      </w:r>
    </w:p>
    <w:p>
      <w:pPr>
        <w:widowControl w:val="0"/>
        <w:ind w:firstLine="640" w:firstLineChars="200"/>
        <w:rPr>
          <w:rFonts w:ascii="仿宋_GB2312" w:hAnsi="宋体" w:eastAsia="仿宋_GB2312"/>
          <w:bCs/>
          <w:szCs w:val="32"/>
        </w:rPr>
      </w:pPr>
      <w:r>
        <w:rPr>
          <w:rFonts w:hint="eastAsia" w:ascii="仿宋_GB2312" w:hAnsi="宋体" w:eastAsia="仿宋_GB2312"/>
          <w:bCs/>
          <w:szCs w:val="32"/>
        </w:rPr>
        <w:t>四、绩效目标合理性（主要说明绩效目标设置情况，评估内容包括绩效目标和绩效指标是否量化可考核，是否相匹配，是否全面完整，是否契合政策或项目实质，是否与部门的长期规划目标、年度工作目标相一致，产出和效果是否相关联，满意度指标预测等）；</w:t>
      </w:r>
    </w:p>
    <w:p>
      <w:pPr>
        <w:widowControl w:val="0"/>
        <w:ind w:firstLine="640" w:firstLineChars="200"/>
        <w:rPr>
          <w:rFonts w:ascii="仿宋_GB2312" w:hAnsi="宋体" w:eastAsia="仿宋_GB2312"/>
          <w:bCs/>
          <w:szCs w:val="32"/>
        </w:rPr>
      </w:pPr>
      <w:r>
        <w:rPr>
          <w:rFonts w:hint="eastAsia" w:ascii="仿宋_GB2312" w:hAnsi="宋体" w:eastAsia="仿宋_GB2312"/>
          <w:bCs/>
          <w:szCs w:val="32"/>
        </w:rPr>
        <w:t>五、实施方案可行性（主要说明实施的计划性，评估内容包括是否制定实施方案或计划，组织机构是否健全，职责分工是否明确，是否有具体的实施时间，是否有明确的工作程序，基础设施条件是否能够有效保障，资金能否足额保证，是否具有相应的质量检查、验收等必要的控制措施或手段，是否有针对突发事件或未知风险的应急措施等）</w:t>
      </w:r>
    </w:p>
    <w:p>
      <w:pPr>
        <w:widowControl w:val="0"/>
        <w:ind w:firstLine="640" w:firstLineChars="200"/>
        <w:rPr>
          <w:rFonts w:ascii="仿宋_GB2312" w:hAnsi="宋体" w:eastAsia="仿宋_GB2312"/>
          <w:bCs/>
          <w:szCs w:val="32"/>
        </w:rPr>
      </w:pPr>
      <w:r>
        <w:rPr>
          <w:rFonts w:hint="eastAsia" w:ascii="仿宋_GB2312" w:hAnsi="宋体" w:eastAsia="仿宋_GB2312"/>
          <w:bCs/>
          <w:szCs w:val="32"/>
        </w:rPr>
        <w:t>六、筹资合规性（主要说明资金来源渠道的合法合规性，评估内容包括政策或项目是否具有公共性，是否属于公共财政支持范围，筹资渠道是否符合法律法规规定，筹资结构是否合理，资金来源渠道是否明确，各渠道资金到位时间、条件是否能够落实等）</w:t>
      </w:r>
    </w:p>
    <w:p>
      <w:pPr>
        <w:widowControl w:val="0"/>
        <w:ind w:firstLine="640" w:firstLineChars="200"/>
        <w:rPr>
          <w:rFonts w:ascii="仿宋_GB2312" w:hAnsi="宋体" w:eastAsia="仿宋_GB2312"/>
          <w:bCs/>
          <w:szCs w:val="32"/>
        </w:rPr>
      </w:pPr>
      <w:r>
        <w:rPr>
          <w:rFonts w:hint="eastAsia" w:ascii="仿宋_GB2312" w:hAnsi="宋体" w:eastAsia="仿宋_GB2312"/>
          <w:bCs/>
          <w:szCs w:val="32"/>
        </w:rPr>
        <w:t>七、可持续性分析（主要说明政策或项目有无进一步实施的必要，包括对财力支持、组织管理机构、运行机制和预期产出及效果等四个方面是否可持续进行分析）</w:t>
      </w:r>
    </w:p>
    <w:p>
      <w:pPr>
        <w:widowControl w:val="0"/>
        <w:ind w:firstLine="640" w:firstLineChars="200"/>
        <w:rPr>
          <w:rFonts w:ascii="仿宋_GB2312" w:hAnsi="宋体" w:eastAsia="仿宋_GB2312"/>
          <w:bCs/>
          <w:szCs w:val="32"/>
        </w:rPr>
      </w:pPr>
      <w:r>
        <w:rPr>
          <w:rFonts w:hint="eastAsia" w:ascii="仿宋_GB2312" w:hAnsi="宋体" w:eastAsia="仿宋_GB2312"/>
          <w:bCs/>
          <w:szCs w:val="32"/>
        </w:rPr>
        <w:t>八、其他需要说明的内容</w:t>
      </w:r>
    </w:p>
    <w:p>
      <w:pPr>
        <w:widowControl w:val="0"/>
        <w:ind w:firstLine="640" w:firstLineChars="200"/>
        <w:rPr>
          <w:rFonts w:ascii="仿宋_GB2312" w:hAnsi="宋体" w:eastAsia="仿宋_GB2312"/>
          <w:bCs/>
          <w:szCs w:val="32"/>
        </w:rPr>
      </w:pPr>
      <w:r>
        <w:rPr>
          <w:rFonts w:hint="eastAsia" w:ascii="仿宋_GB2312" w:hAnsi="宋体" w:eastAsia="仿宋_GB2312"/>
          <w:bCs/>
          <w:szCs w:val="32"/>
        </w:rPr>
        <w:t>九、综合评估结论（包括评估总得分、评估等级、得分情况简要分析、预期产出和效果是否能满足需求、是否需要核减预算安排、是否支持该政策出台、持续、保留或项目新增的意见等）</w:t>
      </w:r>
    </w:p>
    <w:p>
      <w:pPr>
        <w:rPr>
          <w:rFonts w:ascii="仿宋_GB2312" w:eastAsia="仿宋_GB2312"/>
          <w:szCs w:val="32"/>
        </w:rPr>
      </w:pPr>
    </w:p>
    <w:p>
      <w:pPr>
        <w:rPr>
          <w:rFonts w:ascii="仿宋_GB2312" w:eastAsia="仿宋_GB2312"/>
          <w:szCs w:val="32"/>
        </w:rPr>
        <w:sectPr>
          <w:headerReference r:id="rId13" w:type="default"/>
          <w:footerReference r:id="rId14" w:type="default"/>
          <w:pgSz w:w="11906" w:h="16838"/>
          <w:pgMar w:top="1440" w:right="1800" w:bottom="1440" w:left="1800" w:header="851" w:footer="992" w:gutter="0"/>
          <w:pgNumType w:fmt="numberInDash"/>
          <w:cols w:space="720" w:num="1"/>
          <w:docGrid w:type="lines" w:linePitch="312" w:charSpace="0"/>
        </w:sectPr>
      </w:pPr>
    </w:p>
    <w:p>
      <w:pPr>
        <w:pStyle w:val="44"/>
        <w:spacing w:line="576" w:lineRule="exact"/>
        <w:outlineLvl w:val="0"/>
        <w:rPr>
          <w:rFonts w:ascii="黑体" w:hAnsi="黑体" w:eastAsia="黑体" w:cs="黑体"/>
          <w:lang w:val="en-US"/>
        </w:rPr>
      </w:pPr>
      <w:bookmarkStart w:id="114" w:name="_Toc29174"/>
      <w:bookmarkStart w:id="115" w:name="_Toc26540"/>
      <w:bookmarkStart w:id="116" w:name="_Toc21995"/>
      <w:bookmarkStart w:id="117" w:name="_Toc24844"/>
      <w:r>
        <w:rPr>
          <w:rFonts w:hint="eastAsia" w:ascii="黑体" w:hAnsi="黑体" w:eastAsia="黑体" w:cs="黑体"/>
        </w:rPr>
        <w:t>附录</w:t>
      </w:r>
      <w:r>
        <w:rPr>
          <w:rFonts w:hint="eastAsia" w:ascii="黑体" w:hAnsi="黑体" w:eastAsia="黑体" w:cs="黑体"/>
          <w:lang w:val="en-US"/>
        </w:rPr>
        <w:t>B</w:t>
      </w:r>
      <w:r>
        <w:rPr>
          <w:rFonts w:hint="eastAsia" w:ascii="黑体" w:hAnsi="黑体" w:eastAsia="黑体" w:cs="黑体"/>
        </w:rPr>
        <w:t>：青海省省级</w:t>
      </w:r>
      <w:r>
        <w:rPr>
          <w:rFonts w:hint="eastAsia" w:ascii="黑体" w:hAnsi="黑体" w:eastAsia="黑体" w:cs="黑体"/>
          <w:lang w:val="en-US"/>
        </w:rPr>
        <w:t>自然资源发展</w:t>
      </w:r>
      <w:r>
        <w:rPr>
          <w:rFonts w:hint="eastAsia" w:ascii="黑体" w:hAnsi="黑体" w:eastAsia="黑体" w:cs="黑体"/>
          <w:szCs w:val="32"/>
        </w:rPr>
        <w:t>专项</w:t>
      </w:r>
      <w:r>
        <w:rPr>
          <w:rFonts w:hint="eastAsia" w:ascii="黑体" w:hAnsi="黑体" w:eastAsia="黑体" w:cs="黑体"/>
        </w:rPr>
        <w:t>项目</w:t>
      </w:r>
      <w:r>
        <w:rPr>
          <w:rFonts w:hint="eastAsia" w:ascii="黑体" w:hAnsi="黑体" w:eastAsia="黑体" w:cs="黑体"/>
          <w:lang w:val="en-US"/>
        </w:rPr>
        <w:t>实施</w:t>
      </w:r>
      <w:bookmarkEnd w:id="114"/>
      <w:bookmarkEnd w:id="115"/>
      <w:bookmarkEnd w:id="116"/>
      <w:bookmarkEnd w:id="117"/>
    </w:p>
    <w:p>
      <w:pPr>
        <w:outlineLvl w:val="1"/>
        <w:rPr>
          <w:rFonts w:ascii="仿宋_GB2312" w:eastAsia="仿宋_GB2312"/>
          <w:szCs w:val="32"/>
        </w:rPr>
      </w:pPr>
      <w:bookmarkStart w:id="118" w:name="_Toc8932"/>
      <w:bookmarkStart w:id="119" w:name="_Toc25198"/>
      <w:r>
        <w:rPr>
          <w:rFonts w:hint="eastAsia" w:ascii="仿宋_GB2312" w:eastAsia="仿宋_GB2312"/>
          <w:szCs w:val="32"/>
        </w:rPr>
        <w:t>B.1 项目实施方案审批单（参考）</w:t>
      </w:r>
      <w:bookmarkEnd w:id="118"/>
      <w:bookmarkEnd w:id="119"/>
    </w:p>
    <w:p>
      <w:pPr>
        <w:jc w:val="center"/>
        <w:rPr>
          <w:rFonts w:ascii="方正小标宋简体" w:eastAsia="方正小标宋简体"/>
          <w:sz w:val="48"/>
          <w:szCs w:val="48"/>
        </w:rPr>
      </w:pPr>
      <w:r>
        <w:rPr>
          <w:rFonts w:hint="eastAsia" w:ascii="方正小标宋简体" w:eastAsia="方正小标宋简体"/>
          <w:sz w:val="48"/>
          <w:szCs w:val="48"/>
        </w:rPr>
        <w:t>***项目实施方案</w:t>
      </w:r>
    </w:p>
    <w:p>
      <w:pPr>
        <w:jc w:val="center"/>
        <w:rPr>
          <w:rFonts w:ascii="方正小标宋简体" w:eastAsia="方正小标宋简体"/>
          <w:sz w:val="48"/>
          <w:szCs w:val="48"/>
        </w:rPr>
      </w:pPr>
    </w:p>
    <w:p>
      <w:pPr>
        <w:spacing w:before="156" w:beforeLines="50" w:after="156" w:afterLines="50" w:line="360" w:lineRule="auto"/>
        <w:rPr>
          <w:rFonts w:ascii="仿宋_GB2312" w:hAnsi="Times New Roman" w:eastAsia="仿宋_GB2312"/>
          <w:sz w:val="28"/>
          <w:szCs w:val="28"/>
        </w:rPr>
      </w:pPr>
      <w:r>
        <w:rPr>
          <w:rFonts w:hint="eastAsia" w:ascii="仿宋_GB2312" w:hAnsi="Times New Roman" w:eastAsia="仿宋_GB2312"/>
          <w:sz w:val="28"/>
          <w:szCs w:val="28"/>
        </w:rPr>
        <w:t>审核意见：                 项目负责人：XXX</w:t>
      </w:r>
    </w:p>
    <w:p>
      <w:pPr>
        <w:spacing w:before="156" w:beforeLines="50" w:after="156" w:afterLines="50" w:line="360" w:lineRule="auto"/>
        <w:rPr>
          <w:rFonts w:ascii="仿宋_GB2312" w:hAnsi="Times New Roman" w:eastAsia="仿宋_GB2312"/>
          <w:sz w:val="28"/>
          <w:szCs w:val="28"/>
        </w:rPr>
      </w:pPr>
      <w:r>
        <w:rPr>
          <w:rFonts w:hint="eastAsia" w:ascii="仿宋_GB2312" w:hAnsi="Times New Roman" w:eastAsia="仿宋_GB2312"/>
          <w:sz w:val="28"/>
          <w:szCs w:val="28"/>
        </w:rPr>
        <w:t xml:space="preserve">                           主要编制人：XXX、XXX</w:t>
      </w:r>
    </w:p>
    <w:p>
      <w:pPr>
        <w:spacing w:before="156" w:beforeLines="50" w:after="156" w:afterLines="50" w:line="360" w:lineRule="auto"/>
        <w:rPr>
          <w:rFonts w:ascii="仿宋_GB2312" w:hAnsi="Times New Roman" w:eastAsia="仿宋_GB2312"/>
          <w:sz w:val="28"/>
          <w:szCs w:val="28"/>
        </w:rPr>
      </w:pPr>
      <w:r>
        <w:rPr>
          <w:rFonts w:hint="eastAsia" w:ascii="仿宋_GB2312" w:hAnsi="Times New Roman" w:eastAsia="仿宋_GB2312"/>
          <w:sz w:val="28"/>
          <w:szCs w:val="28"/>
        </w:rPr>
        <w:t xml:space="preserve">审核人：                   </w:t>
      </w:r>
    </w:p>
    <w:p>
      <w:pPr>
        <w:spacing w:before="156" w:beforeLines="50" w:after="156" w:afterLines="50" w:line="360" w:lineRule="auto"/>
        <w:rPr>
          <w:rFonts w:ascii="仿宋_GB2312" w:hAnsi="Times New Roman" w:eastAsia="仿宋_GB2312"/>
          <w:sz w:val="28"/>
          <w:szCs w:val="28"/>
        </w:rPr>
      </w:pPr>
      <w:r>
        <w:rPr>
          <w:rFonts w:hint="eastAsia" w:ascii="仿宋_GB2312" w:hAnsi="Times New Roman" w:eastAsia="仿宋_GB2312"/>
          <w:sz w:val="28"/>
          <w:szCs w:val="28"/>
        </w:rPr>
        <w:t xml:space="preserve">        年  月  日                    年  月  日     </w:t>
      </w:r>
    </w:p>
    <w:p>
      <w:pPr>
        <w:widowControl w:val="0"/>
        <w:adjustRightInd w:val="0"/>
        <w:snapToGrid w:val="0"/>
        <w:spacing w:line="400" w:lineRule="exact"/>
        <w:rPr>
          <w:rFonts w:ascii="仿宋_GB2312" w:hAnsi="Times New Roman" w:eastAsia="仿宋_GB2312"/>
          <w:sz w:val="28"/>
          <w:szCs w:val="28"/>
        </w:rPr>
      </w:pPr>
      <w:r>
        <w:rPr>
          <w:rFonts w:hint="eastAsia" w:ascii="仿宋_GB2312" w:hAnsi="Times New Roman" w:eastAsia="仿宋_GB2312"/>
          <w:sz w:val="28"/>
          <w:szCs w:val="28"/>
        </w:rPr>
        <w:t>承担单位（盖章）：（如多家单位承担，则列出全部承担单位，并由牵头单位盖章即可）</w:t>
      </w:r>
    </w:p>
    <w:p>
      <w:pPr>
        <w:spacing w:before="156" w:beforeLines="50" w:after="156" w:afterLines="50" w:line="360" w:lineRule="auto"/>
        <w:rPr>
          <w:rFonts w:ascii="仿宋_GB2312" w:hAnsi="Times New Roman" w:eastAsia="仿宋_GB2312"/>
          <w:sz w:val="28"/>
          <w:szCs w:val="28"/>
        </w:rPr>
      </w:pPr>
    </w:p>
    <w:p>
      <w:pPr>
        <w:spacing w:before="156" w:beforeLines="50" w:after="156" w:afterLines="50" w:line="360" w:lineRule="auto"/>
        <w:rPr>
          <w:rFonts w:ascii="仿宋_GB2312" w:hAnsi="Times New Roman" w:eastAsia="仿宋_GB2312"/>
          <w:sz w:val="28"/>
          <w:szCs w:val="28"/>
        </w:rPr>
      </w:pPr>
    </w:p>
    <w:p>
      <w:pPr>
        <w:spacing w:before="156" w:beforeLines="50" w:after="156" w:afterLines="50" w:line="360" w:lineRule="auto"/>
        <w:rPr>
          <w:rFonts w:ascii="仿宋_GB2312" w:hAnsi="Times New Roman" w:eastAsia="仿宋_GB2312"/>
          <w:sz w:val="28"/>
          <w:szCs w:val="28"/>
        </w:rPr>
      </w:pPr>
      <w:r>
        <w:rPr>
          <w:rFonts w:hint="eastAsia" w:ascii="仿宋_GB2312" w:hAnsi="Times New Roman" w:eastAsia="仿宋_GB2312"/>
          <w:sz w:val="28"/>
          <w:szCs w:val="28"/>
        </w:rPr>
        <w:t>审批意见：</w:t>
      </w:r>
    </w:p>
    <w:p>
      <w:pPr>
        <w:spacing w:before="156" w:beforeLines="50" w:after="156" w:afterLines="50" w:line="360" w:lineRule="auto"/>
        <w:rPr>
          <w:rFonts w:ascii="仿宋_GB2312" w:hAnsi="Times New Roman" w:eastAsia="仿宋_GB2312"/>
          <w:sz w:val="28"/>
          <w:szCs w:val="28"/>
        </w:rPr>
      </w:pPr>
    </w:p>
    <w:p>
      <w:pPr>
        <w:spacing w:before="156" w:beforeLines="50" w:after="156" w:afterLines="50" w:line="360" w:lineRule="auto"/>
        <w:rPr>
          <w:rFonts w:ascii="仿宋_GB2312" w:hAnsi="Times New Roman" w:eastAsia="仿宋_GB2312"/>
          <w:sz w:val="28"/>
          <w:szCs w:val="28"/>
        </w:rPr>
      </w:pPr>
      <w:r>
        <w:rPr>
          <w:rFonts w:hint="eastAsia" w:ascii="仿宋_GB2312" w:hAnsi="Times New Roman" w:eastAsia="仿宋_GB2312"/>
          <w:sz w:val="28"/>
          <w:szCs w:val="28"/>
        </w:rPr>
        <w:t>审批人：                              年  月  日</w:t>
      </w:r>
    </w:p>
    <w:p>
      <w:pPr>
        <w:spacing w:before="156" w:beforeLines="50" w:after="156" w:afterLines="50" w:line="360" w:lineRule="auto"/>
        <w:rPr>
          <w:rFonts w:ascii="仿宋_GB2312" w:hAnsi="Times New Roman" w:eastAsia="仿宋_GB2312"/>
          <w:sz w:val="28"/>
          <w:szCs w:val="28"/>
        </w:rPr>
      </w:pPr>
      <w:r>
        <w:rPr>
          <w:rFonts w:hint="eastAsia" w:ascii="仿宋_GB2312" w:hAnsi="Times New Roman" w:eastAsia="仿宋_GB2312"/>
          <w:sz w:val="28"/>
          <w:szCs w:val="28"/>
        </w:rPr>
        <w:t>批准单位或部门（盖章）：</w:t>
      </w:r>
    </w:p>
    <w:p>
      <w:pPr>
        <w:rPr>
          <w:rFonts w:ascii="仿宋_GB2312" w:eastAsia="仿宋_GB2312"/>
          <w:szCs w:val="32"/>
        </w:rPr>
      </w:pPr>
      <w:r>
        <w:rPr>
          <w:rFonts w:hint="eastAsia" w:ascii="仿宋_GB2312" w:eastAsia="仿宋_GB2312"/>
          <w:szCs w:val="32"/>
        </w:rPr>
        <w:br w:type="page"/>
      </w:r>
    </w:p>
    <w:p>
      <w:pPr>
        <w:outlineLvl w:val="1"/>
        <w:rPr>
          <w:rFonts w:ascii="黑体" w:hAnsi="黑体" w:eastAsia="黑体" w:cs="黑体"/>
        </w:rPr>
      </w:pPr>
      <w:bookmarkStart w:id="120" w:name="_Toc11039"/>
      <w:bookmarkStart w:id="121" w:name="_Toc7851"/>
      <w:r>
        <w:rPr>
          <w:rFonts w:hint="eastAsia" w:ascii="仿宋_GB2312" w:eastAsia="仿宋_GB2312"/>
          <w:szCs w:val="32"/>
        </w:rPr>
        <w:t>B.2 项目技术设计书审批单（参考）</w:t>
      </w:r>
      <w:bookmarkEnd w:id="120"/>
      <w:bookmarkEnd w:id="121"/>
    </w:p>
    <w:p>
      <w:pPr>
        <w:jc w:val="center"/>
        <w:rPr>
          <w:rFonts w:ascii="方正小标宋简体" w:eastAsia="方正小标宋简体"/>
          <w:sz w:val="48"/>
          <w:szCs w:val="48"/>
        </w:rPr>
      </w:pPr>
      <w:r>
        <w:rPr>
          <w:rFonts w:hint="eastAsia" w:ascii="方正小标宋简体" w:eastAsia="方正小标宋简体"/>
          <w:sz w:val="48"/>
          <w:szCs w:val="48"/>
        </w:rPr>
        <w:t>***项目技术设计书</w:t>
      </w:r>
    </w:p>
    <w:p>
      <w:pPr>
        <w:jc w:val="center"/>
        <w:rPr>
          <w:rFonts w:ascii="方正小标宋简体" w:eastAsia="方正小标宋简体"/>
          <w:sz w:val="48"/>
          <w:szCs w:val="48"/>
        </w:rPr>
      </w:pPr>
    </w:p>
    <w:p>
      <w:pPr>
        <w:spacing w:before="156" w:beforeLines="50" w:after="156" w:afterLines="50" w:line="360" w:lineRule="auto"/>
        <w:rPr>
          <w:rFonts w:ascii="仿宋_GB2312" w:hAnsi="Times New Roman" w:eastAsia="仿宋_GB2312"/>
          <w:sz w:val="28"/>
          <w:szCs w:val="28"/>
        </w:rPr>
      </w:pPr>
      <w:r>
        <w:rPr>
          <w:rFonts w:hint="eastAsia" w:ascii="仿宋_GB2312" w:hAnsi="Times New Roman" w:eastAsia="仿宋_GB2312"/>
          <w:sz w:val="28"/>
          <w:szCs w:val="28"/>
        </w:rPr>
        <w:t>审核意见：                 技术负责人：XXX</w:t>
      </w:r>
    </w:p>
    <w:p>
      <w:pPr>
        <w:spacing w:before="156" w:beforeLines="50" w:after="156" w:afterLines="50" w:line="360" w:lineRule="auto"/>
        <w:rPr>
          <w:rFonts w:ascii="仿宋_GB2312" w:hAnsi="Times New Roman" w:eastAsia="仿宋_GB2312"/>
          <w:sz w:val="28"/>
          <w:szCs w:val="28"/>
        </w:rPr>
      </w:pPr>
      <w:r>
        <w:rPr>
          <w:rFonts w:hint="eastAsia" w:ascii="仿宋_GB2312" w:hAnsi="Times New Roman" w:eastAsia="仿宋_GB2312"/>
          <w:sz w:val="28"/>
          <w:szCs w:val="28"/>
        </w:rPr>
        <w:t xml:space="preserve">                           主要编制人：XXX、XXX</w:t>
      </w:r>
    </w:p>
    <w:p>
      <w:pPr>
        <w:spacing w:before="156" w:beforeLines="50" w:after="156" w:afterLines="50" w:line="360" w:lineRule="auto"/>
        <w:rPr>
          <w:rFonts w:ascii="仿宋_GB2312" w:hAnsi="Times New Roman" w:eastAsia="仿宋_GB2312"/>
          <w:sz w:val="28"/>
          <w:szCs w:val="28"/>
        </w:rPr>
      </w:pPr>
      <w:r>
        <w:rPr>
          <w:rFonts w:hint="eastAsia" w:ascii="仿宋_GB2312" w:hAnsi="Times New Roman" w:eastAsia="仿宋_GB2312"/>
          <w:sz w:val="28"/>
          <w:szCs w:val="28"/>
        </w:rPr>
        <w:t xml:space="preserve">审核人：                   </w:t>
      </w:r>
    </w:p>
    <w:p>
      <w:pPr>
        <w:spacing w:before="156" w:beforeLines="50" w:after="156" w:afterLines="50" w:line="360" w:lineRule="auto"/>
        <w:rPr>
          <w:rFonts w:ascii="仿宋_GB2312" w:hAnsi="Times New Roman" w:eastAsia="仿宋_GB2312"/>
          <w:sz w:val="28"/>
          <w:szCs w:val="28"/>
        </w:rPr>
      </w:pPr>
      <w:r>
        <w:rPr>
          <w:rFonts w:hint="eastAsia" w:ascii="仿宋_GB2312" w:hAnsi="Times New Roman" w:eastAsia="仿宋_GB2312"/>
          <w:sz w:val="28"/>
          <w:szCs w:val="28"/>
        </w:rPr>
        <w:t xml:space="preserve">        年  月  日                    年  月  日     </w:t>
      </w:r>
    </w:p>
    <w:p>
      <w:pPr>
        <w:widowControl w:val="0"/>
        <w:adjustRightInd w:val="0"/>
        <w:snapToGrid w:val="0"/>
        <w:spacing w:line="400" w:lineRule="exact"/>
        <w:rPr>
          <w:rFonts w:ascii="仿宋_GB2312" w:hAnsi="Times New Roman" w:eastAsia="仿宋_GB2312"/>
          <w:sz w:val="28"/>
          <w:szCs w:val="28"/>
        </w:rPr>
      </w:pPr>
      <w:r>
        <w:rPr>
          <w:rFonts w:hint="eastAsia" w:ascii="仿宋_GB2312" w:hAnsi="Times New Roman" w:eastAsia="仿宋_GB2312"/>
          <w:sz w:val="28"/>
          <w:szCs w:val="28"/>
        </w:rPr>
        <w:t>承担单位（盖章）：（如多家单位承担，则列出全部承担单位，并由牵头单位盖章即可）</w:t>
      </w:r>
    </w:p>
    <w:p>
      <w:pPr>
        <w:spacing w:before="156" w:beforeLines="50" w:after="156" w:afterLines="50" w:line="360" w:lineRule="auto"/>
        <w:rPr>
          <w:rFonts w:ascii="仿宋_GB2312" w:hAnsi="Times New Roman" w:eastAsia="仿宋_GB2312"/>
          <w:sz w:val="28"/>
          <w:szCs w:val="28"/>
        </w:rPr>
      </w:pPr>
    </w:p>
    <w:p>
      <w:pPr>
        <w:spacing w:before="156" w:beforeLines="50" w:after="156" w:afterLines="50" w:line="360" w:lineRule="auto"/>
        <w:rPr>
          <w:rFonts w:ascii="仿宋_GB2312" w:hAnsi="Times New Roman" w:eastAsia="仿宋_GB2312"/>
          <w:sz w:val="28"/>
          <w:szCs w:val="28"/>
        </w:rPr>
      </w:pPr>
    </w:p>
    <w:p>
      <w:pPr>
        <w:spacing w:before="156" w:beforeLines="50" w:after="156" w:afterLines="50" w:line="360" w:lineRule="auto"/>
        <w:rPr>
          <w:rFonts w:ascii="仿宋_GB2312" w:hAnsi="Times New Roman" w:eastAsia="仿宋_GB2312"/>
          <w:sz w:val="28"/>
          <w:szCs w:val="28"/>
        </w:rPr>
      </w:pPr>
      <w:r>
        <w:rPr>
          <w:rFonts w:hint="eastAsia" w:ascii="仿宋_GB2312" w:hAnsi="Times New Roman" w:eastAsia="仿宋_GB2312"/>
          <w:sz w:val="28"/>
          <w:szCs w:val="28"/>
        </w:rPr>
        <w:t>审批意见：</w:t>
      </w:r>
    </w:p>
    <w:p>
      <w:pPr>
        <w:spacing w:before="156" w:beforeLines="50" w:after="156" w:afterLines="50" w:line="360" w:lineRule="auto"/>
        <w:rPr>
          <w:rFonts w:ascii="仿宋_GB2312" w:hAnsi="Times New Roman" w:eastAsia="仿宋_GB2312"/>
          <w:sz w:val="28"/>
          <w:szCs w:val="28"/>
        </w:rPr>
      </w:pPr>
    </w:p>
    <w:p>
      <w:pPr>
        <w:spacing w:before="156" w:beforeLines="50" w:after="156" w:afterLines="50" w:line="360" w:lineRule="auto"/>
        <w:rPr>
          <w:rFonts w:ascii="仿宋_GB2312" w:hAnsi="Times New Roman" w:eastAsia="仿宋_GB2312"/>
          <w:sz w:val="28"/>
          <w:szCs w:val="28"/>
        </w:rPr>
      </w:pPr>
      <w:r>
        <w:rPr>
          <w:rFonts w:hint="eastAsia" w:ascii="仿宋_GB2312" w:hAnsi="Times New Roman" w:eastAsia="仿宋_GB2312"/>
          <w:sz w:val="28"/>
          <w:szCs w:val="28"/>
        </w:rPr>
        <w:t>审批人：                              年  月  日</w:t>
      </w:r>
    </w:p>
    <w:p>
      <w:pPr>
        <w:spacing w:before="156" w:beforeLines="50" w:after="156" w:afterLines="50" w:line="360" w:lineRule="auto"/>
        <w:rPr>
          <w:rFonts w:ascii="仿宋_GB2312" w:hAnsi="Times New Roman" w:eastAsia="仿宋_GB2312"/>
          <w:sz w:val="28"/>
          <w:szCs w:val="28"/>
        </w:rPr>
      </w:pPr>
      <w:r>
        <w:rPr>
          <w:rFonts w:hint="eastAsia" w:ascii="仿宋_GB2312" w:hAnsi="Times New Roman" w:eastAsia="仿宋_GB2312"/>
          <w:sz w:val="28"/>
          <w:szCs w:val="28"/>
        </w:rPr>
        <w:t>批准单位或部门（盖章）：</w:t>
      </w:r>
    </w:p>
    <w:p>
      <w:pPr>
        <w:spacing w:before="156" w:beforeLines="50" w:after="156" w:afterLines="50" w:line="360" w:lineRule="auto"/>
        <w:rPr>
          <w:rFonts w:ascii="仿宋_GB2312" w:eastAsia="仿宋_GB2312"/>
          <w:szCs w:val="32"/>
        </w:rPr>
        <w:sectPr>
          <w:headerReference r:id="rId15" w:type="default"/>
          <w:footerReference r:id="rId16" w:type="default"/>
          <w:pgSz w:w="11906" w:h="16838"/>
          <w:pgMar w:top="1440" w:right="1800" w:bottom="1440" w:left="1800" w:header="851" w:footer="992" w:gutter="0"/>
          <w:pgNumType w:fmt="numberInDash"/>
          <w:cols w:space="720" w:num="1"/>
          <w:docGrid w:type="lines" w:linePitch="312" w:charSpace="0"/>
        </w:sectPr>
      </w:pPr>
    </w:p>
    <w:p>
      <w:pPr>
        <w:outlineLvl w:val="1"/>
        <w:rPr>
          <w:rFonts w:hint="eastAsia" w:ascii="仿宋_GB2312" w:eastAsia="仿宋_GB2312"/>
          <w:szCs w:val="32"/>
        </w:rPr>
      </w:pPr>
      <w:r>
        <w:rPr>
          <w:rFonts w:hint="eastAsia" w:ascii="仿宋_GB2312" w:eastAsia="仿宋_GB2312"/>
          <w:szCs w:val="32"/>
        </w:rPr>
        <w:t>B.</w:t>
      </w:r>
      <w:r>
        <w:rPr>
          <w:rFonts w:hint="eastAsia" w:ascii="仿宋_GB2312" w:eastAsia="仿宋_GB2312"/>
          <w:szCs w:val="32"/>
          <w:lang w:val="en-US" w:eastAsia="zh-CN"/>
        </w:rPr>
        <w:t>3</w:t>
      </w:r>
      <w:r>
        <w:rPr>
          <w:rFonts w:hint="eastAsia" w:ascii="仿宋_GB2312" w:eastAsia="仿宋_GB2312"/>
          <w:szCs w:val="32"/>
        </w:rPr>
        <w:t xml:space="preserve"> </w:t>
      </w:r>
      <w:r>
        <w:rPr>
          <w:rFonts w:hint="eastAsia" w:ascii="仿宋_GB2312" w:eastAsia="仿宋_GB2312"/>
          <w:szCs w:val="32"/>
          <w:lang w:val="en-US" w:eastAsia="zh-CN"/>
        </w:rPr>
        <w:t>项目（储备、管理）台账</w:t>
      </w:r>
      <w:r>
        <w:rPr>
          <w:rFonts w:hint="eastAsia" w:ascii="仿宋_GB2312" w:eastAsia="仿宋_GB2312"/>
          <w:szCs w:val="32"/>
        </w:rPr>
        <w:t>（参考</w:t>
      </w:r>
      <w:r>
        <w:rPr>
          <w:rFonts w:hint="eastAsia" w:ascii="仿宋_GB2312" w:eastAsia="仿宋_GB2312"/>
          <w:szCs w:val="32"/>
          <w:lang w:val="en-US" w:eastAsia="zh-CN"/>
        </w:rPr>
        <w:t>格式</w:t>
      </w:r>
      <w:r>
        <w:rPr>
          <w:rFonts w:hint="eastAsia" w:ascii="仿宋_GB2312" w:eastAsia="仿宋_GB2312"/>
          <w:szCs w:val="32"/>
        </w:rPr>
        <w:t>）</w:t>
      </w:r>
    </w:p>
    <w:p>
      <w:pPr>
        <w:jc w:val="center"/>
        <w:rPr>
          <w:rFonts w:hint="default" w:ascii="方正小标宋简体" w:eastAsia="方正小标宋简体"/>
          <w:sz w:val="32"/>
          <w:szCs w:val="32"/>
          <w:lang w:val="en-US"/>
        </w:rPr>
      </w:pPr>
      <w:r>
        <w:rPr>
          <w:rFonts w:hint="eastAsia" w:ascii="方正小标宋简体" w:eastAsia="方正小标宋简体"/>
          <w:sz w:val="32"/>
          <w:szCs w:val="32"/>
          <w:lang w:val="en-US" w:eastAsia="zh-CN"/>
        </w:rPr>
        <w:t>项目（储备、管理）台账</w:t>
      </w:r>
    </w:p>
    <w:tbl>
      <w:tblPr>
        <w:tblStyle w:val="9"/>
        <w:tblW w:w="14474" w:type="dxa"/>
        <w:tblInd w:w="10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61"/>
        <w:gridCol w:w="1170"/>
        <w:gridCol w:w="1770"/>
        <w:gridCol w:w="713"/>
        <w:gridCol w:w="765"/>
        <w:gridCol w:w="750"/>
        <w:gridCol w:w="1305"/>
        <w:gridCol w:w="1057"/>
        <w:gridCol w:w="1155"/>
        <w:gridCol w:w="1380"/>
        <w:gridCol w:w="1013"/>
        <w:gridCol w:w="990"/>
        <w:gridCol w:w="1080"/>
        <w:gridCol w:w="7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5"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b/>
                <w:bCs/>
                <w:i w:val="0"/>
                <w:iCs w:val="0"/>
                <w:color w:val="000000"/>
                <w:kern w:val="0"/>
                <w:sz w:val="22"/>
                <w:szCs w:val="22"/>
                <w:u w:val="none"/>
                <w:lang w:val="en-US" w:eastAsia="zh-CN" w:bidi="ar"/>
              </w:rPr>
              <w:t>序号</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b/>
                <w:bCs/>
                <w:i w:val="0"/>
                <w:iCs w:val="0"/>
                <w:color w:val="000000"/>
                <w:kern w:val="0"/>
                <w:sz w:val="22"/>
                <w:szCs w:val="22"/>
                <w:u w:val="none"/>
                <w:lang w:val="en-US" w:eastAsia="zh-CN" w:bidi="ar"/>
              </w:rPr>
              <w:t>项目名称</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b/>
                <w:bCs/>
                <w:i w:val="0"/>
                <w:iCs w:val="0"/>
                <w:color w:val="000000"/>
                <w:kern w:val="0"/>
                <w:sz w:val="22"/>
                <w:szCs w:val="22"/>
                <w:u w:val="none"/>
                <w:lang w:val="en-US" w:eastAsia="zh-CN" w:bidi="ar"/>
              </w:rPr>
              <w:t>主要建设内容</w:t>
            </w:r>
          </w:p>
        </w:tc>
        <w:tc>
          <w:tcPr>
            <w:tcW w:w="713" w:type="dxa"/>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项目类别</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b/>
                <w:bCs/>
                <w:i w:val="0"/>
                <w:iCs w:val="0"/>
                <w:color w:val="000000"/>
                <w:kern w:val="0"/>
                <w:sz w:val="22"/>
                <w:szCs w:val="22"/>
                <w:u w:val="none"/>
                <w:lang w:val="en-US" w:eastAsia="zh-CN" w:bidi="ar"/>
              </w:rPr>
              <w:t>资金来源</w:t>
            </w:r>
          </w:p>
        </w:tc>
        <w:tc>
          <w:tcPr>
            <w:tcW w:w="750" w:type="dxa"/>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实施时间</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实施进度</w:t>
            </w:r>
          </w:p>
        </w:tc>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b/>
                <w:bCs/>
                <w:i w:val="0"/>
                <w:iCs w:val="0"/>
                <w:color w:val="000000"/>
                <w:kern w:val="0"/>
                <w:sz w:val="22"/>
                <w:szCs w:val="22"/>
                <w:u w:val="none"/>
                <w:lang w:val="en-US" w:eastAsia="zh-CN" w:bidi="ar"/>
              </w:rPr>
              <w:t>预算批复文号</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b/>
                <w:bCs/>
                <w:i w:val="0"/>
                <w:iCs w:val="0"/>
                <w:color w:val="000000"/>
                <w:kern w:val="0"/>
                <w:sz w:val="22"/>
                <w:szCs w:val="22"/>
                <w:u w:val="none"/>
                <w:lang w:val="en-US" w:eastAsia="zh-CN" w:bidi="ar"/>
              </w:rPr>
              <w:t>预算批复金额</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b/>
                <w:bCs/>
                <w:i w:val="0"/>
                <w:iCs w:val="0"/>
                <w:color w:val="000000"/>
                <w:kern w:val="0"/>
                <w:sz w:val="22"/>
                <w:szCs w:val="22"/>
                <w:u w:val="none"/>
                <w:lang w:val="en-US" w:eastAsia="zh-CN" w:bidi="ar"/>
              </w:rPr>
              <w:t>实际支出数</w:t>
            </w:r>
          </w:p>
        </w:tc>
        <w:tc>
          <w:tcPr>
            <w:tcW w:w="10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b/>
                <w:bCs/>
                <w:i w:val="0"/>
                <w:iCs w:val="0"/>
                <w:color w:val="000000"/>
                <w:kern w:val="0"/>
                <w:sz w:val="22"/>
                <w:szCs w:val="22"/>
                <w:u w:val="none"/>
                <w:lang w:val="en-US" w:eastAsia="zh-CN" w:bidi="ar"/>
              </w:rPr>
              <w:t>未支出数</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b/>
                <w:bCs/>
                <w:i w:val="0"/>
                <w:iCs w:val="0"/>
                <w:color w:val="000000"/>
                <w:kern w:val="0"/>
                <w:sz w:val="22"/>
                <w:szCs w:val="22"/>
                <w:u w:val="none"/>
                <w:lang w:val="en-US" w:eastAsia="zh-CN" w:bidi="ar"/>
              </w:rPr>
              <w:t>预算执行率</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仿宋_GB2312" w:eastAsia="仿宋_GB2312" w:cs="仿宋_GB2312"/>
                <w:b/>
                <w:bCs/>
                <w:i w:val="0"/>
                <w:iCs w:val="0"/>
                <w:color w:val="000000"/>
                <w:sz w:val="22"/>
                <w:szCs w:val="22"/>
                <w:u w:val="none"/>
                <w:lang w:val="en-US"/>
              </w:rPr>
            </w:pPr>
            <w:r>
              <w:rPr>
                <w:rFonts w:hint="eastAsia" w:ascii="仿宋_GB2312" w:hAnsi="仿宋_GB2312" w:eastAsia="仿宋_GB2312" w:cs="仿宋_GB2312"/>
                <w:b/>
                <w:bCs/>
                <w:i w:val="0"/>
                <w:iCs w:val="0"/>
                <w:color w:val="000000"/>
                <w:kern w:val="0"/>
                <w:sz w:val="22"/>
                <w:szCs w:val="22"/>
                <w:u w:val="none"/>
                <w:lang w:val="en-US" w:eastAsia="zh-CN" w:bidi="ar"/>
              </w:rPr>
              <w:t>存在问题</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b/>
                <w:bCs/>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i w:val="0"/>
                <w:iCs w:val="0"/>
                <w:color w:val="000000"/>
                <w:sz w:val="24"/>
                <w:szCs w:val="24"/>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4"/>
                <w:szCs w:val="24"/>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4"/>
                <w:szCs w:val="24"/>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4"/>
                <w:szCs w:val="24"/>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4"/>
                <w:szCs w:val="24"/>
                <w:u w:val="none"/>
              </w:rPr>
            </w:pP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4"/>
                <w:szCs w:val="24"/>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i w:val="0"/>
                <w:iCs w:val="0"/>
                <w:color w:val="000000"/>
                <w:sz w:val="24"/>
                <w:szCs w:val="24"/>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4"/>
                <w:szCs w:val="24"/>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4"/>
                <w:szCs w:val="24"/>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4"/>
                <w:szCs w:val="24"/>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4"/>
                <w:szCs w:val="24"/>
                <w:u w:val="none"/>
              </w:rPr>
            </w:pP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4"/>
                <w:szCs w:val="24"/>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0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i w:val="0"/>
                <w:iCs w:val="0"/>
                <w:color w:val="000000"/>
                <w:sz w:val="24"/>
                <w:szCs w:val="24"/>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4"/>
                <w:szCs w:val="24"/>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4"/>
                <w:szCs w:val="24"/>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4"/>
                <w:szCs w:val="24"/>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4"/>
                <w:szCs w:val="24"/>
                <w:u w:val="none"/>
              </w:rPr>
            </w:pP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4"/>
                <w:szCs w:val="24"/>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i w:val="0"/>
                <w:iCs w:val="0"/>
                <w:color w:val="000000"/>
                <w:sz w:val="24"/>
                <w:szCs w:val="24"/>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4"/>
                <w:szCs w:val="24"/>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4"/>
                <w:szCs w:val="24"/>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4"/>
                <w:szCs w:val="24"/>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4"/>
                <w:szCs w:val="24"/>
                <w:u w:val="none"/>
              </w:rPr>
            </w:pP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4"/>
                <w:szCs w:val="24"/>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i w:val="0"/>
                <w:iCs w:val="0"/>
                <w:color w:val="000000"/>
                <w:sz w:val="24"/>
                <w:szCs w:val="24"/>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4"/>
                <w:szCs w:val="24"/>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4"/>
                <w:szCs w:val="24"/>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4"/>
                <w:szCs w:val="24"/>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4"/>
                <w:szCs w:val="24"/>
                <w:u w:val="none"/>
              </w:rPr>
            </w:pP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4"/>
                <w:szCs w:val="24"/>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r>
    </w:tbl>
    <w:p>
      <w:pPr>
        <w:spacing w:before="156" w:beforeLines="50" w:after="156" w:afterLines="50" w:line="360" w:lineRule="auto"/>
        <w:rPr>
          <w:rFonts w:ascii="仿宋_GB2312" w:eastAsia="仿宋_GB2312"/>
          <w:szCs w:val="32"/>
        </w:rPr>
        <w:sectPr>
          <w:headerReference r:id="rId17" w:type="default"/>
          <w:footerReference r:id="rId18" w:type="default"/>
          <w:pgSz w:w="16838" w:h="11906" w:orient="landscape"/>
          <w:pgMar w:top="1800" w:right="1440" w:bottom="1800" w:left="1440" w:header="851" w:footer="992" w:gutter="0"/>
          <w:pgNumType w:fmt="numberInDash"/>
          <w:cols w:space="720" w:num="1"/>
          <w:docGrid w:type="lines" w:linePitch="312" w:charSpace="0"/>
        </w:sectPr>
      </w:pPr>
    </w:p>
    <w:p>
      <w:pPr>
        <w:outlineLvl w:val="1"/>
        <w:rPr>
          <w:rFonts w:hint="eastAsia" w:ascii="仿宋_GB2312" w:eastAsia="仿宋_GB2312"/>
          <w:szCs w:val="32"/>
        </w:rPr>
      </w:pPr>
      <w:r>
        <w:rPr>
          <w:rFonts w:hint="eastAsia" w:ascii="仿宋_GB2312" w:eastAsia="仿宋_GB2312"/>
          <w:szCs w:val="32"/>
        </w:rPr>
        <w:t>B.</w:t>
      </w:r>
      <w:r>
        <w:rPr>
          <w:rFonts w:hint="eastAsia" w:ascii="仿宋_GB2312" w:eastAsia="仿宋_GB2312"/>
          <w:szCs w:val="32"/>
          <w:lang w:val="en-US" w:eastAsia="zh-CN"/>
        </w:rPr>
        <w:t>4</w:t>
      </w:r>
      <w:r>
        <w:rPr>
          <w:rFonts w:hint="eastAsia" w:ascii="仿宋_GB2312" w:eastAsia="仿宋_GB2312"/>
          <w:szCs w:val="32"/>
        </w:rPr>
        <w:t xml:space="preserve"> </w:t>
      </w:r>
      <w:r>
        <w:rPr>
          <w:rFonts w:hint="eastAsia" w:ascii="仿宋_GB2312" w:eastAsia="仿宋_GB2312"/>
          <w:szCs w:val="32"/>
          <w:lang w:val="en-US" w:eastAsia="zh-CN"/>
        </w:rPr>
        <w:t>项目绩效监控表</w:t>
      </w:r>
      <w:r>
        <w:rPr>
          <w:rFonts w:hint="eastAsia" w:ascii="仿宋_GB2312" w:eastAsia="仿宋_GB2312"/>
          <w:szCs w:val="32"/>
        </w:rPr>
        <w:t>（参考）</w:t>
      </w:r>
    </w:p>
    <w:tbl>
      <w:tblPr>
        <w:tblStyle w:val="9"/>
        <w:tblW w:w="14075" w:type="dxa"/>
        <w:tblInd w:w="10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35"/>
        <w:gridCol w:w="766"/>
        <w:gridCol w:w="308"/>
        <w:gridCol w:w="607"/>
        <w:gridCol w:w="773"/>
        <w:gridCol w:w="571"/>
        <w:gridCol w:w="254"/>
        <w:gridCol w:w="960"/>
        <w:gridCol w:w="207"/>
        <w:gridCol w:w="955"/>
        <w:gridCol w:w="414"/>
        <w:gridCol w:w="351"/>
        <w:gridCol w:w="649"/>
        <w:gridCol w:w="368"/>
        <w:gridCol w:w="498"/>
        <w:gridCol w:w="900"/>
        <w:gridCol w:w="578"/>
        <w:gridCol w:w="757"/>
        <w:gridCol w:w="668"/>
        <w:gridCol w:w="697"/>
        <w:gridCol w:w="923"/>
        <w:gridCol w:w="720"/>
        <w:gridCol w:w="2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4075" w:type="dxa"/>
            <w:gridSpan w:val="23"/>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方正小标宋简体" w:eastAsia="方正小标宋简体"/>
                <w:sz w:val="32"/>
                <w:szCs w:val="32"/>
                <w:lang w:val="en-US" w:eastAsia="zh-CN"/>
              </w:rPr>
              <w:t xml:space="preserve">项目支出绩效目标执行监控表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4075" w:type="dxa"/>
            <w:gridSpan w:val="23"/>
            <w:tcBorders>
              <w:top w:val="nil"/>
              <w:left w:val="nil"/>
              <w:bottom w:val="nil"/>
              <w:right w:val="nil"/>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（XXXX年X月）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6" w:type="dxa"/>
          <w:trHeight w:val="557" w:hRule="atLeast"/>
        </w:trPr>
        <w:tc>
          <w:tcPr>
            <w:tcW w:w="20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11850"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6" w:type="dxa"/>
          <w:trHeight w:val="827" w:hRule="atLeast"/>
        </w:trPr>
        <w:tc>
          <w:tcPr>
            <w:tcW w:w="20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主管部门及代码</w:t>
            </w:r>
          </w:p>
        </w:tc>
        <w:tc>
          <w:tcPr>
            <w:tcW w:w="19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实施单位</w:t>
            </w:r>
          </w:p>
        </w:tc>
        <w:tc>
          <w:tcPr>
            <w:tcW w:w="8478"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6" w:type="dxa"/>
          <w:trHeight w:val="937" w:hRule="atLeast"/>
        </w:trPr>
        <w:tc>
          <w:tcPr>
            <w:tcW w:w="200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项目资金 </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（万元）</w:t>
            </w:r>
          </w:p>
        </w:tc>
        <w:tc>
          <w:tcPr>
            <w:tcW w:w="19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年初预算数</w:t>
            </w:r>
          </w:p>
        </w:tc>
        <w:tc>
          <w:tcPr>
            <w:tcW w:w="13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X月执行数</w:t>
            </w:r>
          </w:p>
        </w:tc>
        <w:tc>
          <w:tcPr>
            <w:tcW w:w="13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X月执行率</w:t>
            </w:r>
          </w:p>
        </w:tc>
        <w:tc>
          <w:tcPr>
            <w:tcW w:w="574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全年预计执行数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6" w:type="dxa"/>
          <w:trHeight w:val="829" w:hRule="atLeast"/>
        </w:trPr>
        <w:tc>
          <w:tcPr>
            <w:tcW w:w="200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49"/>
                <w:lang w:val="en-US" w:eastAsia="zh-CN" w:bidi="ar"/>
              </w:rPr>
              <w:t>年度资金总额：</w:t>
            </w:r>
          </w:p>
        </w:tc>
        <w:tc>
          <w:tcPr>
            <w:tcW w:w="14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74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6" w:type="dxa"/>
          <w:trHeight w:val="876" w:hRule="atLeast"/>
        </w:trPr>
        <w:tc>
          <w:tcPr>
            <w:tcW w:w="200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49"/>
                <w:lang w:val="en-US" w:eastAsia="zh-CN" w:bidi="ar"/>
              </w:rPr>
              <w:t>其中：本年财政拨款</w:t>
            </w:r>
          </w:p>
        </w:tc>
        <w:tc>
          <w:tcPr>
            <w:tcW w:w="14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74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6" w:type="dxa"/>
          <w:trHeight w:val="829" w:hRule="atLeast"/>
        </w:trPr>
        <w:tc>
          <w:tcPr>
            <w:tcW w:w="200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49"/>
                <w:lang w:val="en-US" w:eastAsia="zh-CN" w:bidi="ar"/>
              </w:rPr>
              <w:t>其他资金</w:t>
            </w:r>
          </w:p>
        </w:tc>
        <w:tc>
          <w:tcPr>
            <w:tcW w:w="14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74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6" w:type="dxa"/>
          <w:trHeight w:val="1580" w:hRule="atLeast"/>
        </w:trPr>
        <w:tc>
          <w:tcPr>
            <w:tcW w:w="93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年度总体目标</w:t>
            </w:r>
          </w:p>
        </w:tc>
        <w:tc>
          <w:tcPr>
            <w:tcW w:w="12924" w:type="dxa"/>
            <w:gridSpan w:val="21"/>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6" w:type="dxa"/>
          <w:trHeight w:val="360" w:hRule="atLeast"/>
        </w:trPr>
        <w:tc>
          <w:tcPr>
            <w:tcW w:w="935" w:type="dxa"/>
            <w:vMerge w:val="restart"/>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绩效指标</w:t>
            </w:r>
          </w:p>
        </w:tc>
        <w:tc>
          <w:tcPr>
            <w:tcW w:w="766" w:type="dxa"/>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一级指标</w:t>
            </w:r>
          </w:p>
        </w:tc>
        <w:tc>
          <w:tcPr>
            <w:tcW w:w="91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二级指标</w:t>
            </w:r>
          </w:p>
        </w:tc>
        <w:tc>
          <w:tcPr>
            <w:tcW w:w="7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三级指标</w:t>
            </w:r>
          </w:p>
        </w:tc>
        <w:tc>
          <w:tcPr>
            <w:tcW w:w="82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年度指标值</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X月执行情况</w:t>
            </w:r>
          </w:p>
        </w:tc>
        <w:tc>
          <w:tcPr>
            <w:tcW w:w="116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全年预计完成情况</w:t>
            </w:r>
          </w:p>
        </w:tc>
        <w:tc>
          <w:tcPr>
            <w:tcW w:w="451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偏差原因分析</w:t>
            </w:r>
          </w:p>
        </w:tc>
        <w:tc>
          <w:tcPr>
            <w:tcW w:w="22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完成目标可能性</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6" w:type="dxa"/>
          <w:trHeight w:val="620" w:hRule="atLeast"/>
        </w:trPr>
        <w:tc>
          <w:tcPr>
            <w:tcW w:w="935" w:type="dxa"/>
            <w:vMerge w:val="continue"/>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jc w:val="center"/>
              <w:rPr>
                <w:rFonts w:hint="eastAsia" w:ascii="宋体" w:hAnsi="宋体" w:eastAsia="宋体" w:cs="宋体"/>
                <w:i w:val="0"/>
                <w:iCs w:val="0"/>
                <w:color w:val="000000"/>
                <w:sz w:val="21"/>
                <w:szCs w:val="21"/>
                <w:u w:val="none"/>
              </w:rPr>
            </w:pPr>
          </w:p>
        </w:tc>
        <w:tc>
          <w:tcPr>
            <w:tcW w:w="766"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经费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保障</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制度保障</w:t>
            </w:r>
          </w:p>
        </w:tc>
        <w:tc>
          <w:tcPr>
            <w:tcW w:w="8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人员保障</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硬件条件保障</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原因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说明</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确定能</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有可能</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完全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不可能</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6" w:type="dxa"/>
          <w:trHeight w:val="360" w:hRule="atLeast"/>
        </w:trPr>
        <w:tc>
          <w:tcPr>
            <w:tcW w:w="935" w:type="dxa"/>
            <w:vMerge w:val="continue"/>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jc w:val="center"/>
              <w:rPr>
                <w:rFonts w:hint="eastAsia" w:ascii="宋体" w:hAnsi="宋体" w:eastAsia="宋体" w:cs="宋体"/>
                <w:i w:val="0"/>
                <w:iCs w:val="0"/>
                <w:color w:val="000000"/>
                <w:sz w:val="21"/>
                <w:szCs w:val="21"/>
                <w:u w:val="none"/>
              </w:rPr>
            </w:pPr>
          </w:p>
        </w:tc>
        <w:tc>
          <w:tcPr>
            <w:tcW w:w="766" w:type="dxa"/>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标</w:t>
            </w:r>
          </w:p>
        </w:tc>
        <w:tc>
          <w:tcPr>
            <w:tcW w:w="91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数量指标</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东文宋体" w:hAnsi="东文宋体" w:eastAsia="东文宋体" w:cs="东文宋体"/>
                <w:i w:val="0"/>
                <w:iCs w:val="0"/>
                <w:color w:val="000000"/>
                <w:sz w:val="21"/>
                <w:szCs w:val="21"/>
                <w:u w:val="none"/>
              </w:rPr>
            </w:pPr>
          </w:p>
        </w:tc>
        <w:tc>
          <w:tcPr>
            <w:tcW w:w="8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东文宋体" w:hAnsi="东文宋体" w:eastAsia="东文宋体" w:cs="东文宋体"/>
                <w:i w:val="0"/>
                <w:iCs w:val="0"/>
                <w:color w:val="000000"/>
                <w:sz w:val="21"/>
                <w:szCs w:val="21"/>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东文宋体" w:hAnsi="东文宋体" w:eastAsia="东文宋体" w:cs="东文宋体"/>
                <w:i w:val="0"/>
                <w:iCs w:val="0"/>
                <w:color w:val="000000"/>
                <w:sz w:val="21"/>
                <w:szCs w:val="21"/>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6" w:type="dxa"/>
          <w:trHeight w:val="360" w:hRule="atLeast"/>
        </w:trPr>
        <w:tc>
          <w:tcPr>
            <w:tcW w:w="935" w:type="dxa"/>
            <w:vMerge w:val="continue"/>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jc w:val="center"/>
              <w:rPr>
                <w:rFonts w:hint="eastAsia" w:ascii="宋体" w:hAnsi="宋体" w:eastAsia="宋体" w:cs="宋体"/>
                <w:i w:val="0"/>
                <w:iCs w:val="0"/>
                <w:color w:val="000000"/>
                <w:sz w:val="21"/>
                <w:szCs w:val="21"/>
                <w:u w:val="none"/>
              </w:rPr>
            </w:pPr>
          </w:p>
        </w:tc>
        <w:tc>
          <w:tcPr>
            <w:tcW w:w="766"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东文宋体" w:hAnsi="东文宋体" w:eastAsia="东文宋体" w:cs="东文宋体"/>
                <w:i w:val="0"/>
                <w:iCs w:val="0"/>
                <w:color w:val="000000"/>
                <w:sz w:val="21"/>
                <w:szCs w:val="21"/>
                <w:u w:val="none"/>
              </w:rPr>
            </w:pPr>
          </w:p>
        </w:tc>
        <w:tc>
          <w:tcPr>
            <w:tcW w:w="8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东文宋体" w:hAnsi="东文宋体" w:eastAsia="东文宋体" w:cs="东文宋体"/>
                <w:i w:val="0"/>
                <w:iCs w:val="0"/>
                <w:color w:val="000000"/>
                <w:sz w:val="21"/>
                <w:szCs w:val="21"/>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东文宋体" w:hAnsi="东文宋体" w:eastAsia="东文宋体" w:cs="东文宋体"/>
                <w:i w:val="0"/>
                <w:iCs w:val="0"/>
                <w:color w:val="000000"/>
                <w:sz w:val="21"/>
                <w:szCs w:val="21"/>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6" w:type="dxa"/>
          <w:trHeight w:val="360" w:hRule="atLeast"/>
        </w:trPr>
        <w:tc>
          <w:tcPr>
            <w:tcW w:w="935" w:type="dxa"/>
            <w:vMerge w:val="continue"/>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jc w:val="center"/>
              <w:rPr>
                <w:rFonts w:hint="eastAsia" w:ascii="宋体" w:hAnsi="宋体" w:eastAsia="宋体" w:cs="宋体"/>
                <w:i w:val="0"/>
                <w:iCs w:val="0"/>
                <w:color w:val="000000"/>
                <w:sz w:val="21"/>
                <w:szCs w:val="21"/>
                <w:u w:val="none"/>
              </w:rPr>
            </w:pPr>
          </w:p>
        </w:tc>
        <w:tc>
          <w:tcPr>
            <w:tcW w:w="766"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1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质量指标</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东文宋体" w:hAnsi="东文宋体" w:eastAsia="东文宋体" w:cs="东文宋体"/>
                <w:i w:val="0"/>
                <w:iCs w:val="0"/>
                <w:color w:val="000000"/>
                <w:sz w:val="21"/>
                <w:szCs w:val="21"/>
                <w:u w:val="none"/>
              </w:rPr>
            </w:pPr>
          </w:p>
        </w:tc>
        <w:tc>
          <w:tcPr>
            <w:tcW w:w="8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东文宋体" w:hAnsi="东文宋体" w:eastAsia="东文宋体" w:cs="东文宋体"/>
                <w:i w:val="0"/>
                <w:iCs w:val="0"/>
                <w:color w:val="000000"/>
                <w:sz w:val="21"/>
                <w:szCs w:val="21"/>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东文宋体" w:hAnsi="东文宋体" w:eastAsia="东文宋体" w:cs="东文宋体"/>
                <w:i w:val="0"/>
                <w:iCs w:val="0"/>
                <w:color w:val="000000"/>
                <w:sz w:val="21"/>
                <w:szCs w:val="21"/>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6" w:type="dxa"/>
          <w:trHeight w:val="360" w:hRule="atLeast"/>
        </w:trPr>
        <w:tc>
          <w:tcPr>
            <w:tcW w:w="935" w:type="dxa"/>
            <w:vMerge w:val="continue"/>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jc w:val="center"/>
              <w:rPr>
                <w:rFonts w:hint="eastAsia" w:ascii="宋体" w:hAnsi="宋体" w:eastAsia="宋体" w:cs="宋体"/>
                <w:i w:val="0"/>
                <w:iCs w:val="0"/>
                <w:color w:val="000000"/>
                <w:sz w:val="21"/>
                <w:szCs w:val="21"/>
                <w:u w:val="none"/>
              </w:rPr>
            </w:pPr>
          </w:p>
        </w:tc>
        <w:tc>
          <w:tcPr>
            <w:tcW w:w="766"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东文宋体" w:hAnsi="东文宋体" w:eastAsia="东文宋体" w:cs="东文宋体"/>
                <w:i w:val="0"/>
                <w:iCs w:val="0"/>
                <w:color w:val="000000"/>
                <w:sz w:val="21"/>
                <w:szCs w:val="21"/>
                <w:u w:val="none"/>
              </w:rPr>
            </w:pPr>
          </w:p>
        </w:tc>
        <w:tc>
          <w:tcPr>
            <w:tcW w:w="8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东文宋体" w:hAnsi="东文宋体" w:eastAsia="东文宋体" w:cs="东文宋体"/>
                <w:i w:val="0"/>
                <w:iCs w:val="0"/>
                <w:color w:val="000000"/>
                <w:sz w:val="21"/>
                <w:szCs w:val="21"/>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东文宋体" w:hAnsi="东文宋体" w:eastAsia="东文宋体" w:cs="东文宋体"/>
                <w:i w:val="0"/>
                <w:iCs w:val="0"/>
                <w:color w:val="000000"/>
                <w:sz w:val="21"/>
                <w:szCs w:val="21"/>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6" w:type="dxa"/>
          <w:trHeight w:val="360" w:hRule="atLeast"/>
        </w:trPr>
        <w:tc>
          <w:tcPr>
            <w:tcW w:w="935" w:type="dxa"/>
            <w:vMerge w:val="continue"/>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jc w:val="center"/>
              <w:rPr>
                <w:rFonts w:hint="eastAsia" w:ascii="宋体" w:hAnsi="宋体" w:eastAsia="宋体" w:cs="宋体"/>
                <w:i w:val="0"/>
                <w:iCs w:val="0"/>
                <w:color w:val="000000"/>
                <w:sz w:val="21"/>
                <w:szCs w:val="21"/>
                <w:u w:val="none"/>
              </w:rPr>
            </w:pPr>
          </w:p>
        </w:tc>
        <w:tc>
          <w:tcPr>
            <w:tcW w:w="766"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时效指标</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东文宋体" w:hAnsi="东文宋体" w:eastAsia="东文宋体" w:cs="东文宋体"/>
                <w:i w:val="0"/>
                <w:iCs w:val="0"/>
                <w:color w:val="000000"/>
                <w:sz w:val="21"/>
                <w:szCs w:val="21"/>
                <w:u w:val="none"/>
              </w:rPr>
            </w:pPr>
          </w:p>
        </w:tc>
        <w:tc>
          <w:tcPr>
            <w:tcW w:w="8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东文宋体" w:hAnsi="东文宋体" w:eastAsia="东文宋体" w:cs="东文宋体"/>
                <w:i w:val="0"/>
                <w:iCs w:val="0"/>
                <w:color w:val="000000"/>
                <w:sz w:val="21"/>
                <w:szCs w:val="21"/>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东文宋体" w:hAnsi="东文宋体" w:eastAsia="东文宋体" w:cs="东文宋体"/>
                <w:i w:val="0"/>
                <w:iCs w:val="0"/>
                <w:color w:val="000000"/>
                <w:sz w:val="21"/>
                <w:szCs w:val="21"/>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6" w:type="dxa"/>
          <w:trHeight w:val="360" w:hRule="atLeast"/>
        </w:trPr>
        <w:tc>
          <w:tcPr>
            <w:tcW w:w="935" w:type="dxa"/>
            <w:vMerge w:val="continue"/>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jc w:val="center"/>
              <w:rPr>
                <w:rFonts w:hint="eastAsia" w:ascii="宋体" w:hAnsi="宋体" w:eastAsia="宋体" w:cs="宋体"/>
                <w:i w:val="0"/>
                <w:iCs w:val="0"/>
                <w:color w:val="000000"/>
                <w:sz w:val="21"/>
                <w:szCs w:val="21"/>
                <w:u w:val="none"/>
              </w:rPr>
            </w:pPr>
          </w:p>
        </w:tc>
        <w:tc>
          <w:tcPr>
            <w:tcW w:w="766" w:type="dxa"/>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效益指标</w:t>
            </w:r>
          </w:p>
        </w:tc>
        <w:tc>
          <w:tcPr>
            <w:tcW w:w="91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社会效益指标</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东文宋体" w:hAnsi="东文宋体" w:eastAsia="东文宋体" w:cs="东文宋体"/>
                <w:i w:val="0"/>
                <w:iCs w:val="0"/>
                <w:color w:val="000000"/>
                <w:sz w:val="21"/>
                <w:szCs w:val="21"/>
                <w:u w:val="none"/>
              </w:rPr>
            </w:pPr>
          </w:p>
        </w:tc>
        <w:tc>
          <w:tcPr>
            <w:tcW w:w="8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东文宋体" w:hAnsi="东文宋体" w:eastAsia="东文宋体" w:cs="东文宋体"/>
                <w:i w:val="0"/>
                <w:iCs w:val="0"/>
                <w:color w:val="000000"/>
                <w:sz w:val="21"/>
                <w:szCs w:val="21"/>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东文宋体" w:hAnsi="东文宋体" w:eastAsia="东文宋体" w:cs="东文宋体"/>
                <w:i w:val="0"/>
                <w:iCs w:val="0"/>
                <w:color w:val="000000"/>
                <w:sz w:val="21"/>
                <w:szCs w:val="21"/>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6" w:type="dxa"/>
          <w:trHeight w:val="360" w:hRule="atLeast"/>
        </w:trPr>
        <w:tc>
          <w:tcPr>
            <w:tcW w:w="935" w:type="dxa"/>
            <w:vMerge w:val="continue"/>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jc w:val="center"/>
              <w:rPr>
                <w:rFonts w:hint="eastAsia" w:ascii="宋体" w:hAnsi="宋体" w:eastAsia="宋体" w:cs="宋体"/>
                <w:i w:val="0"/>
                <w:iCs w:val="0"/>
                <w:color w:val="000000"/>
                <w:sz w:val="21"/>
                <w:szCs w:val="21"/>
                <w:u w:val="none"/>
              </w:rPr>
            </w:pPr>
          </w:p>
        </w:tc>
        <w:tc>
          <w:tcPr>
            <w:tcW w:w="766"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东文宋体" w:hAnsi="东文宋体" w:eastAsia="东文宋体" w:cs="东文宋体"/>
                <w:i w:val="0"/>
                <w:iCs w:val="0"/>
                <w:color w:val="000000"/>
                <w:sz w:val="21"/>
                <w:szCs w:val="21"/>
                <w:u w:val="none"/>
              </w:rPr>
            </w:pPr>
          </w:p>
        </w:tc>
        <w:tc>
          <w:tcPr>
            <w:tcW w:w="8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东文宋体" w:hAnsi="东文宋体" w:eastAsia="东文宋体" w:cs="东文宋体"/>
                <w:i w:val="0"/>
                <w:iCs w:val="0"/>
                <w:color w:val="000000"/>
                <w:sz w:val="21"/>
                <w:szCs w:val="21"/>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东文宋体" w:hAnsi="东文宋体" w:eastAsia="东文宋体" w:cs="东文宋体"/>
                <w:i w:val="0"/>
                <w:iCs w:val="0"/>
                <w:color w:val="000000"/>
                <w:sz w:val="21"/>
                <w:szCs w:val="21"/>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6" w:type="dxa"/>
          <w:trHeight w:val="360" w:hRule="atLeast"/>
        </w:trPr>
        <w:tc>
          <w:tcPr>
            <w:tcW w:w="935" w:type="dxa"/>
            <w:vMerge w:val="continue"/>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jc w:val="center"/>
              <w:rPr>
                <w:rFonts w:hint="eastAsia" w:ascii="宋体" w:hAnsi="宋体" w:eastAsia="宋体" w:cs="宋体"/>
                <w:i w:val="0"/>
                <w:iCs w:val="0"/>
                <w:color w:val="000000"/>
                <w:sz w:val="21"/>
                <w:szCs w:val="21"/>
                <w:u w:val="none"/>
              </w:rPr>
            </w:pPr>
          </w:p>
        </w:tc>
        <w:tc>
          <w:tcPr>
            <w:tcW w:w="766"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1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生态效益指标</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东文宋体" w:hAnsi="东文宋体" w:eastAsia="东文宋体" w:cs="东文宋体"/>
                <w:i w:val="0"/>
                <w:iCs w:val="0"/>
                <w:color w:val="000000"/>
                <w:sz w:val="21"/>
                <w:szCs w:val="21"/>
                <w:u w:val="none"/>
              </w:rPr>
            </w:pPr>
          </w:p>
        </w:tc>
        <w:tc>
          <w:tcPr>
            <w:tcW w:w="8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东文宋体" w:hAnsi="东文宋体" w:eastAsia="东文宋体" w:cs="东文宋体"/>
                <w:i w:val="0"/>
                <w:iCs w:val="0"/>
                <w:color w:val="000000"/>
                <w:sz w:val="21"/>
                <w:szCs w:val="21"/>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东文宋体" w:hAnsi="东文宋体" w:eastAsia="东文宋体" w:cs="东文宋体"/>
                <w:i w:val="0"/>
                <w:iCs w:val="0"/>
                <w:color w:val="000000"/>
                <w:sz w:val="21"/>
                <w:szCs w:val="21"/>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6" w:type="dxa"/>
          <w:trHeight w:val="360" w:hRule="atLeast"/>
        </w:trPr>
        <w:tc>
          <w:tcPr>
            <w:tcW w:w="935" w:type="dxa"/>
            <w:vMerge w:val="continue"/>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jc w:val="center"/>
              <w:rPr>
                <w:rFonts w:hint="eastAsia" w:ascii="宋体" w:hAnsi="宋体" w:eastAsia="宋体" w:cs="宋体"/>
                <w:i w:val="0"/>
                <w:iCs w:val="0"/>
                <w:color w:val="000000"/>
                <w:sz w:val="21"/>
                <w:szCs w:val="21"/>
                <w:u w:val="none"/>
              </w:rPr>
            </w:pPr>
          </w:p>
        </w:tc>
        <w:tc>
          <w:tcPr>
            <w:tcW w:w="766"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东文宋体" w:hAnsi="东文宋体" w:eastAsia="东文宋体" w:cs="东文宋体"/>
                <w:i w:val="0"/>
                <w:iCs w:val="0"/>
                <w:color w:val="000000"/>
                <w:sz w:val="21"/>
                <w:szCs w:val="21"/>
                <w:u w:val="none"/>
              </w:rPr>
            </w:pPr>
          </w:p>
        </w:tc>
        <w:tc>
          <w:tcPr>
            <w:tcW w:w="8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东文宋体" w:hAnsi="东文宋体" w:eastAsia="东文宋体" w:cs="东文宋体"/>
                <w:i w:val="0"/>
                <w:iCs w:val="0"/>
                <w:color w:val="000000"/>
                <w:sz w:val="21"/>
                <w:szCs w:val="21"/>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东文宋体" w:hAnsi="东文宋体" w:eastAsia="东文宋体" w:cs="东文宋体"/>
                <w:i w:val="0"/>
                <w:iCs w:val="0"/>
                <w:color w:val="000000"/>
                <w:sz w:val="21"/>
                <w:szCs w:val="21"/>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6" w:type="dxa"/>
          <w:trHeight w:val="360" w:hRule="atLeast"/>
        </w:trPr>
        <w:tc>
          <w:tcPr>
            <w:tcW w:w="935" w:type="dxa"/>
            <w:vMerge w:val="continue"/>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jc w:val="center"/>
              <w:rPr>
                <w:rFonts w:hint="eastAsia" w:ascii="宋体" w:hAnsi="宋体" w:eastAsia="宋体" w:cs="宋体"/>
                <w:i w:val="0"/>
                <w:iCs w:val="0"/>
                <w:color w:val="000000"/>
                <w:sz w:val="21"/>
                <w:szCs w:val="21"/>
                <w:u w:val="none"/>
              </w:rPr>
            </w:pPr>
          </w:p>
        </w:tc>
        <w:tc>
          <w:tcPr>
            <w:tcW w:w="766"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1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可持续影响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指标</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东文宋体" w:hAnsi="东文宋体" w:eastAsia="东文宋体" w:cs="东文宋体"/>
                <w:i w:val="0"/>
                <w:iCs w:val="0"/>
                <w:color w:val="000000"/>
                <w:sz w:val="21"/>
                <w:szCs w:val="21"/>
                <w:u w:val="none"/>
              </w:rPr>
            </w:pPr>
          </w:p>
        </w:tc>
        <w:tc>
          <w:tcPr>
            <w:tcW w:w="8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东文宋体" w:hAnsi="东文宋体" w:eastAsia="东文宋体" w:cs="东文宋体"/>
                <w:i w:val="0"/>
                <w:iCs w:val="0"/>
                <w:color w:val="000000"/>
                <w:sz w:val="21"/>
                <w:szCs w:val="21"/>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东文宋体" w:hAnsi="东文宋体" w:eastAsia="东文宋体" w:cs="东文宋体"/>
                <w:i w:val="0"/>
                <w:iCs w:val="0"/>
                <w:color w:val="000000"/>
                <w:sz w:val="21"/>
                <w:szCs w:val="21"/>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6" w:type="dxa"/>
          <w:trHeight w:val="360" w:hRule="atLeast"/>
        </w:trPr>
        <w:tc>
          <w:tcPr>
            <w:tcW w:w="935" w:type="dxa"/>
            <w:vMerge w:val="continue"/>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jc w:val="center"/>
              <w:rPr>
                <w:rFonts w:hint="eastAsia" w:ascii="宋体" w:hAnsi="宋体" w:eastAsia="宋体" w:cs="宋体"/>
                <w:i w:val="0"/>
                <w:iCs w:val="0"/>
                <w:color w:val="000000"/>
                <w:sz w:val="21"/>
                <w:szCs w:val="21"/>
                <w:u w:val="none"/>
              </w:rPr>
            </w:pPr>
          </w:p>
        </w:tc>
        <w:tc>
          <w:tcPr>
            <w:tcW w:w="766"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东文宋体" w:hAnsi="东文宋体" w:eastAsia="东文宋体" w:cs="东文宋体"/>
                <w:i w:val="0"/>
                <w:iCs w:val="0"/>
                <w:color w:val="000000"/>
                <w:sz w:val="21"/>
                <w:szCs w:val="21"/>
                <w:u w:val="none"/>
              </w:rPr>
            </w:pPr>
          </w:p>
        </w:tc>
        <w:tc>
          <w:tcPr>
            <w:tcW w:w="8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东文宋体" w:hAnsi="东文宋体" w:eastAsia="东文宋体" w:cs="东文宋体"/>
                <w:i w:val="0"/>
                <w:iCs w:val="0"/>
                <w:color w:val="000000"/>
                <w:sz w:val="21"/>
                <w:szCs w:val="21"/>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东文宋体" w:hAnsi="东文宋体" w:eastAsia="东文宋体" w:cs="东文宋体"/>
                <w:i w:val="0"/>
                <w:iCs w:val="0"/>
                <w:color w:val="000000"/>
                <w:sz w:val="21"/>
                <w:szCs w:val="21"/>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6" w:type="dxa"/>
          <w:trHeight w:val="612" w:hRule="atLeast"/>
        </w:trPr>
        <w:tc>
          <w:tcPr>
            <w:tcW w:w="935" w:type="dxa"/>
            <w:vMerge w:val="continue"/>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jc w:val="center"/>
              <w:rPr>
                <w:rFonts w:hint="eastAsia" w:ascii="宋体" w:hAnsi="宋体" w:eastAsia="宋体" w:cs="宋体"/>
                <w:i w:val="0"/>
                <w:iCs w:val="0"/>
                <w:color w:val="000000"/>
                <w:sz w:val="21"/>
                <w:szCs w:val="21"/>
                <w:u w:val="none"/>
              </w:rPr>
            </w:pPr>
          </w:p>
        </w:tc>
        <w:tc>
          <w:tcPr>
            <w:tcW w:w="766"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满意度指标</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服务对象满意度指标</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东文宋体" w:hAnsi="东文宋体" w:eastAsia="东文宋体" w:cs="东文宋体"/>
                <w:i w:val="0"/>
                <w:iCs w:val="0"/>
                <w:color w:val="000000"/>
                <w:sz w:val="21"/>
                <w:szCs w:val="21"/>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东文宋体" w:hAnsi="东文宋体" w:eastAsia="东文宋体" w:cs="东文宋体"/>
                <w:i w:val="0"/>
                <w:iCs w:val="0"/>
                <w:color w:val="000000"/>
                <w:sz w:val="21"/>
                <w:szCs w:val="21"/>
                <w:u w:val="none"/>
              </w:rPr>
            </w:pPr>
          </w:p>
        </w:tc>
        <w:tc>
          <w:tcPr>
            <w:tcW w:w="8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东文宋体" w:hAnsi="东文宋体" w:eastAsia="东文宋体" w:cs="东文宋体"/>
                <w:i w:val="0"/>
                <w:iCs w:val="0"/>
                <w:color w:val="000000"/>
                <w:sz w:val="21"/>
                <w:szCs w:val="21"/>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东文宋体" w:hAnsi="东文宋体" w:eastAsia="东文宋体" w:cs="东文宋体"/>
                <w:i w:val="0"/>
                <w:iCs w:val="0"/>
                <w:color w:val="000000"/>
                <w:sz w:val="21"/>
                <w:szCs w:val="21"/>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6" w:type="dxa"/>
          <w:trHeight w:val="319" w:hRule="atLeast"/>
        </w:trPr>
        <w:tc>
          <w:tcPr>
            <w:tcW w:w="13859" w:type="dxa"/>
            <w:gridSpan w:val="2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注：1．偏差原因分析：针对与预期目标产生偏差的指标值，分别从经费保障、制度保障、人员保障、硬件条件保障等方面进行判断和分析，并说明原因。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6" w:type="dxa"/>
          <w:trHeight w:val="319" w:hRule="atLeast"/>
        </w:trPr>
        <w:tc>
          <w:tcPr>
            <w:tcW w:w="13859" w:type="dxa"/>
            <w:gridSpan w:val="2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2．完成目标可能性：对应所设定的实现绩效目标的路径，分确定能、有可能、完全不可能三级综合判断完成的可能性。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6" w:type="dxa"/>
          <w:trHeight w:val="304" w:hRule="atLeast"/>
        </w:trPr>
        <w:tc>
          <w:tcPr>
            <w:tcW w:w="13859" w:type="dxa"/>
            <w:gridSpan w:val="2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3．备注：说明预计到年底不能完成目标的原因及拟采取的措施。</w:t>
            </w:r>
          </w:p>
        </w:tc>
      </w:tr>
    </w:tbl>
    <w:p>
      <w:pPr>
        <w:pStyle w:val="44"/>
        <w:spacing w:line="576" w:lineRule="exact"/>
        <w:outlineLvl w:val="0"/>
        <w:rPr>
          <w:rFonts w:ascii="黑体" w:hAnsi="黑体" w:eastAsia="黑体" w:cs="黑体"/>
          <w:lang w:val="en-US"/>
        </w:rPr>
        <w:sectPr>
          <w:pgSz w:w="16838" w:h="11906" w:orient="landscape"/>
          <w:pgMar w:top="1800" w:right="1440" w:bottom="1800" w:left="1440" w:header="851" w:footer="992" w:gutter="0"/>
          <w:pgNumType w:fmt="numberInDash"/>
          <w:cols w:space="720" w:num="1"/>
          <w:docGrid w:type="lines" w:linePitch="312" w:charSpace="0"/>
        </w:sectPr>
      </w:pPr>
    </w:p>
    <w:p>
      <w:pPr>
        <w:pStyle w:val="44"/>
        <w:spacing w:line="576" w:lineRule="exact"/>
        <w:outlineLvl w:val="0"/>
        <w:rPr>
          <w:rFonts w:ascii="黑体" w:hAnsi="黑体" w:eastAsia="黑体" w:cs="黑体"/>
          <w:lang w:val="en-US"/>
        </w:rPr>
      </w:pPr>
      <w:bookmarkStart w:id="122" w:name="_Toc20308"/>
      <w:bookmarkStart w:id="123" w:name="_Toc28707"/>
      <w:bookmarkStart w:id="124" w:name="_Toc24200"/>
      <w:bookmarkStart w:id="125" w:name="_Toc30936"/>
      <w:r>
        <w:rPr>
          <w:rFonts w:hint="eastAsia" w:ascii="黑体" w:hAnsi="黑体" w:eastAsia="黑体" w:cs="黑体"/>
        </w:rPr>
        <w:t>附录</w:t>
      </w:r>
      <w:r>
        <w:rPr>
          <w:rFonts w:hint="eastAsia" w:ascii="黑体" w:hAnsi="黑体" w:eastAsia="黑体" w:cs="黑体"/>
          <w:lang w:val="en-US"/>
        </w:rPr>
        <w:t>C</w:t>
      </w:r>
      <w:r>
        <w:rPr>
          <w:rFonts w:hint="eastAsia" w:ascii="黑体" w:hAnsi="黑体" w:eastAsia="黑体" w:cs="黑体"/>
        </w:rPr>
        <w:t>：青海省省级</w:t>
      </w:r>
      <w:r>
        <w:rPr>
          <w:rFonts w:hint="eastAsia" w:ascii="黑体" w:hAnsi="黑体" w:eastAsia="黑体" w:cs="黑体"/>
          <w:lang w:val="en-US"/>
        </w:rPr>
        <w:t>自然资源发展</w:t>
      </w:r>
      <w:r>
        <w:rPr>
          <w:rFonts w:hint="eastAsia" w:ascii="黑体" w:hAnsi="黑体" w:eastAsia="黑体" w:cs="黑体"/>
        </w:rPr>
        <w:t>专项项目</w:t>
      </w:r>
      <w:r>
        <w:rPr>
          <w:rFonts w:hint="eastAsia" w:ascii="黑体" w:hAnsi="黑体" w:eastAsia="黑体" w:cs="黑体"/>
          <w:lang w:val="en-US"/>
        </w:rPr>
        <w:t>绩效评价</w:t>
      </w:r>
      <w:bookmarkEnd w:id="122"/>
      <w:bookmarkEnd w:id="123"/>
      <w:bookmarkEnd w:id="124"/>
      <w:bookmarkEnd w:id="125"/>
    </w:p>
    <w:p>
      <w:pPr>
        <w:outlineLvl w:val="1"/>
        <w:rPr>
          <w:rFonts w:ascii="仿宋_GB2312" w:eastAsia="仿宋_GB2312"/>
          <w:szCs w:val="32"/>
        </w:rPr>
      </w:pPr>
      <w:bookmarkStart w:id="126" w:name="_Toc21965"/>
      <w:bookmarkStart w:id="127" w:name="_Toc30346"/>
      <w:bookmarkStart w:id="128" w:name="_Toc19673"/>
      <w:r>
        <w:rPr>
          <w:rFonts w:hint="eastAsia" w:ascii="仿宋_GB2312" w:eastAsia="仿宋_GB2312"/>
          <w:szCs w:val="32"/>
        </w:rPr>
        <w:t>C.1 项目支出绩效自评表（式样）</w:t>
      </w:r>
      <w:bookmarkEnd w:id="126"/>
      <w:bookmarkEnd w:id="127"/>
      <w:bookmarkEnd w:id="128"/>
    </w:p>
    <w:p>
      <w:pPr>
        <w:widowControl w:val="0"/>
        <w:spacing w:line="400" w:lineRule="exact"/>
        <w:jc w:val="center"/>
        <w:rPr>
          <w:rFonts w:ascii="仿宋_GB2312" w:hAnsi="仿宋_GB2312" w:eastAsia="仿宋_GB2312" w:cs="仿宋_GB2312"/>
          <w:sz w:val="28"/>
          <w:szCs w:val="36"/>
        </w:rPr>
      </w:pPr>
      <w:r>
        <w:rPr>
          <w:rFonts w:hint="eastAsia" w:ascii="方正小标宋简体" w:hAnsi="方正小标宋简体" w:eastAsia="方正小标宋简体" w:cs="方正小标宋简体"/>
          <w:szCs w:val="32"/>
        </w:rPr>
        <w:t>项目支出绩效自评表</w:t>
      </w:r>
    </w:p>
    <w:p>
      <w:pPr>
        <w:widowControl w:val="0"/>
        <w:spacing w:line="320" w:lineRule="exact"/>
        <w:jc w:val="center"/>
        <w:rPr>
          <w:rFonts w:ascii="仿宋_GB2312" w:hAnsi="仿宋_GB2312" w:eastAsia="仿宋_GB2312" w:cs="仿宋_GB2312"/>
          <w:sz w:val="28"/>
          <w:szCs w:val="36"/>
        </w:rPr>
      </w:pPr>
      <w:r>
        <w:rPr>
          <w:rFonts w:hint="eastAsia" w:ascii="仿宋_GB2312" w:hAnsi="仿宋_GB2312" w:eastAsia="仿宋_GB2312" w:cs="仿宋_GB2312"/>
          <w:sz w:val="28"/>
          <w:szCs w:val="36"/>
        </w:rPr>
        <w:t>（XXXX年度）</w:t>
      </w:r>
    </w:p>
    <w:tbl>
      <w:tblPr>
        <w:tblStyle w:val="10"/>
        <w:tblW w:w="96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7"/>
        <w:gridCol w:w="415"/>
        <w:gridCol w:w="539"/>
        <w:gridCol w:w="1145"/>
        <w:gridCol w:w="143"/>
        <w:gridCol w:w="1151"/>
        <w:gridCol w:w="450"/>
        <w:gridCol w:w="859"/>
        <w:gridCol w:w="1158"/>
        <w:gridCol w:w="368"/>
        <w:gridCol w:w="341"/>
        <w:gridCol w:w="559"/>
        <w:gridCol w:w="155"/>
        <w:gridCol w:w="814"/>
        <w:gridCol w:w="891"/>
        <w:tblGridChange w:id="42">
          <w:tblGrid>
            <w:gridCol w:w="617"/>
            <w:gridCol w:w="415"/>
            <w:gridCol w:w="539"/>
            <w:gridCol w:w="1145"/>
            <w:gridCol w:w="143"/>
            <w:gridCol w:w="1151"/>
            <w:gridCol w:w="450"/>
            <w:gridCol w:w="859"/>
            <w:gridCol w:w="1158"/>
            <w:gridCol w:w="368"/>
            <w:gridCol w:w="341"/>
            <w:gridCol w:w="559"/>
            <w:gridCol w:w="155"/>
            <w:gridCol w:w="814"/>
            <w:gridCol w:w="891"/>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7" w:hRule="atLeast"/>
        </w:trPr>
        <w:tc>
          <w:tcPr>
            <w:tcW w:w="1032" w:type="dxa"/>
            <w:gridSpan w:val="2"/>
            <w:vAlign w:val="center"/>
          </w:tcPr>
          <w:p>
            <w:pPr>
              <w:widowControl w:val="0"/>
              <w:spacing w:line="240" w:lineRule="exact"/>
              <w:jc w:val="center"/>
              <w:rPr>
                <w:rFonts w:ascii="宋体" w:hAnsi="宋体" w:eastAsia="宋体" w:cs="宋体"/>
                <w:sz w:val="16"/>
                <w:szCs w:val="16"/>
              </w:rPr>
            </w:pPr>
            <w:r>
              <w:rPr>
                <w:rFonts w:hint="eastAsia" w:ascii="宋体" w:hAnsi="宋体" w:eastAsia="宋体" w:cs="宋体"/>
                <w:sz w:val="16"/>
                <w:szCs w:val="16"/>
              </w:rPr>
              <w:t>项目名称</w:t>
            </w:r>
          </w:p>
        </w:tc>
        <w:tc>
          <w:tcPr>
            <w:tcW w:w="8573" w:type="dxa"/>
            <w:gridSpan w:val="13"/>
            <w:vAlign w:val="center"/>
          </w:tcPr>
          <w:p>
            <w:pPr>
              <w:widowControl w:val="0"/>
              <w:spacing w:line="240" w:lineRule="exact"/>
              <w:jc w:val="center"/>
              <w:rPr>
                <w:rFonts w:ascii="宋体" w:hAnsi="宋体" w:eastAsia="宋体" w:cs="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2" w:type="dxa"/>
            <w:gridSpan w:val="2"/>
            <w:vAlign w:val="center"/>
          </w:tcPr>
          <w:p>
            <w:pPr>
              <w:widowControl w:val="0"/>
              <w:spacing w:line="240" w:lineRule="exact"/>
              <w:jc w:val="center"/>
              <w:rPr>
                <w:rFonts w:ascii="宋体" w:hAnsi="宋体" w:eastAsia="宋体" w:cs="宋体"/>
                <w:sz w:val="16"/>
                <w:szCs w:val="16"/>
              </w:rPr>
            </w:pPr>
            <w:r>
              <w:rPr>
                <w:rFonts w:hint="eastAsia" w:ascii="宋体" w:hAnsi="宋体" w:eastAsia="宋体" w:cs="宋体"/>
                <w:sz w:val="16"/>
                <w:szCs w:val="16"/>
              </w:rPr>
              <w:t>主管部门</w:t>
            </w:r>
          </w:p>
        </w:tc>
        <w:tc>
          <w:tcPr>
            <w:tcW w:w="4287" w:type="dxa"/>
            <w:gridSpan w:val="6"/>
            <w:vAlign w:val="center"/>
          </w:tcPr>
          <w:p>
            <w:pPr>
              <w:widowControl w:val="0"/>
              <w:spacing w:line="240" w:lineRule="exact"/>
              <w:jc w:val="center"/>
              <w:rPr>
                <w:rFonts w:ascii="宋体" w:hAnsi="宋体" w:eastAsia="宋体" w:cs="宋体"/>
                <w:sz w:val="16"/>
                <w:szCs w:val="16"/>
              </w:rPr>
            </w:pPr>
          </w:p>
        </w:tc>
        <w:tc>
          <w:tcPr>
            <w:tcW w:w="1526" w:type="dxa"/>
            <w:gridSpan w:val="2"/>
            <w:vAlign w:val="center"/>
          </w:tcPr>
          <w:p>
            <w:pPr>
              <w:widowControl w:val="0"/>
              <w:spacing w:line="240" w:lineRule="exact"/>
              <w:jc w:val="center"/>
              <w:rPr>
                <w:rFonts w:ascii="宋体" w:hAnsi="宋体" w:eastAsia="宋体" w:cs="宋体"/>
                <w:sz w:val="16"/>
                <w:szCs w:val="16"/>
              </w:rPr>
            </w:pPr>
            <w:r>
              <w:rPr>
                <w:rFonts w:hint="eastAsia" w:ascii="宋体" w:hAnsi="宋体" w:eastAsia="宋体" w:cs="宋体"/>
                <w:sz w:val="16"/>
                <w:szCs w:val="16"/>
              </w:rPr>
              <w:t>实施单位</w:t>
            </w:r>
          </w:p>
        </w:tc>
        <w:tc>
          <w:tcPr>
            <w:tcW w:w="2760" w:type="dxa"/>
            <w:gridSpan w:val="5"/>
            <w:vAlign w:val="center"/>
          </w:tcPr>
          <w:p>
            <w:pPr>
              <w:widowControl w:val="0"/>
              <w:spacing w:line="240" w:lineRule="exact"/>
              <w:jc w:val="both"/>
              <w:rPr>
                <w:rFonts w:ascii="宋体" w:hAnsi="宋体" w:eastAsia="宋体" w:cs="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2" w:type="dxa"/>
            <w:gridSpan w:val="2"/>
            <w:vMerge w:val="restart"/>
            <w:vAlign w:val="center"/>
          </w:tcPr>
          <w:p>
            <w:pPr>
              <w:widowControl w:val="0"/>
              <w:spacing w:line="240" w:lineRule="exact"/>
              <w:jc w:val="center"/>
              <w:rPr>
                <w:rFonts w:ascii="宋体" w:hAnsi="宋体" w:eastAsia="宋体" w:cs="宋体"/>
                <w:sz w:val="16"/>
                <w:szCs w:val="16"/>
              </w:rPr>
            </w:pPr>
            <w:r>
              <w:rPr>
                <w:rFonts w:hint="eastAsia" w:ascii="宋体" w:hAnsi="宋体" w:eastAsia="宋体" w:cs="宋体"/>
                <w:sz w:val="16"/>
                <w:szCs w:val="16"/>
              </w:rPr>
              <w:t>项目资金</w:t>
            </w:r>
          </w:p>
          <w:p>
            <w:pPr>
              <w:widowControl w:val="0"/>
              <w:spacing w:line="240" w:lineRule="exact"/>
              <w:jc w:val="center"/>
              <w:rPr>
                <w:rFonts w:ascii="宋体" w:hAnsi="宋体" w:eastAsia="宋体" w:cs="宋体"/>
                <w:sz w:val="16"/>
                <w:szCs w:val="16"/>
              </w:rPr>
            </w:pPr>
            <w:r>
              <w:rPr>
                <w:rFonts w:hint="eastAsia" w:ascii="宋体" w:hAnsi="宋体" w:eastAsia="宋体" w:cs="宋体"/>
                <w:sz w:val="16"/>
                <w:szCs w:val="16"/>
              </w:rPr>
              <w:t>（万元）</w:t>
            </w:r>
          </w:p>
        </w:tc>
        <w:tc>
          <w:tcPr>
            <w:tcW w:w="1684" w:type="dxa"/>
            <w:gridSpan w:val="2"/>
            <w:vAlign w:val="center"/>
          </w:tcPr>
          <w:p>
            <w:pPr>
              <w:widowControl w:val="0"/>
              <w:spacing w:line="240" w:lineRule="exact"/>
              <w:jc w:val="center"/>
              <w:rPr>
                <w:rFonts w:ascii="宋体" w:hAnsi="宋体" w:eastAsia="宋体" w:cs="宋体"/>
                <w:sz w:val="16"/>
                <w:szCs w:val="16"/>
              </w:rPr>
            </w:pPr>
          </w:p>
        </w:tc>
        <w:tc>
          <w:tcPr>
            <w:tcW w:w="1294" w:type="dxa"/>
            <w:gridSpan w:val="2"/>
            <w:vAlign w:val="center"/>
          </w:tcPr>
          <w:p>
            <w:pPr>
              <w:widowControl w:val="0"/>
              <w:spacing w:line="240" w:lineRule="exact"/>
              <w:jc w:val="center"/>
              <w:rPr>
                <w:rFonts w:ascii="宋体" w:hAnsi="宋体" w:eastAsia="宋体" w:cs="宋体"/>
                <w:sz w:val="16"/>
                <w:szCs w:val="16"/>
              </w:rPr>
            </w:pPr>
            <w:r>
              <w:rPr>
                <w:rFonts w:hint="eastAsia" w:ascii="宋体" w:hAnsi="宋体" w:eastAsia="宋体" w:cs="宋体"/>
                <w:sz w:val="16"/>
                <w:szCs w:val="16"/>
              </w:rPr>
              <w:t>年初预算数</w:t>
            </w:r>
          </w:p>
        </w:tc>
        <w:tc>
          <w:tcPr>
            <w:tcW w:w="1309" w:type="dxa"/>
            <w:gridSpan w:val="2"/>
            <w:vAlign w:val="center"/>
          </w:tcPr>
          <w:p>
            <w:pPr>
              <w:widowControl w:val="0"/>
              <w:spacing w:line="240" w:lineRule="exact"/>
              <w:jc w:val="center"/>
              <w:rPr>
                <w:rFonts w:ascii="宋体" w:hAnsi="宋体" w:eastAsia="宋体" w:cs="宋体"/>
                <w:sz w:val="16"/>
                <w:szCs w:val="16"/>
              </w:rPr>
            </w:pPr>
            <w:r>
              <w:rPr>
                <w:rFonts w:hint="eastAsia" w:ascii="宋体" w:hAnsi="宋体" w:eastAsia="宋体" w:cs="宋体"/>
                <w:sz w:val="16"/>
                <w:szCs w:val="16"/>
              </w:rPr>
              <w:t>全年预算数</w:t>
            </w:r>
          </w:p>
        </w:tc>
        <w:tc>
          <w:tcPr>
            <w:tcW w:w="1526" w:type="dxa"/>
            <w:gridSpan w:val="2"/>
            <w:vAlign w:val="center"/>
          </w:tcPr>
          <w:p>
            <w:pPr>
              <w:widowControl w:val="0"/>
              <w:spacing w:line="240" w:lineRule="exact"/>
              <w:jc w:val="center"/>
              <w:rPr>
                <w:rFonts w:ascii="宋体" w:hAnsi="宋体" w:eastAsia="宋体" w:cs="宋体"/>
                <w:sz w:val="16"/>
                <w:szCs w:val="16"/>
              </w:rPr>
            </w:pPr>
            <w:r>
              <w:rPr>
                <w:rFonts w:hint="eastAsia" w:ascii="宋体" w:hAnsi="宋体" w:eastAsia="宋体" w:cs="宋体"/>
                <w:sz w:val="16"/>
                <w:szCs w:val="16"/>
              </w:rPr>
              <w:t>全年执行数</w:t>
            </w:r>
          </w:p>
        </w:tc>
        <w:tc>
          <w:tcPr>
            <w:tcW w:w="900" w:type="dxa"/>
            <w:gridSpan w:val="2"/>
            <w:vAlign w:val="center"/>
          </w:tcPr>
          <w:p>
            <w:pPr>
              <w:widowControl w:val="0"/>
              <w:spacing w:line="240" w:lineRule="exact"/>
              <w:jc w:val="center"/>
              <w:rPr>
                <w:rFonts w:ascii="宋体" w:hAnsi="宋体" w:eastAsia="宋体" w:cs="宋体"/>
                <w:sz w:val="16"/>
                <w:szCs w:val="16"/>
              </w:rPr>
            </w:pPr>
            <w:r>
              <w:rPr>
                <w:rFonts w:hint="eastAsia" w:ascii="宋体" w:hAnsi="宋体" w:eastAsia="宋体" w:cs="宋体"/>
                <w:sz w:val="16"/>
                <w:szCs w:val="16"/>
              </w:rPr>
              <w:t>分值</w:t>
            </w:r>
          </w:p>
        </w:tc>
        <w:tc>
          <w:tcPr>
            <w:tcW w:w="969" w:type="dxa"/>
            <w:gridSpan w:val="2"/>
            <w:vAlign w:val="center"/>
          </w:tcPr>
          <w:p>
            <w:pPr>
              <w:widowControl w:val="0"/>
              <w:spacing w:line="240" w:lineRule="exact"/>
              <w:jc w:val="center"/>
              <w:rPr>
                <w:rFonts w:ascii="宋体" w:hAnsi="宋体" w:eastAsia="宋体" w:cs="宋体"/>
                <w:sz w:val="16"/>
                <w:szCs w:val="16"/>
              </w:rPr>
            </w:pPr>
            <w:r>
              <w:rPr>
                <w:rFonts w:hint="eastAsia" w:ascii="宋体" w:hAnsi="宋体" w:eastAsia="宋体" w:cs="宋体"/>
                <w:sz w:val="16"/>
                <w:szCs w:val="16"/>
              </w:rPr>
              <w:t>执行率</w:t>
            </w:r>
          </w:p>
        </w:tc>
        <w:tc>
          <w:tcPr>
            <w:tcW w:w="891" w:type="dxa"/>
            <w:vAlign w:val="center"/>
          </w:tcPr>
          <w:p>
            <w:pPr>
              <w:widowControl w:val="0"/>
              <w:spacing w:line="240" w:lineRule="exact"/>
              <w:jc w:val="center"/>
              <w:rPr>
                <w:rFonts w:ascii="宋体" w:hAnsi="宋体" w:eastAsia="宋体" w:cs="宋体"/>
                <w:sz w:val="16"/>
                <w:szCs w:val="16"/>
              </w:rPr>
            </w:pPr>
            <w:r>
              <w:rPr>
                <w:rFonts w:hint="eastAsia" w:ascii="宋体" w:hAnsi="宋体" w:eastAsia="宋体" w:cs="宋体"/>
                <w:sz w:val="16"/>
                <w:szCs w:val="16"/>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trPr>
        <w:tc>
          <w:tcPr>
            <w:tcW w:w="1032" w:type="dxa"/>
            <w:gridSpan w:val="2"/>
            <w:vMerge w:val="continue"/>
            <w:vAlign w:val="center"/>
          </w:tcPr>
          <w:p>
            <w:pPr>
              <w:widowControl w:val="0"/>
              <w:spacing w:line="240" w:lineRule="exact"/>
              <w:jc w:val="center"/>
              <w:rPr>
                <w:rFonts w:ascii="宋体" w:hAnsi="宋体" w:eastAsia="宋体" w:cs="宋体"/>
                <w:sz w:val="16"/>
                <w:szCs w:val="16"/>
              </w:rPr>
            </w:pPr>
          </w:p>
        </w:tc>
        <w:tc>
          <w:tcPr>
            <w:tcW w:w="1684" w:type="dxa"/>
            <w:gridSpan w:val="2"/>
            <w:vAlign w:val="center"/>
          </w:tcPr>
          <w:p>
            <w:pPr>
              <w:widowControl w:val="0"/>
              <w:spacing w:line="240" w:lineRule="exact"/>
              <w:jc w:val="left"/>
              <w:rPr>
                <w:rFonts w:ascii="宋体" w:hAnsi="宋体" w:eastAsia="宋体" w:cs="宋体"/>
                <w:sz w:val="16"/>
                <w:szCs w:val="16"/>
              </w:rPr>
            </w:pPr>
            <w:r>
              <w:rPr>
                <w:rFonts w:hint="eastAsia" w:ascii="宋体" w:hAnsi="宋体" w:eastAsia="宋体" w:cs="宋体"/>
                <w:sz w:val="16"/>
                <w:szCs w:val="16"/>
              </w:rPr>
              <w:t>年度资金总额</w:t>
            </w:r>
          </w:p>
        </w:tc>
        <w:tc>
          <w:tcPr>
            <w:tcW w:w="1294" w:type="dxa"/>
            <w:gridSpan w:val="2"/>
            <w:vAlign w:val="center"/>
          </w:tcPr>
          <w:p>
            <w:pPr>
              <w:widowControl w:val="0"/>
              <w:spacing w:line="240" w:lineRule="exact"/>
              <w:jc w:val="center"/>
              <w:rPr>
                <w:rFonts w:ascii="宋体" w:hAnsi="宋体" w:eastAsia="宋体" w:cs="宋体"/>
                <w:sz w:val="16"/>
                <w:szCs w:val="16"/>
              </w:rPr>
            </w:pPr>
          </w:p>
        </w:tc>
        <w:tc>
          <w:tcPr>
            <w:tcW w:w="1309" w:type="dxa"/>
            <w:gridSpan w:val="2"/>
            <w:vAlign w:val="center"/>
          </w:tcPr>
          <w:p>
            <w:pPr>
              <w:widowControl w:val="0"/>
              <w:spacing w:line="240" w:lineRule="exact"/>
              <w:jc w:val="center"/>
              <w:rPr>
                <w:rFonts w:ascii="宋体" w:hAnsi="宋体" w:eastAsia="宋体" w:cs="宋体"/>
                <w:sz w:val="16"/>
                <w:szCs w:val="16"/>
              </w:rPr>
            </w:pPr>
          </w:p>
        </w:tc>
        <w:tc>
          <w:tcPr>
            <w:tcW w:w="1526" w:type="dxa"/>
            <w:gridSpan w:val="2"/>
            <w:vAlign w:val="center"/>
          </w:tcPr>
          <w:p>
            <w:pPr>
              <w:widowControl w:val="0"/>
              <w:spacing w:line="240" w:lineRule="exact"/>
              <w:jc w:val="center"/>
              <w:rPr>
                <w:rFonts w:ascii="宋体" w:hAnsi="宋体" w:eastAsia="宋体" w:cs="宋体"/>
                <w:sz w:val="16"/>
                <w:szCs w:val="16"/>
              </w:rPr>
            </w:pPr>
          </w:p>
        </w:tc>
        <w:tc>
          <w:tcPr>
            <w:tcW w:w="900" w:type="dxa"/>
            <w:gridSpan w:val="2"/>
            <w:vAlign w:val="center"/>
          </w:tcPr>
          <w:p>
            <w:pPr>
              <w:widowControl w:val="0"/>
              <w:spacing w:line="240" w:lineRule="exact"/>
              <w:jc w:val="center"/>
              <w:rPr>
                <w:rFonts w:ascii="宋体" w:hAnsi="宋体" w:eastAsia="宋体" w:cs="宋体"/>
                <w:sz w:val="16"/>
                <w:szCs w:val="16"/>
              </w:rPr>
            </w:pPr>
          </w:p>
        </w:tc>
        <w:tc>
          <w:tcPr>
            <w:tcW w:w="969" w:type="dxa"/>
            <w:gridSpan w:val="2"/>
            <w:vAlign w:val="center"/>
          </w:tcPr>
          <w:p>
            <w:pPr>
              <w:widowControl w:val="0"/>
              <w:spacing w:line="240" w:lineRule="exact"/>
              <w:jc w:val="center"/>
              <w:rPr>
                <w:rFonts w:ascii="宋体" w:hAnsi="宋体" w:eastAsia="宋体" w:cs="宋体"/>
                <w:sz w:val="16"/>
                <w:szCs w:val="16"/>
              </w:rPr>
            </w:pPr>
          </w:p>
        </w:tc>
        <w:tc>
          <w:tcPr>
            <w:tcW w:w="891" w:type="dxa"/>
            <w:vAlign w:val="center"/>
          </w:tcPr>
          <w:p>
            <w:pPr>
              <w:widowControl w:val="0"/>
              <w:spacing w:line="240" w:lineRule="exact"/>
              <w:jc w:val="center"/>
              <w:rPr>
                <w:rFonts w:ascii="宋体" w:hAnsi="宋体" w:eastAsia="宋体" w:cs="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032" w:type="dxa"/>
            <w:gridSpan w:val="2"/>
            <w:vMerge w:val="continue"/>
            <w:vAlign w:val="center"/>
          </w:tcPr>
          <w:p>
            <w:pPr>
              <w:widowControl w:val="0"/>
              <w:spacing w:line="240" w:lineRule="exact"/>
              <w:jc w:val="center"/>
              <w:rPr>
                <w:rFonts w:ascii="宋体" w:hAnsi="宋体" w:eastAsia="宋体" w:cs="宋体"/>
                <w:sz w:val="16"/>
                <w:szCs w:val="16"/>
              </w:rPr>
            </w:pPr>
          </w:p>
        </w:tc>
        <w:tc>
          <w:tcPr>
            <w:tcW w:w="1684" w:type="dxa"/>
            <w:gridSpan w:val="2"/>
            <w:vAlign w:val="center"/>
          </w:tcPr>
          <w:p>
            <w:pPr>
              <w:widowControl w:val="0"/>
              <w:spacing w:line="240" w:lineRule="exact"/>
              <w:jc w:val="left"/>
              <w:rPr>
                <w:rFonts w:ascii="宋体" w:hAnsi="宋体" w:eastAsia="宋体" w:cs="宋体"/>
                <w:sz w:val="16"/>
                <w:szCs w:val="16"/>
              </w:rPr>
            </w:pPr>
            <w:r>
              <w:rPr>
                <w:rFonts w:hint="eastAsia" w:ascii="宋体" w:hAnsi="宋体" w:eastAsia="宋体" w:cs="宋体"/>
                <w:sz w:val="16"/>
                <w:szCs w:val="16"/>
              </w:rPr>
              <w:t>其中：当年财政拨款</w:t>
            </w:r>
          </w:p>
        </w:tc>
        <w:tc>
          <w:tcPr>
            <w:tcW w:w="1294" w:type="dxa"/>
            <w:gridSpan w:val="2"/>
            <w:vAlign w:val="center"/>
          </w:tcPr>
          <w:p>
            <w:pPr>
              <w:widowControl w:val="0"/>
              <w:spacing w:line="240" w:lineRule="exact"/>
              <w:jc w:val="center"/>
              <w:rPr>
                <w:rFonts w:ascii="宋体" w:hAnsi="宋体" w:eastAsia="宋体" w:cs="宋体"/>
                <w:sz w:val="16"/>
                <w:szCs w:val="16"/>
              </w:rPr>
            </w:pPr>
          </w:p>
        </w:tc>
        <w:tc>
          <w:tcPr>
            <w:tcW w:w="1309" w:type="dxa"/>
            <w:gridSpan w:val="2"/>
            <w:vAlign w:val="center"/>
          </w:tcPr>
          <w:p>
            <w:pPr>
              <w:widowControl w:val="0"/>
              <w:spacing w:line="240" w:lineRule="exact"/>
              <w:jc w:val="center"/>
              <w:rPr>
                <w:rFonts w:ascii="宋体" w:hAnsi="宋体" w:eastAsia="宋体" w:cs="宋体"/>
                <w:sz w:val="16"/>
                <w:szCs w:val="16"/>
              </w:rPr>
            </w:pPr>
          </w:p>
        </w:tc>
        <w:tc>
          <w:tcPr>
            <w:tcW w:w="1526" w:type="dxa"/>
            <w:gridSpan w:val="2"/>
            <w:vAlign w:val="center"/>
          </w:tcPr>
          <w:p>
            <w:pPr>
              <w:widowControl w:val="0"/>
              <w:spacing w:line="240" w:lineRule="exact"/>
              <w:jc w:val="center"/>
              <w:rPr>
                <w:rFonts w:ascii="宋体" w:hAnsi="宋体" w:eastAsia="宋体" w:cs="宋体"/>
                <w:sz w:val="16"/>
                <w:szCs w:val="16"/>
              </w:rPr>
            </w:pPr>
          </w:p>
        </w:tc>
        <w:tc>
          <w:tcPr>
            <w:tcW w:w="900" w:type="dxa"/>
            <w:gridSpan w:val="2"/>
            <w:vAlign w:val="center"/>
          </w:tcPr>
          <w:p>
            <w:pPr>
              <w:widowControl w:val="0"/>
              <w:spacing w:line="240" w:lineRule="exact"/>
              <w:jc w:val="center"/>
              <w:rPr>
                <w:rFonts w:ascii="宋体" w:hAnsi="宋体" w:eastAsia="宋体" w:cs="宋体"/>
                <w:sz w:val="16"/>
                <w:szCs w:val="16"/>
              </w:rPr>
            </w:pPr>
            <w:r>
              <w:rPr>
                <w:rFonts w:hint="eastAsia" w:ascii="宋体" w:hAnsi="宋体" w:eastAsia="宋体" w:cs="宋体"/>
                <w:sz w:val="16"/>
                <w:szCs w:val="16"/>
              </w:rPr>
              <w:t>--</w:t>
            </w:r>
          </w:p>
        </w:tc>
        <w:tc>
          <w:tcPr>
            <w:tcW w:w="969" w:type="dxa"/>
            <w:gridSpan w:val="2"/>
            <w:vAlign w:val="center"/>
          </w:tcPr>
          <w:p>
            <w:pPr>
              <w:widowControl w:val="0"/>
              <w:spacing w:line="240" w:lineRule="exact"/>
              <w:jc w:val="center"/>
              <w:rPr>
                <w:rFonts w:ascii="宋体" w:hAnsi="宋体" w:eastAsia="宋体" w:cs="宋体"/>
                <w:sz w:val="16"/>
                <w:szCs w:val="16"/>
              </w:rPr>
            </w:pPr>
          </w:p>
        </w:tc>
        <w:tc>
          <w:tcPr>
            <w:tcW w:w="891" w:type="dxa"/>
            <w:vAlign w:val="center"/>
          </w:tcPr>
          <w:p>
            <w:pPr>
              <w:widowControl w:val="0"/>
              <w:spacing w:line="240" w:lineRule="exact"/>
              <w:jc w:val="center"/>
              <w:rPr>
                <w:rFonts w:ascii="宋体" w:hAnsi="宋体" w:eastAsia="宋体" w:cs="宋体"/>
                <w:sz w:val="16"/>
                <w:szCs w:val="16"/>
              </w:rPr>
            </w:pPr>
            <w:r>
              <w:rPr>
                <w:rFonts w:hint="eastAsia" w:ascii="宋体" w:hAnsi="宋体" w:eastAsia="宋体" w:cs="宋体"/>
                <w:sz w:val="16"/>
                <w:szCs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2" w:type="dxa"/>
            <w:gridSpan w:val="2"/>
            <w:vMerge w:val="continue"/>
            <w:vAlign w:val="center"/>
          </w:tcPr>
          <w:p>
            <w:pPr>
              <w:widowControl w:val="0"/>
              <w:spacing w:line="240" w:lineRule="exact"/>
              <w:jc w:val="center"/>
              <w:rPr>
                <w:rFonts w:ascii="宋体" w:hAnsi="宋体" w:eastAsia="宋体" w:cs="宋体"/>
                <w:sz w:val="16"/>
                <w:szCs w:val="16"/>
              </w:rPr>
            </w:pPr>
          </w:p>
        </w:tc>
        <w:tc>
          <w:tcPr>
            <w:tcW w:w="1684" w:type="dxa"/>
            <w:gridSpan w:val="2"/>
            <w:vAlign w:val="center"/>
          </w:tcPr>
          <w:p>
            <w:pPr>
              <w:widowControl w:val="0"/>
              <w:spacing w:line="240" w:lineRule="exact"/>
              <w:ind w:firstLine="480" w:firstLineChars="300"/>
              <w:jc w:val="left"/>
              <w:rPr>
                <w:rFonts w:ascii="宋体" w:hAnsi="宋体" w:eastAsia="宋体" w:cs="宋体"/>
                <w:sz w:val="16"/>
                <w:szCs w:val="16"/>
              </w:rPr>
            </w:pPr>
            <w:r>
              <w:rPr>
                <w:rFonts w:hint="eastAsia" w:ascii="宋体" w:hAnsi="宋体" w:eastAsia="宋体" w:cs="宋体"/>
                <w:sz w:val="16"/>
                <w:szCs w:val="16"/>
              </w:rPr>
              <w:t>上年结转资金</w:t>
            </w:r>
          </w:p>
        </w:tc>
        <w:tc>
          <w:tcPr>
            <w:tcW w:w="1294" w:type="dxa"/>
            <w:gridSpan w:val="2"/>
            <w:vAlign w:val="center"/>
          </w:tcPr>
          <w:p>
            <w:pPr>
              <w:widowControl w:val="0"/>
              <w:spacing w:line="240" w:lineRule="exact"/>
              <w:jc w:val="center"/>
              <w:rPr>
                <w:rFonts w:ascii="宋体" w:hAnsi="宋体" w:eastAsia="宋体" w:cs="宋体"/>
                <w:sz w:val="16"/>
                <w:szCs w:val="16"/>
              </w:rPr>
            </w:pPr>
          </w:p>
        </w:tc>
        <w:tc>
          <w:tcPr>
            <w:tcW w:w="1309" w:type="dxa"/>
            <w:gridSpan w:val="2"/>
            <w:vAlign w:val="center"/>
          </w:tcPr>
          <w:p>
            <w:pPr>
              <w:widowControl w:val="0"/>
              <w:spacing w:line="240" w:lineRule="exact"/>
              <w:jc w:val="center"/>
              <w:rPr>
                <w:rFonts w:ascii="宋体" w:hAnsi="宋体" w:eastAsia="宋体" w:cs="宋体"/>
                <w:sz w:val="16"/>
                <w:szCs w:val="16"/>
              </w:rPr>
            </w:pPr>
          </w:p>
        </w:tc>
        <w:tc>
          <w:tcPr>
            <w:tcW w:w="1526" w:type="dxa"/>
            <w:gridSpan w:val="2"/>
            <w:vAlign w:val="center"/>
          </w:tcPr>
          <w:p>
            <w:pPr>
              <w:widowControl w:val="0"/>
              <w:spacing w:line="240" w:lineRule="exact"/>
              <w:jc w:val="center"/>
              <w:rPr>
                <w:rFonts w:ascii="宋体" w:hAnsi="宋体" w:eastAsia="宋体" w:cs="宋体"/>
                <w:sz w:val="16"/>
                <w:szCs w:val="16"/>
              </w:rPr>
            </w:pPr>
          </w:p>
        </w:tc>
        <w:tc>
          <w:tcPr>
            <w:tcW w:w="900" w:type="dxa"/>
            <w:gridSpan w:val="2"/>
            <w:vAlign w:val="center"/>
          </w:tcPr>
          <w:p>
            <w:pPr>
              <w:widowControl w:val="0"/>
              <w:spacing w:line="240" w:lineRule="exact"/>
              <w:jc w:val="center"/>
              <w:rPr>
                <w:rFonts w:ascii="宋体" w:hAnsi="宋体" w:eastAsia="宋体" w:cs="宋体"/>
                <w:sz w:val="16"/>
                <w:szCs w:val="16"/>
              </w:rPr>
            </w:pPr>
            <w:r>
              <w:rPr>
                <w:rFonts w:hint="eastAsia" w:ascii="宋体" w:hAnsi="宋体" w:eastAsia="宋体" w:cs="宋体"/>
                <w:sz w:val="16"/>
                <w:szCs w:val="16"/>
              </w:rPr>
              <w:t>--</w:t>
            </w:r>
          </w:p>
        </w:tc>
        <w:tc>
          <w:tcPr>
            <w:tcW w:w="969" w:type="dxa"/>
            <w:gridSpan w:val="2"/>
            <w:vAlign w:val="center"/>
          </w:tcPr>
          <w:p>
            <w:pPr>
              <w:widowControl w:val="0"/>
              <w:spacing w:line="240" w:lineRule="exact"/>
              <w:jc w:val="center"/>
              <w:rPr>
                <w:rFonts w:ascii="宋体" w:hAnsi="宋体" w:eastAsia="宋体" w:cs="宋体"/>
                <w:sz w:val="16"/>
                <w:szCs w:val="16"/>
              </w:rPr>
            </w:pPr>
          </w:p>
        </w:tc>
        <w:tc>
          <w:tcPr>
            <w:tcW w:w="891" w:type="dxa"/>
            <w:vAlign w:val="center"/>
          </w:tcPr>
          <w:p>
            <w:pPr>
              <w:widowControl w:val="0"/>
              <w:spacing w:line="240" w:lineRule="exact"/>
              <w:jc w:val="center"/>
              <w:rPr>
                <w:rFonts w:ascii="宋体" w:hAnsi="宋体" w:eastAsia="宋体" w:cs="宋体"/>
                <w:sz w:val="16"/>
                <w:szCs w:val="16"/>
              </w:rPr>
            </w:pPr>
            <w:r>
              <w:rPr>
                <w:rFonts w:hint="eastAsia" w:ascii="宋体" w:hAnsi="宋体" w:eastAsia="宋体" w:cs="宋体"/>
                <w:sz w:val="16"/>
                <w:szCs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2" w:type="dxa"/>
            <w:gridSpan w:val="2"/>
            <w:vMerge w:val="continue"/>
            <w:vAlign w:val="center"/>
          </w:tcPr>
          <w:p>
            <w:pPr>
              <w:widowControl w:val="0"/>
              <w:spacing w:line="240" w:lineRule="exact"/>
              <w:jc w:val="center"/>
              <w:rPr>
                <w:rFonts w:ascii="宋体" w:hAnsi="宋体" w:eastAsia="宋体" w:cs="宋体"/>
                <w:sz w:val="16"/>
                <w:szCs w:val="16"/>
              </w:rPr>
            </w:pPr>
          </w:p>
        </w:tc>
        <w:tc>
          <w:tcPr>
            <w:tcW w:w="1684" w:type="dxa"/>
            <w:gridSpan w:val="2"/>
            <w:vAlign w:val="center"/>
          </w:tcPr>
          <w:p>
            <w:pPr>
              <w:widowControl w:val="0"/>
              <w:spacing w:line="240" w:lineRule="exact"/>
              <w:ind w:firstLine="480" w:firstLineChars="300"/>
              <w:jc w:val="left"/>
              <w:rPr>
                <w:rFonts w:ascii="宋体" w:hAnsi="宋体" w:eastAsia="宋体" w:cs="宋体"/>
                <w:sz w:val="16"/>
                <w:szCs w:val="16"/>
              </w:rPr>
            </w:pPr>
            <w:r>
              <w:rPr>
                <w:rFonts w:hint="eastAsia" w:ascii="宋体" w:hAnsi="宋体" w:eastAsia="宋体" w:cs="宋体"/>
                <w:sz w:val="16"/>
                <w:szCs w:val="16"/>
              </w:rPr>
              <w:t>其他资金</w:t>
            </w:r>
          </w:p>
        </w:tc>
        <w:tc>
          <w:tcPr>
            <w:tcW w:w="1294" w:type="dxa"/>
            <w:gridSpan w:val="2"/>
            <w:vAlign w:val="center"/>
          </w:tcPr>
          <w:p>
            <w:pPr>
              <w:widowControl w:val="0"/>
              <w:spacing w:line="240" w:lineRule="exact"/>
              <w:jc w:val="center"/>
              <w:rPr>
                <w:rFonts w:ascii="宋体" w:hAnsi="宋体" w:eastAsia="宋体" w:cs="宋体"/>
                <w:sz w:val="16"/>
                <w:szCs w:val="16"/>
              </w:rPr>
            </w:pPr>
          </w:p>
        </w:tc>
        <w:tc>
          <w:tcPr>
            <w:tcW w:w="1309" w:type="dxa"/>
            <w:gridSpan w:val="2"/>
            <w:vAlign w:val="center"/>
          </w:tcPr>
          <w:p>
            <w:pPr>
              <w:widowControl w:val="0"/>
              <w:spacing w:line="240" w:lineRule="exact"/>
              <w:jc w:val="both"/>
              <w:rPr>
                <w:rFonts w:ascii="宋体" w:hAnsi="宋体" w:eastAsia="宋体" w:cs="宋体"/>
                <w:sz w:val="16"/>
                <w:szCs w:val="16"/>
              </w:rPr>
            </w:pPr>
          </w:p>
        </w:tc>
        <w:tc>
          <w:tcPr>
            <w:tcW w:w="1526" w:type="dxa"/>
            <w:gridSpan w:val="2"/>
            <w:vAlign w:val="center"/>
          </w:tcPr>
          <w:p>
            <w:pPr>
              <w:widowControl w:val="0"/>
              <w:spacing w:line="240" w:lineRule="exact"/>
              <w:jc w:val="center"/>
              <w:rPr>
                <w:rFonts w:ascii="宋体" w:hAnsi="宋体" w:eastAsia="宋体" w:cs="宋体"/>
                <w:sz w:val="16"/>
                <w:szCs w:val="16"/>
              </w:rPr>
            </w:pPr>
          </w:p>
        </w:tc>
        <w:tc>
          <w:tcPr>
            <w:tcW w:w="900" w:type="dxa"/>
            <w:gridSpan w:val="2"/>
            <w:vAlign w:val="center"/>
          </w:tcPr>
          <w:p>
            <w:pPr>
              <w:widowControl w:val="0"/>
              <w:spacing w:line="240" w:lineRule="exact"/>
              <w:jc w:val="center"/>
              <w:rPr>
                <w:rFonts w:ascii="宋体" w:hAnsi="宋体" w:eastAsia="宋体" w:cs="宋体"/>
                <w:sz w:val="16"/>
                <w:szCs w:val="16"/>
              </w:rPr>
            </w:pPr>
            <w:r>
              <w:rPr>
                <w:rFonts w:hint="eastAsia" w:ascii="宋体" w:hAnsi="宋体" w:eastAsia="宋体" w:cs="宋体"/>
                <w:sz w:val="16"/>
                <w:szCs w:val="16"/>
              </w:rPr>
              <w:t>--</w:t>
            </w:r>
          </w:p>
        </w:tc>
        <w:tc>
          <w:tcPr>
            <w:tcW w:w="969" w:type="dxa"/>
            <w:gridSpan w:val="2"/>
            <w:vAlign w:val="center"/>
          </w:tcPr>
          <w:p>
            <w:pPr>
              <w:widowControl w:val="0"/>
              <w:spacing w:line="240" w:lineRule="exact"/>
              <w:jc w:val="center"/>
              <w:rPr>
                <w:rFonts w:ascii="宋体" w:hAnsi="宋体" w:eastAsia="宋体" w:cs="宋体"/>
                <w:sz w:val="16"/>
                <w:szCs w:val="16"/>
              </w:rPr>
            </w:pPr>
          </w:p>
        </w:tc>
        <w:tc>
          <w:tcPr>
            <w:tcW w:w="891" w:type="dxa"/>
            <w:vAlign w:val="center"/>
          </w:tcPr>
          <w:p>
            <w:pPr>
              <w:widowControl w:val="0"/>
              <w:spacing w:line="240" w:lineRule="exact"/>
              <w:jc w:val="center"/>
              <w:rPr>
                <w:rFonts w:ascii="宋体" w:hAnsi="宋体" w:eastAsia="宋体" w:cs="宋体"/>
                <w:sz w:val="16"/>
                <w:szCs w:val="16"/>
              </w:rPr>
            </w:pPr>
            <w:r>
              <w:rPr>
                <w:rFonts w:hint="eastAsia" w:ascii="宋体" w:hAnsi="宋体" w:eastAsia="宋体" w:cs="宋体"/>
                <w:sz w:val="16"/>
                <w:szCs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17" w:type="dxa"/>
            <w:vMerge w:val="restart"/>
            <w:vAlign w:val="center"/>
          </w:tcPr>
          <w:p>
            <w:pPr>
              <w:widowControl w:val="0"/>
              <w:spacing w:line="240" w:lineRule="exact"/>
              <w:jc w:val="center"/>
              <w:rPr>
                <w:rFonts w:ascii="宋体" w:hAnsi="宋体" w:eastAsia="宋体" w:cs="宋体"/>
                <w:sz w:val="16"/>
                <w:szCs w:val="16"/>
              </w:rPr>
            </w:pPr>
            <w:r>
              <w:rPr>
                <w:rFonts w:hint="eastAsia" w:ascii="宋体" w:hAnsi="宋体" w:eastAsia="宋体" w:cs="宋体"/>
                <w:sz w:val="16"/>
                <w:szCs w:val="16"/>
              </w:rPr>
              <w:t>年度</w:t>
            </w:r>
          </w:p>
          <w:p>
            <w:pPr>
              <w:widowControl w:val="0"/>
              <w:spacing w:line="240" w:lineRule="exact"/>
              <w:jc w:val="center"/>
              <w:rPr>
                <w:rFonts w:ascii="宋体" w:hAnsi="宋体" w:eastAsia="宋体" w:cs="宋体"/>
                <w:sz w:val="16"/>
                <w:szCs w:val="16"/>
              </w:rPr>
            </w:pPr>
            <w:r>
              <w:rPr>
                <w:rFonts w:hint="eastAsia" w:ascii="宋体" w:hAnsi="宋体" w:eastAsia="宋体" w:cs="宋体"/>
                <w:sz w:val="16"/>
                <w:szCs w:val="16"/>
              </w:rPr>
              <w:t>总体</w:t>
            </w:r>
          </w:p>
          <w:p>
            <w:pPr>
              <w:widowControl w:val="0"/>
              <w:spacing w:line="240" w:lineRule="exact"/>
              <w:jc w:val="center"/>
              <w:rPr>
                <w:rFonts w:ascii="宋体" w:hAnsi="宋体" w:eastAsia="宋体" w:cs="宋体"/>
                <w:sz w:val="16"/>
                <w:szCs w:val="16"/>
              </w:rPr>
            </w:pPr>
            <w:r>
              <w:rPr>
                <w:rFonts w:hint="eastAsia" w:ascii="宋体" w:hAnsi="宋体" w:eastAsia="宋体" w:cs="宋体"/>
                <w:sz w:val="16"/>
                <w:szCs w:val="16"/>
              </w:rPr>
              <w:t>目标</w:t>
            </w:r>
          </w:p>
        </w:tc>
        <w:tc>
          <w:tcPr>
            <w:tcW w:w="4702" w:type="dxa"/>
            <w:gridSpan w:val="7"/>
            <w:vAlign w:val="center"/>
          </w:tcPr>
          <w:p>
            <w:pPr>
              <w:widowControl w:val="0"/>
              <w:spacing w:line="240" w:lineRule="exact"/>
              <w:jc w:val="center"/>
              <w:rPr>
                <w:rFonts w:ascii="宋体" w:hAnsi="宋体" w:eastAsia="宋体" w:cs="宋体"/>
                <w:sz w:val="16"/>
                <w:szCs w:val="16"/>
              </w:rPr>
            </w:pPr>
            <w:r>
              <w:rPr>
                <w:rFonts w:hint="eastAsia" w:ascii="宋体" w:hAnsi="宋体" w:eastAsia="宋体" w:cs="宋体"/>
                <w:sz w:val="16"/>
                <w:szCs w:val="16"/>
              </w:rPr>
              <w:t>预期目标</w:t>
            </w:r>
          </w:p>
        </w:tc>
        <w:tc>
          <w:tcPr>
            <w:tcW w:w="4286" w:type="dxa"/>
            <w:gridSpan w:val="7"/>
            <w:vAlign w:val="center"/>
          </w:tcPr>
          <w:p>
            <w:pPr>
              <w:widowControl w:val="0"/>
              <w:spacing w:line="240" w:lineRule="exact"/>
              <w:jc w:val="center"/>
              <w:rPr>
                <w:rFonts w:ascii="宋体" w:hAnsi="宋体" w:eastAsia="宋体" w:cs="宋体"/>
                <w:sz w:val="16"/>
                <w:szCs w:val="16"/>
              </w:rPr>
            </w:pPr>
            <w:r>
              <w:rPr>
                <w:rFonts w:hint="eastAsia" w:ascii="宋体" w:hAnsi="宋体" w:eastAsia="宋体" w:cs="宋体"/>
                <w:sz w:val="16"/>
                <w:szCs w:val="16"/>
              </w:rPr>
              <w:t>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Change w:id="43" w:author="赵炜祎" w:date="2023-07-26T14:57:2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563" w:hRule="atLeast"/>
        </w:trPr>
        <w:tc>
          <w:tcPr>
            <w:tcW w:w="617" w:type="dxa"/>
            <w:vMerge w:val="continue"/>
            <w:vAlign w:val="center"/>
            <w:tcPrChange w:id="44" w:author="赵炜祎" w:date="2023-07-26T14:57:22Z">
              <w:tcPr>
                <w:tcW w:w="617" w:type="dxa"/>
                <w:vMerge w:val="continue"/>
                <w:vAlign w:val="center"/>
              </w:tcPr>
            </w:tcPrChange>
          </w:tcPr>
          <w:p>
            <w:pPr>
              <w:widowControl w:val="0"/>
              <w:spacing w:line="240" w:lineRule="exact"/>
              <w:jc w:val="center"/>
              <w:rPr>
                <w:rFonts w:ascii="宋体" w:hAnsi="宋体" w:eastAsia="宋体" w:cs="宋体"/>
                <w:sz w:val="16"/>
                <w:szCs w:val="16"/>
              </w:rPr>
            </w:pPr>
          </w:p>
        </w:tc>
        <w:tc>
          <w:tcPr>
            <w:tcW w:w="4702" w:type="dxa"/>
            <w:gridSpan w:val="7"/>
            <w:vAlign w:val="center"/>
            <w:tcPrChange w:id="45" w:author="赵炜祎" w:date="2023-07-26T14:57:22Z">
              <w:tcPr>
                <w:tcW w:w="4702" w:type="dxa"/>
                <w:gridSpan w:val="7"/>
                <w:vAlign w:val="center"/>
              </w:tcPr>
            </w:tcPrChange>
          </w:tcPr>
          <w:p>
            <w:pPr>
              <w:widowControl w:val="0"/>
              <w:spacing w:line="240" w:lineRule="exact"/>
              <w:jc w:val="left"/>
              <w:rPr>
                <w:rFonts w:ascii="宋体" w:hAnsi="宋体" w:eastAsia="宋体" w:cs="宋体"/>
                <w:sz w:val="16"/>
                <w:szCs w:val="16"/>
              </w:rPr>
            </w:pPr>
          </w:p>
        </w:tc>
        <w:tc>
          <w:tcPr>
            <w:tcW w:w="4286" w:type="dxa"/>
            <w:gridSpan w:val="7"/>
            <w:vAlign w:val="center"/>
            <w:tcPrChange w:id="46" w:author="赵炜祎" w:date="2023-07-26T14:57:22Z">
              <w:tcPr>
                <w:tcW w:w="4286" w:type="dxa"/>
                <w:gridSpan w:val="7"/>
                <w:vAlign w:val="center"/>
              </w:tcPr>
            </w:tcPrChange>
          </w:tcPr>
          <w:p>
            <w:pPr>
              <w:widowControl w:val="0"/>
              <w:spacing w:line="240" w:lineRule="exact"/>
              <w:jc w:val="both"/>
              <w:rPr>
                <w:rFonts w:ascii="宋体" w:hAnsi="宋体" w:eastAsia="宋体" w:cs="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dxa"/>
            <w:vMerge w:val="restart"/>
            <w:vAlign w:val="center"/>
          </w:tcPr>
          <w:p>
            <w:pPr>
              <w:widowControl w:val="0"/>
              <w:spacing w:line="240" w:lineRule="exact"/>
              <w:jc w:val="center"/>
              <w:rPr>
                <w:rFonts w:ascii="宋体" w:hAnsi="宋体" w:eastAsia="宋体" w:cs="宋体"/>
                <w:sz w:val="16"/>
                <w:szCs w:val="16"/>
              </w:rPr>
            </w:pPr>
            <w:r>
              <w:rPr>
                <w:rFonts w:hint="eastAsia" w:ascii="宋体" w:hAnsi="宋体" w:eastAsia="宋体" w:cs="宋体"/>
                <w:sz w:val="16"/>
                <w:szCs w:val="16"/>
              </w:rPr>
              <w:t>绩</w:t>
            </w:r>
          </w:p>
          <w:p>
            <w:pPr>
              <w:widowControl w:val="0"/>
              <w:spacing w:line="240" w:lineRule="exact"/>
              <w:jc w:val="center"/>
              <w:rPr>
                <w:rFonts w:ascii="宋体" w:hAnsi="宋体" w:eastAsia="宋体" w:cs="宋体"/>
                <w:sz w:val="16"/>
                <w:szCs w:val="16"/>
              </w:rPr>
            </w:pPr>
            <w:r>
              <w:rPr>
                <w:rFonts w:hint="eastAsia" w:ascii="宋体" w:hAnsi="宋体" w:eastAsia="宋体" w:cs="宋体"/>
                <w:sz w:val="16"/>
                <w:szCs w:val="16"/>
              </w:rPr>
              <w:t>效</w:t>
            </w:r>
          </w:p>
          <w:p>
            <w:pPr>
              <w:widowControl w:val="0"/>
              <w:spacing w:line="240" w:lineRule="exact"/>
              <w:jc w:val="center"/>
              <w:rPr>
                <w:rFonts w:ascii="宋体" w:hAnsi="宋体" w:eastAsia="宋体" w:cs="宋体"/>
                <w:sz w:val="16"/>
                <w:szCs w:val="16"/>
              </w:rPr>
            </w:pPr>
            <w:r>
              <w:rPr>
                <w:rFonts w:hint="eastAsia" w:ascii="宋体" w:hAnsi="宋体" w:eastAsia="宋体" w:cs="宋体"/>
                <w:sz w:val="16"/>
                <w:szCs w:val="16"/>
              </w:rPr>
              <w:t>指</w:t>
            </w:r>
          </w:p>
          <w:p>
            <w:pPr>
              <w:widowControl w:val="0"/>
              <w:spacing w:line="240" w:lineRule="exact"/>
              <w:jc w:val="center"/>
              <w:rPr>
                <w:rFonts w:ascii="宋体" w:hAnsi="宋体" w:eastAsia="宋体" w:cs="宋体"/>
                <w:sz w:val="16"/>
                <w:szCs w:val="16"/>
              </w:rPr>
            </w:pPr>
            <w:r>
              <w:rPr>
                <w:rFonts w:hint="eastAsia" w:ascii="宋体" w:hAnsi="宋体" w:eastAsia="宋体" w:cs="宋体"/>
                <w:sz w:val="16"/>
                <w:szCs w:val="16"/>
              </w:rPr>
              <w:t>标</w:t>
            </w:r>
          </w:p>
        </w:tc>
        <w:tc>
          <w:tcPr>
            <w:tcW w:w="954" w:type="dxa"/>
            <w:gridSpan w:val="2"/>
            <w:vMerge w:val="restart"/>
            <w:vAlign w:val="center"/>
          </w:tcPr>
          <w:p>
            <w:pPr>
              <w:widowControl w:val="0"/>
              <w:spacing w:line="240" w:lineRule="exact"/>
              <w:jc w:val="center"/>
              <w:rPr>
                <w:rFonts w:ascii="宋体" w:hAnsi="宋体" w:eastAsia="宋体" w:cs="宋体"/>
                <w:sz w:val="16"/>
                <w:szCs w:val="16"/>
              </w:rPr>
            </w:pPr>
            <w:r>
              <w:rPr>
                <w:rFonts w:hint="eastAsia" w:ascii="宋体" w:hAnsi="宋体" w:eastAsia="宋体" w:cs="宋体"/>
                <w:sz w:val="16"/>
                <w:szCs w:val="16"/>
              </w:rPr>
              <w:t>一级指标</w:t>
            </w:r>
          </w:p>
        </w:tc>
        <w:tc>
          <w:tcPr>
            <w:tcW w:w="1288" w:type="dxa"/>
            <w:gridSpan w:val="2"/>
            <w:vMerge w:val="restart"/>
            <w:vAlign w:val="center"/>
          </w:tcPr>
          <w:p>
            <w:pPr>
              <w:widowControl w:val="0"/>
              <w:spacing w:line="240" w:lineRule="exact"/>
              <w:jc w:val="center"/>
              <w:rPr>
                <w:rFonts w:ascii="宋体" w:hAnsi="宋体" w:eastAsia="宋体" w:cs="宋体"/>
                <w:sz w:val="16"/>
                <w:szCs w:val="16"/>
              </w:rPr>
            </w:pPr>
            <w:r>
              <w:rPr>
                <w:rFonts w:hint="eastAsia" w:ascii="宋体" w:hAnsi="宋体" w:eastAsia="宋体" w:cs="宋体"/>
                <w:sz w:val="16"/>
                <w:szCs w:val="16"/>
              </w:rPr>
              <w:t>二级指标</w:t>
            </w:r>
          </w:p>
        </w:tc>
        <w:tc>
          <w:tcPr>
            <w:tcW w:w="1601" w:type="dxa"/>
            <w:gridSpan w:val="2"/>
            <w:vMerge w:val="restart"/>
            <w:vAlign w:val="center"/>
          </w:tcPr>
          <w:p>
            <w:pPr>
              <w:widowControl w:val="0"/>
              <w:spacing w:line="240" w:lineRule="exact"/>
              <w:jc w:val="center"/>
              <w:rPr>
                <w:rFonts w:ascii="宋体" w:hAnsi="宋体" w:eastAsia="宋体" w:cs="宋体"/>
                <w:sz w:val="16"/>
                <w:szCs w:val="16"/>
              </w:rPr>
            </w:pPr>
            <w:r>
              <w:rPr>
                <w:rFonts w:hint="eastAsia" w:ascii="宋体" w:hAnsi="宋体" w:eastAsia="宋体" w:cs="宋体"/>
                <w:sz w:val="16"/>
                <w:szCs w:val="16"/>
              </w:rPr>
              <w:t>三级指标</w:t>
            </w:r>
          </w:p>
        </w:tc>
        <w:tc>
          <w:tcPr>
            <w:tcW w:w="859" w:type="dxa"/>
            <w:vAlign w:val="center"/>
          </w:tcPr>
          <w:p>
            <w:pPr>
              <w:widowControl w:val="0"/>
              <w:spacing w:line="240" w:lineRule="exact"/>
              <w:jc w:val="center"/>
              <w:rPr>
                <w:rFonts w:ascii="宋体" w:hAnsi="宋体" w:eastAsia="宋体" w:cs="宋体"/>
                <w:sz w:val="16"/>
                <w:szCs w:val="16"/>
              </w:rPr>
            </w:pPr>
            <w:r>
              <w:rPr>
                <w:rFonts w:hint="eastAsia" w:ascii="宋体" w:hAnsi="宋体" w:eastAsia="宋体" w:cs="宋体"/>
                <w:sz w:val="16"/>
                <w:szCs w:val="16"/>
              </w:rPr>
              <w:t>年度</w:t>
            </w:r>
          </w:p>
        </w:tc>
        <w:tc>
          <w:tcPr>
            <w:tcW w:w="1158" w:type="dxa"/>
            <w:vAlign w:val="center"/>
          </w:tcPr>
          <w:p>
            <w:pPr>
              <w:widowControl w:val="0"/>
              <w:spacing w:line="240" w:lineRule="exact"/>
              <w:jc w:val="center"/>
              <w:rPr>
                <w:rFonts w:ascii="宋体" w:hAnsi="宋体" w:eastAsia="宋体" w:cs="宋体"/>
                <w:sz w:val="16"/>
                <w:szCs w:val="16"/>
              </w:rPr>
            </w:pPr>
            <w:r>
              <w:rPr>
                <w:rFonts w:hint="eastAsia" w:ascii="宋体" w:hAnsi="宋体" w:eastAsia="宋体" w:cs="宋体"/>
                <w:sz w:val="16"/>
                <w:szCs w:val="16"/>
              </w:rPr>
              <w:t>实际</w:t>
            </w:r>
          </w:p>
        </w:tc>
        <w:tc>
          <w:tcPr>
            <w:tcW w:w="709" w:type="dxa"/>
            <w:gridSpan w:val="2"/>
            <w:vMerge w:val="restart"/>
            <w:vAlign w:val="center"/>
          </w:tcPr>
          <w:p>
            <w:pPr>
              <w:widowControl w:val="0"/>
              <w:spacing w:line="240" w:lineRule="exact"/>
              <w:jc w:val="center"/>
              <w:rPr>
                <w:rFonts w:ascii="宋体" w:hAnsi="宋体" w:eastAsia="宋体" w:cs="宋体"/>
                <w:sz w:val="16"/>
                <w:szCs w:val="16"/>
              </w:rPr>
            </w:pPr>
            <w:r>
              <w:rPr>
                <w:rFonts w:hint="eastAsia" w:ascii="宋体" w:hAnsi="宋体" w:eastAsia="宋体" w:cs="宋体"/>
                <w:sz w:val="16"/>
                <w:szCs w:val="16"/>
              </w:rPr>
              <w:t>分值</w:t>
            </w:r>
          </w:p>
        </w:tc>
        <w:tc>
          <w:tcPr>
            <w:tcW w:w="714" w:type="dxa"/>
            <w:gridSpan w:val="2"/>
            <w:vMerge w:val="restart"/>
            <w:vAlign w:val="center"/>
          </w:tcPr>
          <w:p>
            <w:pPr>
              <w:widowControl w:val="0"/>
              <w:spacing w:line="240" w:lineRule="exact"/>
              <w:jc w:val="center"/>
              <w:rPr>
                <w:rFonts w:ascii="宋体" w:hAnsi="宋体" w:eastAsia="宋体" w:cs="宋体"/>
                <w:sz w:val="16"/>
                <w:szCs w:val="16"/>
              </w:rPr>
            </w:pPr>
            <w:r>
              <w:rPr>
                <w:rFonts w:hint="eastAsia" w:ascii="宋体" w:hAnsi="宋体" w:eastAsia="宋体" w:cs="宋体"/>
                <w:sz w:val="16"/>
                <w:szCs w:val="16"/>
              </w:rPr>
              <w:t>得分</w:t>
            </w:r>
          </w:p>
        </w:tc>
        <w:tc>
          <w:tcPr>
            <w:tcW w:w="1705" w:type="dxa"/>
            <w:gridSpan w:val="2"/>
            <w:vMerge w:val="restart"/>
            <w:vAlign w:val="center"/>
          </w:tcPr>
          <w:p>
            <w:pPr>
              <w:widowControl w:val="0"/>
              <w:spacing w:line="240" w:lineRule="exact"/>
              <w:jc w:val="center"/>
              <w:rPr>
                <w:rFonts w:ascii="宋体" w:hAnsi="宋体" w:eastAsia="宋体" w:cs="宋体"/>
                <w:sz w:val="16"/>
                <w:szCs w:val="16"/>
              </w:rPr>
            </w:pPr>
            <w:r>
              <w:rPr>
                <w:rFonts w:hint="eastAsia" w:ascii="宋体" w:hAnsi="宋体" w:eastAsia="宋体" w:cs="宋体"/>
                <w:sz w:val="16"/>
                <w:szCs w:val="16"/>
              </w:rPr>
              <w:t>偏差原因分析</w:t>
            </w:r>
          </w:p>
          <w:p>
            <w:pPr>
              <w:widowControl w:val="0"/>
              <w:spacing w:line="240" w:lineRule="exact"/>
              <w:jc w:val="center"/>
              <w:rPr>
                <w:rFonts w:ascii="宋体" w:hAnsi="宋体" w:eastAsia="宋体" w:cs="宋体"/>
                <w:sz w:val="16"/>
                <w:szCs w:val="16"/>
              </w:rPr>
            </w:pPr>
            <w:r>
              <w:rPr>
                <w:rFonts w:hint="eastAsia" w:ascii="宋体" w:hAnsi="宋体" w:eastAsia="宋体" w:cs="宋体"/>
                <w:sz w:val="16"/>
                <w:szCs w:val="16"/>
              </w:rPr>
              <w:t>及改进措施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dxa"/>
            <w:vMerge w:val="continue"/>
            <w:vAlign w:val="center"/>
          </w:tcPr>
          <w:p>
            <w:pPr>
              <w:widowControl w:val="0"/>
              <w:spacing w:line="240" w:lineRule="exact"/>
              <w:jc w:val="center"/>
              <w:rPr>
                <w:rFonts w:ascii="宋体" w:hAnsi="宋体" w:eastAsia="宋体" w:cs="宋体"/>
                <w:sz w:val="16"/>
                <w:szCs w:val="16"/>
              </w:rPr>
            </w:pPr>
          </w:p>
        </w:tc>
        <w:tc>
          <w:tcPr>
            <w:tcW w:w="954" w:type="dxa"/>
            <w:gridSpan w:val="2"/>
            <w:vMerge w:val="continue"/>
            <w:vAlign w:val="center"/>
          </w:tcPr>
          <w:p>
            <w:pPr>
              <w:widowControl w:val="0"/>
              <w:spacing w:line="240" w:lineRule="exact"/>
              <w:jc w:val="center"/>
              <w:rPr>
                <w:rFonts w:ascii="宋体" w:hAnsi="宋体" w:eastAsia="宋体" w:cs="宋体"/>
                <w:sz w:val="16"/>
                <w:szCs w:val="16"/>
              </w:rPr>
            </w:pPr>
          </w:p>
        </w:tc>
        <w:tc>
          <w:tcPr>
            <w:tcW w:w="1288" w:type="dxa"/>
            <w:gridSpan w:val="2"/>
            <w:vMerge w:val="continue"/>
            <w:vAlign w:val="center"/>
          </w:tcPr>
          <w:p>
            <w:pPr>
              <w:widowControl w:val="0"/>
              <w:spacing w:line="240" w:lineRule="exact"/>
              <w:jc w:val="center"/>
              <w:rPr>
                <w:rFonts w:ascii="宋体" w:hAnsi="宋体" w:eastAsia="宋体" w:cs="宋体"/>
                <w:sz w:val="16"/>
                <w:szCs w:val="16"/>
              </w:rPr>
            </w:pPr>
          </w:p>
        </w:tc>
        <w:tc>
          <w:tcPr>
            <w:tcW w:w="1601" w:type="dxa"/>
            <w:gridSpan w:val="2"/>
            <w:vMerge w:val="continue"/>
            <w:vAlign w:val="center"/>
          </w:tcPr>
          <w:p>
            <w:pPr>
              <w:widowControl w:val="0"/>
              <w:spacing w:line="240" w:lineRule="exact"/>
              <w:jc w:val="center"/>
              <w:rPr>
                <w:rFonts w:ascii="宋体" w:hAnsi="宋体" w:eastAsia="宋体" w:cs="宋体"/>
                <w:sz w:val="16"/>
                <w:szCs w:val="16"/>
              </w:rPr>
            </w:pPr>
          </w:p>
        </w:tc>
        <w:tc>
          <w:tcPr>
            <w:tcW w:w="859" w:type="dxa"/>
            <w:vAlign w:val="center"/>
          </w:tcPr>
          <w:p>
            <w:pPr>
              <w:widowControl w:val="0"/>
              <w:spacing w:line="240" w:lineRule="exact"/>
              <w:jc w:val="center"/>
              <w:rPr>
                <w:rFonts w:ascii="宋体" w:hAnsi="宋体" w:eastAsia="宋体" w:cs="宋体"/>
                <w:sz w:val="16"/>
                <w:szCs w:val="16"/>
              </w:rPr>
            </w:pPr>
            <w:r>
              <w:rPr>
                <w:rFonts w:hint="eastAsia" w:ascii="宋体" w:hAnsi="宋体" w:eastAsia="宋体" w:cs="宋体"/>
                <w:sz w:val="16"/>
                <w:szCs w:val="16"/>
              </w:rPr>
              <w:t>指标值</w:t>
            </w:r>
          </w:p>
        </w:tc>
        <w:tc>
          <w:tcPr>
            <w:tcW w:w="1158" w:type="dxa"/>
            <w:vAlign w:val="center"/>
          </w:tcPr>
          <w:p>
            <w:pPr>
              <w:widowControl w:val="0"/>
              <w:spacing w:line="240" w:lineRule="exact"/>
              <w:jc w:val="center"/>
              <w:rPr>
                <w:rFonts w:ascii="宋体" w:hAnsi="宋体" w:eastAsia="宋体" w:cs="宋体"/>
                <w:sz w:val="16"/>
                <w:szCs w:val="16"/>
              </w:rPr>
            </w:pPr>
            <w:r>
              <w:rPr>
                <w:rFonts w:hint="eastAsia" w:ascii="宋体" w:hAnsi="宋体" w:eastAsia="宋体" w:cs="宋体"/>
                <w:sz w:val="16"/>
                <w:szCs w:val="16"/>
              </w:rPr>
              <w:t>完成值</w:t>
            </w:r>
          </w:p>
        </w:tc>
        <w:tc>
          <w:tcPr>
            <w:tcW w:w="709" w:type="dxa"/>
            <w:gridSpan w:val="2"/>
            <w:vMerge w:val="continue"/>
            <w:vAlign w:val="center"/>
          </w:tcPr>
          <w:p>
            <w:pPr>
              <w:widowControl w:val="0"/>
              <w:spacing w:line="240" w:lineRule="exact"/>
              <w:jc w:val="center"/>
              <w:rPr>
                <w:rFonts w:ascii="宋体" w:hAnsi="宋体" w:eastAsia="宋体" w:cs="宋体"/>
                <w:sz w:val="16"/>
                <w:szCs w:val="16"/>
              </w:rPr>
            </w:pPr>
          </w:p>
        </w:tc>
        <w:tc>
          <w:tcPr>
            <w:tcW w:w="714" w:type="dxa"/>
            <w:gridSpan w:val="2"/>
            <w:vMerge w:val="continue"/>
            <w:vAlign w:val="center"/>
          </w:tcPr>
          <w:p>
            <w:pPr>
              <w:widowControl w:val="0"/>
              <w:spacing w:line="240" w:lineRule="exact"/>
              <w:jc w:val="center"/>
              <w:rPr>
                <w:rFonts w:ascii="宋体" w:hAnsi="宋体" w:eastAsia="宋体" w:cs="宋体"/>
                <w:sz w:val="16"/>
                <w:szCs w:val="16"/>
              </w:rPr>
            </w:pPr>
          </w:p>
        </w:tc>
        <w:tc>
          <w:tcPr>
            <w:tcW w:w="1705" w:type="dxa"/>
            <w:gridSpan w:val="2"/>
            <w:vMerge w:val="continue"/>
            <w:vAlign w:val="center"/>
          </w:tcPr>
          <w:p>
            <w:pPr>
              <w:widowControl w:val="0"/>
              <w:spacing w:line="240" w:lineRule="exact"/>
              <w:jc w:val="center"/>
              <w:rPr>
                <w:rFonts w:ascii="宋体" w:hAnsi="宋体" w:eastAsia="宋体" w:cs="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7" w:author="赵炜祎" w:date="2023-07-26T14:57:2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387" w:hRule="atLeast"/>
        </w:trPr>
        <w:tc>
          <w:tcPr>
            <w:tcW w:w="617" w:type="dxa"/>
            <w:vMerge w:val="continue"/>
            <w:vAlign w:val="center"/>
            <w:tcPrChange w:id="48" w:author="赵炜祎" w:date="2023-07-26T14:57:28Z">
              <w:tcPr>
                <w:tcW w:w="617" w:type="dxa"/>
                <w:vMerge w:val="continue"/>
                <w:vAlign w:val="center"/>
              </w:tcPr>
            </w:tcPrChange>
          </w:tcPr>
          <w:p>
            <w:pPr>
              <w:widowControl w:val="0"/>
              <w:spacing w:line="240" w:lineRule="exact"/>
              <w:jc w:val="center"/>
              <w:rPr>
                <w:rFonts w:ascii="宋体" w:hAnsi="宋体" w:eastAsia="宋体" w:cs="宋体"/>
                <w:sz w:val="16"/>
                <w:szCs w:val="16"/>
              </w:rPr>
            </w:pPr>
          </w:p>
        </w:tc>
        <w:tc>
          <w:tcPr>
            <w:tcW w:w="954" w:type="dxa"/>
            <w:gridSpan w:val="2"/>
            <w:vMerge w:val="restart"/>
            <w:vAlign w:val="center"/>
            <w:tcPrChange w:id="49" w:author="赵炜祎" w:date="2023-07-26T14:57:28Z">
              <w:tcPr>
                <w:tcW w:w="954" w:type="dxa"/>
                <w:gridSpan w:val="2"/>
                <w:vMerge w:val="restart"/>
                <w:vAlign w:val="center"/>
              </w:tcPr>
            </w:tcPrChange>
          </w:tcPr>
          <w:p>
            <w:pPr>
              <w:widowControl w:val="0"/>
              <w:spacing w:line="240" w:lineRule="exact"/>
              <w:jc w:val="center"/>
              <w:rPr>
                <w:rFonts w:ascii="宋体" w:hAnsi="宋体" w:eastAsia="宋体" w:cs="宋体"/>
                <w:sz w:val="16"/>
                <w:szCs w:val="16"/>
              </w:rPr>
            </w:pPr>
            <w:r>
              <w:rPr>
                <w:rFonts w:hint="eastAsia" w:ascii="宋体" w:hAnsi="宋体" w:cs="宋体"/>
                <w:sz w:val="16"/>
                <w:szCs w:val="16"/>
              </w:rPr>
              <w:t>产出指标</w:t>
            </w:r>
          </w:p>
        </w:tc>
        <w:tc>
          <w:tcPr>
            <w:tcW w:w="1288" w:type="dxa"/>
            <w:gridSpan w:val="2"/>
            <w:vAlign w:val="center"/>
            <w:tcPrChange w:id="50" w:author="赵炜祎" w:date="2023-07-26T14:57:28Z">
              <w:tcPr>
                <w:tcW w:w="1288" w:type="dxa"/>
                <w:gridSpan w:val="2"/>
                <w:vAlign w:val="center"/>
              </w:tcPr>
            </w:tcPrChange>
          </w:tcPr>
          <w:p>
            <w:pPr>
              <w:widowControl w:val="0"/>
              <w:spacing w:line="240" w:lineRule="exact"/>
              <w:jc w:val="center"/>
              <w:rPr>
                <w:rFonts w:ascii="宋体" w:hAnsi="宋体" w:eastAsia="宋体" w:cs="宋体"/>
                <w:sz w:val="16"/>
                <w:szCs w:val="16"/>
              </w:rPr>
            </w:pPr>
            <w:r>
              <w:rPr>
                <w:rFonts w:hint="eastAsia" w:ascii="宋体" w:hAnsi="宋体" w:cs="宋体"/>
                <w:sz w:val="16"/>
                <w:szCs w:val="16"/>
              </w:rPr>
              <w:t>数量指标</w:t>
            </w:r>
          </w:p>
        </w:tc>
        <w:tc>
          <w:tcPr>
            <w:tcW w:w="1601" w:type="dxa"/>
            <w:gridSpan w:val="2"/>
            <w:vAlign w:val="center"/>
            <w:tcPrChange w:id="51" w:author="赵炜祎" w:date="2023-07-26T14:57:28Z">
              <w:tcPr>
                <w:tcW w:w="1601" w:type="dxa"/>
                <w:gridSpan w:val="2"/>
                <w:vAlign w:val="center"/>
              </w:tcPr>
            </w:tcPrChange>
          </w:tcPr>
          <w:p>
            <w:pPr>
              <w:widowControl/>
              <w:spacing w:line="240" w:lineRule="exact"/>
              <w:jc w:val="left"/>
              <w:textAlignment w:val="center"/>
              <w:rPr>
                <w:rFonts w:ascii="宋体" w:hAnsi="宋体" w:eastAsia="宋体" w:cs="宋体"/>
                <w:sz w:val="16"/>
                <w:szCs w:val="16"/>
              </w:rPr>
            </w:pPr>
            <w:r>
              <w:rPr>
                <w:rFonts w:hint="eastAsia" w:ascii="宋体" w:hAnsi="宋体" w:cs="宋体"/>
                <w:sz w:val="16"/>
                <w:szCs w:val="16"/>
              </w:rPr>
              <w:t>指标1：</w:t>
            </w:r>
            <w:r>
              <w:rPr>
                <w:rFonts w:hint="eastAsia" w:ascii="宋体" w:hAnsi="宋体" w:cs="宋体"/>
                <w:sz w:val="16"/>
                <w:szCs w:val="16"/>
                <w:lang w:val="en-US" w:eastAsia="zh-CN"/>
              </w:rPr>
              <w:t>....</w:t>
            </w:r>
          </w:p>
        </w:tc>
        <w:tc>
          <w:tcPr>
            <w:tcW w:w="859" w:type="dxa"/>
            <w:vAlign w:val="center"/>
            <w:tcPrChange w:id="52" w:author="赵炜祎" w:date="2023-07-26T14:57:28Z">
              <w:tcPr>
                <w:tcW w:w="859" w:type="dxa"/>
                <w:vAlign w:val="center"/>
              </w:tcPr>
            </w:tcPrChange>
          </w:tcPr>
          <w:p>
            <w:pPr>
              <w:widowControl w:val="0"/>
              <w:spacing w:line="240" w:lineRule="exact"/>
              <w:jc w:val="center"/>
              <w:rPr>
                <w:rFonts w:ascii="宋体" w:hAnsi="宋体" w:eastAsia="宋体" w:cs="宋体"/>
                <w:sz w:val="16"/>
                <w:szCs w:val="16"/>
              </w:rPr>
            </w:pPr>
          </w:p>
        </w:tc>
        <w:tc>
          <w:tcPr>
            <w:tcW w:w="1158" w:type="dxa"/>
            <w:vAlign w:val="center"/>
            <w:tcPrChange w:id="53" w:author="赵炜祎" w:date="2023-07-26T14:57:28Z">
              <w:tcPr>
                <w:tcW w:w="1158" w:type="dxa"/>
                <w:vAlign w:val="center"/>
              </w:tcPr>
            </w:tcPrChange>
          </w:tcPr>
          <w:p>
            <w:pPr>
              <w:widowControl w:val="0"/>
              <w:spacing w:line="240" w:lineRule="exact"/>
              <w:jc w:val="center"/>
              <w:rPr>
                <w:rFonts w:ascii="宋体" w:hAnsi="宋体" w:eastAsia="宋体" w:cs="宋体"/>
                <w:kern w:val="2"/>
                <w:sz w:val="16"/>
                <w:szCs w:val="16"/>
              </w:rPr>
            </w:pPr>
          </w:p>
        </w:tc>
        <w:tc>
          <w:tcPr>
            <w:tcW w:w="709" w:type="dxa"/>
            <w:gridSpan w:val="2"/>
            <w:vAlign w:val="center"/>
            <w:tcPrChange w:id="54" w:author="赵炜祎" w:date="2023-07-26T14:57:28Z">
              <w:tcPr>
                <w:tcW w:w="709" w:type="dxa"/>
                <w:gridSpan w:val="2"/>
                <w:vAlign w:val="center"/>
              </w:tcPr>
            </w:tcPrChange>
          </w:tcPr>
          <w:p>
            <w:pPr>
              <w:widowControl w:val="0"/>
              <w:spacing w:line="240" w:lineRule="exact"/>
              <w:jc w:val="center"/>
              <w:rPr>
                <w:rFonts w:ascii="宋体" w:hAnsi="宋体" w:eastAsia="宋体" w:cs="宋体"/>
                <w:sz w:val="16"/>
                <w:szCs w:val="16"/>
              </w:rPr>
            </w:pPr>
          </w:p>
        </w:tc>
        <w:tc>
          <w:tcPr>
            <w:tcW w:w="714" w:type="dxa"/>
            <w:gridSpan w:val="2"/>
            <w:vAlign w:val="center"/>
            <w:tcPrChange w:id="55" w:author="赵炜祎" w:date="2023-07-26T14:57:28Z">
              <w:tcPr>
                <w:tcW w:w="714" w:type="dxa"/>
                <w:gridSpan w:val="2"/>
                <w:vAlign w:val="center"/>
              </w:tcPr>
            </w:tcPrChange>
          </w:tcPr>
          <w:p>
            <w:pPr>
              <w:widowControl w:val="0"/>
              <w:spacing w:line="240" w:lineRule="exact"/>
              <w:jc w:val="center"/>
              <w:rPr>
                <w:rFonts w:ascii="宋体" w:hAnsi="宋体" w:eastAsia="宋体" w:cs="宋体"/>
                <w:sz w:val="16"/>
                <w:szCs w:val="16"/>
              </w:rPr>
            </w:pPr>
          </w:p>
        </w:tc>
        <w:tc>
          <w:tcPr>
            <w:tcW w:w="1705" w:type="dxa"/>
            <w:gridSpan w:val="2"/>
            <w:vAlign w:val="center"/>
            <w:tcPrChange w:id="56" w:author="赵炜祎" w:date="2023-07-26T14:57:28Z">
              <w:tcPr>
                <w:tcW w:w="1705" w:type="dxa"/>
                <w:gridSpan w:val="2"/>
                <w:vAlign w:val="center"/>
              </w:tcPr>
            </w:tcPrChange>
          </w:tcPr>
          <w:p>
            <w:pPr>
              <w:widowControl w:val="0"/>
              <w:spacing w:line="240" w:lineRule="exact"/>
              <w:jc w:val="center"/>
              <w:rPr>
                <w:rFonts w:ascii="宋体" w:hAnsi="宋体" w:eastAsia="宋体" w:cs="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7" w:author="赵炜祎" w:date="2023-07-26T14:57:33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403" w:hRule="atLeast"/>
        </w:trPr>
        <w:tc>
          <w:tcPr>
            <w:tcW w:w="617" w:type="dxa"/>
            <w:vMerge w:val="continue"/>
            <w:vAlign w:val="center"/>
            <w:tcPrChange w:id="58" w:author="赵炜祎" w:date="2023-07-26T14:57:33Z">
              <w:tcPr>
                <w:tcW w:w="617" w:type="dxa"/>
                <w:vMerge w:val="continue"/>
                <w:vAlign w:val="center"/>
              </w:tcPr>
            </w:tcPrChange>
          </w:tcPr>
          <w:p>
            <w:pPr>
              <w:widowControl w:val="0"/>
              <w:spacing w:line="240" w:lineRule="exact"/>
              <w:jc w:val="center"/>
              <w:rPr>
                <w:rFonts w:ascii="宋体" w:hAnsi="宋体" w:eastAsia="宋体" w:cs="宋体"/>
                <w:sz w:val="16"/>
                <w:szCs w:val="16"/>
              </w:rPr>
            </w:pPr>
          </w:p>
        </w:tc>
        <w:tc>
          <w:tcPr>
            <w:tcW w:w="954" w:type="dxa"/>
            <w:gridSpan w:val="2"/>
            <w:vMerge w:val="continue"/>
            <w:vAlign w:val="center"/>
            <w:tcPrChange w:id="59" w:author="赵炜祎" w:date="2023-07-26T14:57:33Z">
              <w:tcPr>
                <w:tcW w:w="954" w:type="dxa"/>
                <w:gridSpan w:val="2"/>
                <w:vMerge w:val="continue"/>
                <w:vAlign w:val="center"/>
              </w:tcPr>
            </w:tcPrChange>
          </w:tcPr>
          <w:p>
            <w:pPr>
              <w:widowControl w:val="0"/>
              <w:spacing w:line="240" w:lineRule="exact"/>
              <w:jc w:val="center"/>
              <w:rPr>
                <w:rFonts w:ascii="宋体" w:hAnsi="宋体" w:eastAsia="宋体" w:cs="宋体"/>
                <w:sz w:val="16"/>
                <w:szCs w:val="16"/>
              </w:rPr>
            </w:pPr>
          </w:p>
        </w:tc>
        <w:tc>
          <w:tcPr>
            <w:tcW w:w="1288" w:type="dxa"/>
            <w:gridSpan w:val="2"/>
            <w:vAlign w:val="center"/>
            <w:tcPrChange w:id="60" w:author="赵炜祎" w:date="2023-07-26T14:57:33Z">
              <w:tcPr>
                <w:tcW w:w="1288" w:type="dxa"/>
                <w:gridSpan w:val="2"/>
                <w:vAlign w:val="center"/>
              </w:tcPr>
            </w:tcPrChange>
          </w:tcPr>
          <w:p>
            <w:pPr>
              <w:widowControl w:val="0"/>
              <w:spacing w:line="240" w:lineRule="exact"/>
              <w:jc w:val="center"/>
              <w:rPr>
                <w:rFonts w:ascii="宋体" w:hAnsi="宋体" w:eastAsia="宋体" w:cs="宋体"/>
                <w:sz w:val="16"/>
                <w:szCs w:val="16"/>
              </w:rPr>
            </w:pPr>
            <w:r>
              <w:rPr>
                <w:rFonts w:hint="eastAsia" w:ascii="宋体" w:hAnsi="宋体" w:cs="宋体"/>
                <w:sz w:val="16"/>
                <w:szCs w:val="16"/>
              </w:rPr>
              <w:t>质量指标</w:t>
            </w:r>
          </w:p>
        </w:tc>
        <w:tc>
          <w:tcPr>
            <w:tcW w:w="1601" w:type="dxa"/>
            <w:gridSpan w:val="2"/>
            <w:vAlign w:val="center"/>
            <w:tcPrChange w:id="61" w:author="赵炜祎" w:date="2023-07-26T14:57:33Z">
              <w:tcPr>
                <w:tcW w:w="1601" w:type="dxa"/>
                <w:gridSpan w:val="2"/>
                <w:vAlign w:val="center"/>
              </w:tcPr>
            </w:tcPrChange>
          </w:tcPr>
          <w:p>
            <w:pPr>
              <w:widowControl w:val="0"/>
              <w:spacing w:line="240" w:lineRule="exact"/>
              <w:jc w:val="left"/>
              <w:rPr>
                <w:rFonts w:ascii="宋体" w:hAnsi="宋体" w:eastAsia="宋体" w:cs="宋体"/>
                <w:kern w:val="2"/>
                <w:sz w:val="16"/>
                <w:szCs w:val="16"/>
              </w:rPr>
            </w:pPr>
            <w:r>
              <w:rPr>
                <w:rFonts w:hint="eastAsia" w:ascii="宋体" w:hAnsi="宋体" w:cs="宋体"/>
                <w:sz w:val="16"/>
                <w:szCs w:val="16"/>
              </w:rPr>
              <w:t>指标1：</w:t>
            </w:r>
            <w:r>
              <w:rPr>
                <w:rFonts w:hint="eastAsia" w:ascii="宋体" w:hAnsi="宋体" w:cs="宋体"/>
                <w:sz w:val="16"/>
                <w:szCs w:val="16"/>
                <w:lang w:val="en-US" w:eastAsia="zh-CN"/>
              </w:rPr>
              <w:t>....</w:t>
            </w:r>
          </w:p>
        </w:tc>
        <w:tc>
          <w:tcPr>
            <w:tcW w:w="859" w:type="dxa"/>
            <w:vAlign w:val="center"/>
            <w:tcPrChange w:id="62" w:author="赵炜祎" w:date="2023-07-26T14:57:33Z">
              <w:tcPr>
                <w:tcW w:w="859" w:type="dxa"/>
                <w:vAlign w:val="center"/>
              </w:tcPr>
            </w:tcPrChange>
          </w:tcPr>
          <w:p>
            <w:pPr>
              <w:widowControl w:val="0"/>
              <w:spacing w:line="240" w:lineRule="exact"/>
              <w:jc w:val="center"/>
              <w:rPr>
                <w:rFonts w:ascii="宋体" w:hAnsi="宋体" w:eastAsia="宋体" w:cs="宋体"/>
                <w:sz w:val="16"/>
                <w:szCs w:val="16"/>
              </w:rPr>
            </w:pPr>
          </w:p>
        </w:tc>
        <w:tc>
          <w:tcPr>
            <w:tcW w:w="1158" w:type="dxa"/>
            <w:vAlign w:val="center"/>
            <w:tcPrChange w:id="63" w:author="赵炜祎" w:date="2023-07-26T14:57:33Z">
              <w:tcPr>
                <w:tcW w:w="1158" w:type="dxa"/>
                <w:vAlign w:val="center"/>
              </w:tcPr>
            </w:tcPrChange>
          </w:tcPr>
          <w:p>
            <w:pPr>
              <w:widowControl w:val="0"/>
              <w:spacing w:line="240" w:lineRule="exact"/>
              <w:jc w:val="center"/>
              <w:rPr>
                <w:rFonts w:ascii="宋体" w:hAnsi="宋体" w:eastAsia="宋体" w:cs="宋体"/>
                <w:sz w:val="16"/>
                <w:szCs w:val="16"/>
              </w:rPr>
            </w:pPr>
          </w:p>
        </w:tc>
        <w:tc>
          <w:tcPr>
            <w:tcW w:w="709" w:type="dxa"/>
            <w:gridSpan w:val="2"/>
            <w:vAlign w:val="center"/>
            <w:tcPrChange w:id="64" w:author="赵炜祎" w:date="2023-07-26T14:57:33Z">
              <w:tcPr>
                <w:tcW w:w="709" w:type="dxa"/>
                <w:gridSpan w:val="2"/>
                <w:vAlign w:val="center"/>
              </w:tcPr>
            </w:tcPrChange>
          </w:tcPr>
          <w:p>
            <w:pPr>
              <w:widowControl w:val="0"/>
              <w:spacing w:line="240" w:lineRule="exact"/>
              <w:jc w:val="center"/>
              <w:rPr>
                <w:rFonts w:ascii="宋体" w:hAnsi="宋体" w:eastAsia="宋体" w:cs="宋体"/>
                <w:sz w:val="16"/>
                <w:szCs w:val="16"/>
              </w:rPr>
            </w:pPr>
          </w:p>
        </w:tc>
        <w:tc>
          <w:tcPr>
            <w:tcW w:w="714" w:type="dxa"/>
            <w:gridSpan w:val="2"/>
            <w:vAlign w:val="center"/>
            <w:tcPrChange w:id="65" w:author="赵炜祎" w:date="2023-07-26T14:57:33Z">
              <w:tcPr>
                <w:tcW w:w="714" w:type="dxa"/>
                <w:gridSpan w:val="2"/>
                <w:vAlign w:val="center"/>
              </w:tcPr>
            </w:tcPrChange>
          </w:tcPr>
          <w:p>
            <w:pPr>
              <w:widowControl w:val="0"/>
              <w:spacing w:line="240" w:lineRule="exact"/>
              <w:jc w:val="center"/>
              <w:rPr>
                <w:rFonts w:ascii="宋体" w:hAnsi="宋体" w:eastAsia="宋体" w:cs="宋体"/>
                <w:sz w:val="16"/>
                <w:szCs w:val="16"/>
              </w:rPr>
            </w:pPr>
          </w:p>
        </w:tc>
        <w:tc>
          <w:tcPr>
            <w:tcW w:w="1705" w:type="dxa"/>
            <w:gridSpan w:val="2"/>
            <w:vAlign w:val="center"/>
            <w:tcPrChange w:id="66" w:author="赵炜祎" w:date="2023-07-26T14:57:33Z">
              <w:tcPr>
                <w:tcW w:w="1705" w:type="dxa"/>
                <w:gridSpan w:val="2"/>
                <w:vAlign w:val="center"/>
              </w:tcPr>
            </w:tcPrChange>
          </w:tcPr>
          <w:p>
            <w:pPr>
              <w:widowControl w:val="0"/>
              <w:spacing w:line="240" w:lineRule="exact"/>
              <w:jc w:val="center"/>
              <w:rPr>
                <w:rFonts w:ascii="宋体" w:hAnsi="宋体" w:eastAsia="宋体" w:cs="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7" w:author="赵炜祎" w:date="2023-07-26T14:57:3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390" w:hRule="atLeast"/>
        </w:trPr>
        <w:tc>
          <w:tcPr>
            <w:tcW w:w="617" w:type="dxa"/>
            <w:vMerge w:val="continue"/>
            <w:vAlign w:val="center"/>
            <w:tcPrChange w:id="68" w:author="赵炜祎" w:date="2023-07-26T14:57:35Z">
              <w:tcPr>
                <w:tcW w:w="617" w:type="dxa"/>
                <w:vMerge w:val="continue"/>
                <w:vAlign w:val="center"/>
              </w:tcPr>
            </w:tcPrChange>
          </w:tcPr>
          <w:p>
            <w:pPr>
              <w:widowControl w:val="0"/>
              <w:spacing w:line="240" w:lineRule="exact"/>
              <w:jc w:val="center"/>
              <w:rPr>
                <w:rFonts w:ascii="宋体" w:hAnsi="宋体" w:eastAsia="宋体" w:cs="宋体"/>
                <w:sz w:val="16"/>
                <w:szCs w:val="16"/>
              </w:rPr>
            </w:pPr>
          </w:p>
        </w:tc>
        <w:tc>
          <w:tcPr>
            <w:tcW w:w="954" w:type="dxa"/>
            <w:gridSpan w:val="2"/>
            <w:vMerge w:val="continue"/>
            <w:vAlign w:val="center"/>
            <w:tcPrChange w:id="69" w:author="赵炜祎" w:date="2023-07-26T14:57:35Z">
              <w:tcPr>
                <w:tcW w:w="954" w:type="dxa"/>
                <w:gridSpan w:val="2"/>
                <w:vMerge w:val="continue"/>
                <w:vAlign w:val="center"/>
              </w:tcPr>
            </w:tcPrChange>
          </w:tcPr>
          <w:p>
            <w:pPr>
              <w:widowControl w:val="0"/>
              <w:spacing w:line="240" w:lineRule="exact"/>
              <w:jc w:val="center"/>
              <w:rPr>
                <w:rFonts w:ascii="宋体" w:hAnsi="宋体" w:eastAsia="宋体" w:cs="宋体"/>
                <w:sz w:val="16"/>
                <w:szCs w:val="16"/>
              </w:rPr>
            </w:pPr>
          </w:p>
        </w:tc>
        <w:tc>
          <w:tcPr>
            <w:tcW w:w="1288" w:type="dxa"/>
            <w:gridSpan w:val="2"/>
            <w:vAlign w:val="center"/>
            <w:tcPrChange w:id="70" w:author="赵炜祎" w:date="2023-07-26T14:57:35Z">
              <w:tcPr>
                <w:tcW w:w="1288" w:type="dxa"/>
                <w:gridSpan w:val="2"/>
                <w:vAlign w:val="center"/>
              </w:tcPr>
            </w:tcPrChange>
          </w:tcPr>
          <w:p>
            <w:pPr>
              <w:widowControl w:val="0"/>
              <w:spacing w:line="240" w:lineRule="exact"/>
              <w:jc w:val="center"/>
              <w:rPr>
                <w:rFonts w:ascii="宋体" w:hAnsi="宋体" w:eastAsia="宋体" w:cs="宋体"/>
                <w:sz w:val="16"/>
                <w:szCs w:val="16"/>
              </w:rPr>
            </w:pPr>
            <w:r>
              <w:rPr>
                <w:rFonts w:hint="eastAsia" w:ascii="宋体" w:hAnsi="宋体" w:cs="宋体"/>
                <w:sz w:val="16"/>
                <w:szCs w:val="16"/>
              </w:rPr>
              <w:t>时效指标</w:t>
            </w:r>
          </w:p>
        </w:tc>
        <w:tc>
          <w:tcPr>
            <w:tcW w:w="1601" w:type="dxa"/>
            <w:gridSpan w:val="2"/>
            <w:vAlign w:val="center"/>
            <w:tcPrChange w:id="71" w:author="赵炜祎" w:date="2023-07-26T14:57:35Z">
              <w:tcPr>
                <w:tcW w:w="1601" w:type="dxa"/>
                <w:gridSpan w:val="2"/>
                <w:vAlign w:val="center"/>
              </w:tcPr>
            </w:tcPrChange>
          </w:tcPr>
          <w:p>
            <w:pPr>
              <w:widowControl w:val="0"/>
              <w:spacing w:line="240" w:lineRule="exact"/>
              <w:jc w:val="left"/>
              <w:rPr>
                <w:rFonts w:ascii="宋体" w:hAnsi="宋体" w:eastAsia="宋体" w:cs="宋体"/>
                <w:kern w:val="2"/>
                <w:sz w:val="16"/>
                <w:szCs w:val="16"/>
              </w:rPr>
            </w:pPr>
            <w:r>
              <w:rPr>
                <w:rFonts w:hint="eastAsia" w:ascii="宋体" w:hAnsi="宋体" w:cs="宋体"/>
                <w:sz w:val="16"/>
                <w:szCs w:val="16"/>
              </w:rPr>
              <w:t>指标1：</w:t>
            </w:r>
            <w:r>
              <w:rPr>
                <w:rFonts w:hint="eastAsia" w:ascii="宋体" w:hAnsi="宋体" w:cs="宋体"/>
                <w:sz w:val="16"/>
                <w:szCs w:val="16"/>
                <w:lang w:val="en-US" w:eastAsia="zh-CN"/>
              </w:rPr>
              <w:t>....</w:t>
            </w:r>
          </w:p>
        </w:tc>
        <w:tc>
          <w:tcPr>
            <w:tcW w:w="859" w:type="dxa"/>
            <w:vAlign w:val="center"/>
            <w:tcPrChange w:id="72" w:author="赵炜祎" w:date="2023-07-26T14:57:35Z">
              <w:tcPr>
                <w:tcW w:w="859" w:type="dxa"/>
                <w:vAlign w:val="center"/>
              </w:tcPr>
            </w:tcPrChange>
          </w:tcPr>
          <w:p>
            <w:pPr>
              <w:widowControl w:val="0"/>
              <w:spacing w:line="240" w:lineRule="exact"/>
              <w:jc w:val="center"/>
              <w:rPr>
                <w:rFonts w:ascii="宋体" w:hAnsi="宋体" w:eastAsia="宋体" w:cs="宋体"/>
                <w:sz w:val="16"/>
                <w:szCs w:val="16"/>
              </w:rPr>
            </w:pPr>
          </w:p>
        </w:tc>
        <w:tc>
          <w:tcPr>
            <w:tcW w:w="1158" w:type="dxa"/>
            <w:vAlign w:val="center"/>
            <w:tcPrChange w:id="73" w:author="赵炜祎" w:date="2023-07-26T14:57:35Z">
              <w:tcPr>
                <w:tcW w:w="1158" w:type="dxa"/>
                <w:vAlign w:val="center"/>
              </w:tcPr>
            </w:tcPrChange>
          </w:tcPr>
          <w:p>
            <w:pPr>
              <w:widowControl w:val="0"/>
              <w:spacing w:line="240" w:lineRule="exact"/>
              <w:jc w:val="center"/>
              <w:rPr>
                <w:rFonts w:ascii="宋体" w:hAnsi="宋体" w:eastAsia="宋体" w:cs="宋体"/>
                <w:sz w:val="16"/>
                <w:szCs w:val="16"/>
              </w:rPr>
            </w:pPr>
          </w:p>
        </w:tc>
        <w:tc>
          <w:tcPr>
            <w:tcW w:w="709" w:type="dxa"/>
            <w:gridSpan w:val="2"/>
            <w:vAlign w:val="center"/>
            <w:tcPrChange w:id="74" w:author="赵炜祎" w:date="2023-07-26T14:57:35Z">
              <w:tcPr>
                <w:tcW w:w="709" w:type="dxa"/>
                <w:gridSpan w:val="2"/>
                <w:vAlign w:val="center"/>
              </w:tcPr>
            </w:tcPrChange>
          </w:tcPr>
          <w:p>
            <w:pPr>
              <w:widowControl w:val="0"/>
              <w:spacing w:line="240" w:lineRule="exact"/>
              <w:jc w:val="center"/>
              <w:rPr>
                <w:rFonts w:ascii="宋体" w:hAnsi="宋体" w:eastAsia="宋体" w:cs="宋体"/>
                <w:sz w:val="16"/>
                <w:szCs w:val="16"/>
              </w:rPr>
            </w:pPr>
          </w:p>
        </w:tc>
        <w:tc>
          <w:tcPr>
            <w:tcW w:w="714" w:type="dxa"/>
            <w:gridSpan w:val="2"/>
            <w:vAlign w:val="center"/>
            <w:tcPrChange w:id="75" w:author="赵炜祎" w:date="2023-07-26T14:57:35Z">
              <w:tcPr>
                <w:tcW w:w="714" w:type="dxa"/>
                <w:gridSpan w:val="2"/>
                <w:vAlign w:val="center"/>
              </w:tcPr>
            </w:tcPrChange>
          </w:tcPr>
          <w:p>
            <w:pPr>
              <w:widowControl w:val="0"/>
              <w:spacing w:line="240" w:lineRule="exact"/>
              <w:jc w:val="center"/>
              <w:rPr>
                <w:rFonts w:ascii="宋体" w:hAnsi="宋体" w:eastAsia="宋体" w:cs="宋体"/>
                <w:sz w:val="16"/>
                <w:szCs w:val="16"/>
              </w:rPr>
            </w:pPr>
          </w:p>
        </w:tc>
        <w:tc>
          <w:tcPr>
            <w:tcW w:w="1705" w:type="dxa"/>
            <w:gridSpan w:val="2"/>
            <w:vAlign w:val="center"/>
            <w:tcPrChange w:id="76" w:author="赵炜祎" w:date="2023-07-26T14:57:35Z">
              <w:tcPr>
                <w:tcW w:w="1705" w:type="dxa"/>
                <w:gridSpan w:val="2"/>
                <w:vAlign w:val="center"/>
              </w:tcPr>
            </w:tcPrChange>
          </w:tcPr>
          <w:p>
            <w:pPr>
              <w:widowControl w:val="0"/>
              <w:spacing w:line="240" w:lineRule="exact"/>
              <w:jc w:val="center"/>
              <w:rPr>
                <w:rFonts w:ascii="宋体" w:hAnsi="宋体" w:eastAsia="宋体" w:cs="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7" w:author="赵炜祎" w:date="2023-07-26T14:57:4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379" w:hRule="atLeast"/>
        </w:trPr>
        <w:tc>
          <w:tcPr>
            <w:tcW w:w="617" w:type="dxa"/>
            <w:vMerge w:val="continue"/>
            <w:shd w:val="clear" w:color="auto" w:fill="auto"/>
            <w:vAlign w:val="center"/>
            <w:tcPrChange w:id="78" w:author="赵炜祎" w:date="2023-07-26T14:57:42Z">
              <w:tcPr>
                <w:tcW w:w="617" w:type="dxa"/>
                <w:vMerge w:val="continue"/>
                <w:shd w:val="clear" w:color="auto" w:fill="auto"/>
                <w:vAlign w:val="center"/>
              </w:tcPr>
            </w:tcPrChange>
          </w:tcPr>
          <w:p>
            <w:pPr>
              <w:widowControl w:val="0"/>
              <w:spacing w:line="240" w:lineRule="exact"/>
              <w:jc w:val="center"/>
              <w:rPr>
                <w:rFonts w:ascii="宋体" w:hAnsi="宋体" w:eastAsia="宋体" w:cs="宋体"/>
                <w:sz w:val="16"/>
                <w:szCs w:val="16"/>
              </w:rPr>
            </w:pPr>
          </w:p>
        </w:tc>
        <w:tc>
          <w:tcPr>
            <w:tcW w:w="954" w:type="dxa"/>
            <w:gridSpan w:val="2"/>
            <w:vMerge w:val="restart"/>
            <w:shd w:val="clear" w:color="auto" w:fill="auto"/>
            <w:vAlign w:val="center"/>
            <w:tcPrChange w:id="79" w:author="赵炜祎" w:date="2023-07-26T14:57:42Z">
              <w:tcPr>
                <w:tcW w:w="954" w:type="dxa"/>
                <w:gridSpan w:val="2"/>
                <w:vMerge w:val="restart"/>
                <w:shd w:val="clear" w:color="auto" w:fill="auto"/>
                <w:vAlign w:val="center"/>
              </w:tcPr>
            </w:tcPrChange>
          </w:tcPr>
          <w:p>
            <w:pPr>
              <w:widowControl w:val="0"/>
              <w:spacing w:line="240" w:lineRule="exact"/>
              <w:jc w:val="center"/>
              <w:rPr>
                <w:rFonts w:hint="eastAsia" w:ascii="宋体" w:hAnsi="宋体" w:eastAsia="宋体" w:cs="宋体"/>
                <w:sz w:val="16"/>
                <w:szCs w:val="16"/>
                <w:lang w:eastAsia="zh-CN"/>
              </w:rPr>
            </w:pPr>
            <w:r>
              <w:rPr>
                <w:rFonts w:hint="eastAsia" w:ascii="宋体" w:hAnsi="宋体" w:eastAsia="宋体" w:cs="宋体"/>
                <w:sz w:val="16"/>
                <w:szCs w:val="16"/>
                <w:lang w:eastAsia="zh-CN"/>
              </w:rPr>
              <w:t>成本指标</w:t>
            </w:r>
          </w:p>
        </w:tc>
        <w:tc>
          <w:tcPr>
            <w:tcW w:w="1288" w:type="dxa"/>
            <w:gridSpan w:val="2"/>
            <w:shd w:val="clear" w:color="auto" w:fill="auto"/>
            <w:vAlign w:val="center"/>
            <w:tcPrChange w:id="80" w:author="赵炜祎" w:date="2023-07-26T14:57:42Z">
              <w:tcPr>
                <w:tcW w:w="1288" w:type="dxa"/>
                <w:gridSpan w:val="2"/>
                <w:shd w:val="clear" w:color="auto" w:fill="auto"/>
                <w:vAlign w:val="center"/>
              </w:tcPr>
            </w:tcPrChange>
          </w:tcPr>
          <w:p>
            <w:pPr>
              <w:widowControl w:val="0"/>
              <w:spacing w:line="240" w:lineRule="exact"/>
              <w:jc w:val="center"/>
              <w:rPr>
                <w:rFonts w:hint="eastAsia" w:ascii="宋体" w:hAnsi="宋体" w:eastAsia="仿宋" w:cs="宋体"/>
                <w:sz w:val="16"/>
                <w:szCs w:val="16"/>
                <w:lang w:eastAsia="zh-CN"/>
              </w:rPr>
            </w:pPr>
            <w:r>
              <w:rPr>
                <w:rFonts w:hint="eastAsia" w:ascii="宋体" w:hAnsi="宋体" w:cs="宋体"/>
                <w:sz w:val="16"/>
                <w:szCs w:val="16"/>
                <w:lang w:eastAsia="zh-CN"/>
              </w:rPr>
              <w:t>经</w:t>
            </w:r>
            <w:bookmarkStart w:id="146" w:name="_GoBack"/>
            <w:bookmarkEnd w:id="146"/>
            <w:r>
              <w:rPr>
                <w:rFonts w:hint="eastAsia" w:ascii="宋体" w:hAnsi="宋体" w:cs="宋体"/>
                <w:sz w:val="16"/>
                <w:szCs w:val="16"/>
                <w:lang w:eastAsia="zh-CN"/>
              </w:rPr>
              <w:t>济成本</w:t>
            </w:r>
          </w:p>
        </w:tc>
        <w:tc>
          <w:tcPr>
            <w:tcW w:w="1601" w:type="dxa"/>
            <w:gridSpan w:val="2"/>
            <w:shd w:val="clear" w:color="auto" w:fill="auto"/>
            <w:vAlign w:val="center"/>
            <w:tcPrChange w:id="81" w:author="赵炜祎" w:date="2023-07-26T14:57:42Z">
              <w:tcPr>
                <w:tcW w:w="1601" w:type="dxa"/>
                <w:gridSpan w:val="2"/>
                <w:shd w:val="clear" w:color="auto" w:fill="auto"/>
                <w:vAlign w:val="center"/>
              </w:tcPr>
            </w:tcPrChange>
          </w:tcPr>
          <w:p>
            <w:pPr>
              <w:widowControl w:val="0"/>
              <w:spacing w:line="240" w:lineRule="exact"/>
              <w:jc w:val="left"/>
              <w:rPr>
                <w:rFonts w:hint="eastAsia" w:ascii="宋体" w:hAnsi="宋体" w:cs="宋体"/>
                <w:sz w:val="16"/>
                <w:szCs w:val="16"/>
              </w:rPr>
            </w:pPr>
            <w:r>
              <w:rPr>
                <w:rFonts w:hint="eastAsia" w:ascii="宋体" w:hAnsi="宋体" w:cs="宋体"/>
                <w:sz w:val="16"/>
                <w:szCs w:val="16"/>
              </w:rPr>
              <w:t>指标1：</w:t>
            </w:r>
            <w:r>
              <w:rPr>
                <w:rFonts w:hint="eastAsia" w:ascii="宋体" w:hAnsi="宋体" w:cs="宋体"/>
                <w:sz w:val="16"/>
                <w:szCs w:val="16"/>
                <w:lang w:val="en-US" w:eastAsia="zh-CN"/>
              </w:rPr>
              <w:t>....</w:t>
            </w:r>
          </w:p>
        </w:tc>
        <w:tc>
          <w:tcPr>
            <w:tcW w:w="859" w:type="dxa"/>
            <w:shd w:val="clear" w:color="auto" w:fill="auto"/>
            <w:vAlign w:val="center"/>
            <w:tcPrChange w:id="82" w:author="赵炜祎" w:date="2023-07-26T14:57:42Z">
              <w:tcPr>
                <w:tcW w:w="859" w:type="dxa"/>
                <w:shd w:val="clear" w:color="auto" w:fill="auto"/>
                <w:vAlign w:val="center"/>
              </w:tcPr>
            </w:tcPrChange>
          </w:tcPr>
          <w:p>
            <w:pPr>
              <w:widowControl w:val="0"/>
              <w:spacing w:line="240" w:lineRule="exact"/>
              <w:jc w:val="center"/>
              <w:rPr>
                <w:rFonts w:ascii="宋体" w:hAnsi="宋体" w:eastAsia="宋体" w:cs="宋体"/>
                <w:sz w:val="16"/>
                <w:szCs w:val="16"/>
              </w:rPr>
            </w:pPr>
          </w:p>
        </w:tc>
        <w:tc>
          <w:tcPr>
            <w:tcW w:w="1158" w:type="dxa"/>
            <w:shd w:val="clear" w:color="auto" w:fill="auto"/>
            <w:vAlign w:val="center"/>
            <w:tcPrChange w:id="83" w:author="赵炜祎" w:date="2023-07-26T14:57:42Z">
              <w:tcPr>
                <w:tcW w:w="1158" w:type="dxa"/>
                <w:shd w:val="clear" w:color="auto" w:fill="auto"/>
                <w:vAlign w:val="center"/>
              </w:tcPr>
            </w:tcPrChange>
          </w:tcPr>
          <w:p>
            <w:pPr>
              <w:widowControl w:val="0"/>
              <w:spacing w:line="240" w:lineRule="exact"/>
              <w:jc w:val="center"/>
              <w:rPr>
                <w:rFonts w:ascii="宋体" w:hAnsi="宋体" w:eastAsia="宋体" w:cs="宋体"/>
                <w:sz w:val="16"/>
                <w:szCs w:val="16"/>
              </w:rPr>
            </w:pPr>
          </w:p>
        </w:tc>
        <w:tc>
          <w:tcPr>
            <w:tcW w:w="709" w:type="dxa"/>
            <w:gridSpan w:val="2"/>
            <w:shd w:val="clear" w:color="auto" w:fill="auto"/>
            <w:vAlign w:val="center"/>
            <w:tcPrChange w:id="84" w:author="赵炜祎" w:date="2023-07-26T14:57:42Z">
              <w:tcPr>
                <w:tcW w:w="709" w:type="dxa"/>
                <w:gridSpan w:val="2"/>
                <w:shd w:val="clear" w:color="auto" w:fill="auto"/>
                <w:vAlign w:val="center"/>
              </w:tcPr>
            </w:tcPrChange>
          </w:tcPr>
          <w:p>
            <w:pPr>
              <w:widowControl w:val="0"/>
              <w:spacing w:line="240" w:lineRule="exact"/>
              <w:jc w:val="center"/>
              <w:rPr>
                <w:rFonts w:ascii="宋体" w:hAnsi="宋体" w:eastAsia="宋体" w:cs="宋体"/>
                <w:sz w:val="16"/>
                <w:szCs w:val="16"/>
              </w:rPr>
            </w:pPr>
          </w:p>
        </w:tc>
        <w:tc>
          <w:tcPr>
            <w:tcW w:w="714" w:type="dxa"/>
            <w:gridSpan w:val="2"/>
            <w:shd w:val="clear" w:color="auto" w:fill="auto"/>
            <w:vAlign w:val="center"/>
            <w:tcPrChange w:id="85" w:author="赵炜祎" w:date="2023-07-26T14:57:42Z">
              <w:tcPr>
                <w:tcW w:w="714" w:type="dxa"/>
                <w:gridSpan w:val="2"/>
                <w:shd w:val="clear" w:color="auto" w:fill="auto"/>
                <w:vAlign w:val="center"/>
              </w:tcPr>
            </w:tcPrChange>
          </w:tcPr>
          <w:p>
            <w:pPr>
              <w:widowControl w:val="0"/>
              <w:spacing w:line="240" w:lineRule="exact"/>
              <w:jc w:val="center"/>
              <w:rPr>
                <w:rFonts w:ascii="宋体" w:hAnsi="宋体" w:eastAsia="宋体" w:cs="宋体"/>
                <w:sz w:val="16"/>
                <w:szCs w:val="16"/>
              </w:rPr>
            </w:pPr>
          </w:p>
        </w:tc>
        <w:tc>
          <w:tcPr>
            <w:tcW w:w="1705" w:type="dxa"/>
            <w:gridSpan w:val="2"/>
            <w:shd w:val="clear" w:color="auto" w:fill="auto"/>
            <w:vAlign w:val="center"/>
            <w:tcPrChange w:id="86" w:author="赵炜祎" w:date="2023-07-26T14:57:42Z">
              <w:tcPr>
                <w:tcW w:w="1705" w:type="dxa"/>
                <w:gridSpan w:val="2"/>
                <w:shd w:val="clear" w:color="auto" w:fill="auto"/>
                <w:vAlign w:val="center"/>
              </w:tcPr>
            </w:tcPrChange>
          </w:tcPr>
          <w:p>
            <w:pPr>
              <w:widowControl w:val="0"/>
              <w:spacing w:line="240" w:lineRule="exact"/>
              <w:jc w:val="center"/>
              <w:rPr>
                <w:rFonts w:ascii="宋体" w:hAnsi="宋体" w:eastAsia="宋体" w:cs="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7" w:author="赵炜祎" w:date="2023-07-26T14:57:4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390" w:hRule="atLeast"/>
        </w:trPr>
        <w:tc>
          <w:tcPr>
            <w:tcW w:w="617" w:type="dxa"/>
            <w:vMerge w:val="continue"/>
            <w:shd w:val="clear" w:color="auto" w:fill="auto"/>
            <w:vAlign w:val="center"/>
            <w:tcPrChange w:id="88" w:author="赵炜祎" w:date="2023-07-26T14:57:44Z">
              <w:tcPr>
                <w:tcW w:w="617" w:type="dxa"/>
                <w:vMerge w:val="continue"/>
                <w:shd w:val="clear" w:color="auto" w:fill="auto"/>
                <w:vAlign w:val="center"/>
              </w:tcPr>
            </w:tcPrChange>
          </w:tcPr>
          <w:p>
            <w:pPr>
              <w:widowControl w:val="0"/>
              <w:spacing w:line="240" w:lineRule="exact"/>
              <w:jc w:val="center"/>
              <w:rPr>
                <w:rFonts w:ascii="宋体" w:hAnsi="宋体" w:eastAsia="宋体" w:cs="宋体"/>
                <w:sz w:val="16"/>
                <w:szCs w:val="16"/>
              </w:rPr>
            </w:pPr>
          </w:p>
        </w:tc>
        <w:tc>
          <w:tcPr>
            <w:tcW w:w="954" w:type="dxa"/>
            <w:gridSpan w:val="2"/>
            <w:vMerge w:val="continue"/>
            <w:shd w:val="clear" w:color="auto" w:fill="auto"/>
            <w:vAlign w:val="center"/>
            <w:tcPrChange w:id="89" w:author="赵炜祎" w:date="2023-07-26T14:57:44Z">
              <w:tcPr>
                <w:tcW w:w="954" w:type="dxa"/>
                <w:gridSpan w:val="2"/>
                <w:vMerge w:val="continue"/>
                <w:shd w:val="clear" w:color="auto" w:fill="auto"/>
                <w:vAlign w:val="center"/>
              </w:tcPr>
            </w:tcPrChange>
          </w:tcPr>
          <w:p>
            <w:pPr>
              <w:widowControl w:val="0"/>
              <w:spacing w:line="240" w:lineRule="exact"/>
              <w:jc w:val="center"/>
              <w:rPr>
                <w:rFonts w:hint="eastAsia" w:ascii="宋体" w:hAnsi="宋体" w:eastAsia="宋体" w:cs="宋体"/>
                <w:sz w:val="16"/>
                <w:szCs w:val="16"/>
                <w:lang w:eastAsia="zh-CN"/>
              </w:rPr>
            </w:pPr>
          </w:p>
        </w:tc>
        <w:tc>
          <w:tcPr>
            <w:tcW w:w="1288" w:type="dxa"/>
            <w:gridSpan w:val="2"/>
            <w:shd w:val="clear" w:color="auto" w:fill="auto"/>
            <w:vAlign w:val="center"/>
            <w:tcPrChange w:id="90" w:author="赵炜祎" w:date="2023-07-26T14:57:44Z">
              <w:tcPr>
                <w:tcW w:w="1288" w:type="dxa"/>
                <w:gridSpan w:val="2"/>
                <w:shd w:val="clear" w:color="auto" w:fill="auto"/>
                <w:vAlign w:val="center"/>
              </w:tcPr>
            </w:tcPrChange>
          </w:tcPr>
          <w:p>
            <w:pPr>
              <w:widowControl w:val="0"/>
              <w:spacing w:line="240" w:lineRule="exact"/>
              <w:jc w:val="center"/>
              <w:rPr>
                <w:rFonts w:hint="eastAsia" w:ascii="宋体" w:hAnsi="宋体" w:eastAsia="仿宋" w:cs="宋体"/>
                <w:sz w:val="16"/>
                <w:szCs w:val="16"/>
                <w:lang w:eastAsia="zh-CN"/>
              </w:rPr>
            </w:pPr>
            <w:r>
              <w:rPr>
                <w:rFonts w:hint="eastAsia" w:ascii="宋体" w:hAnsi="宋体" w:cs="宋体"/>
                <w:sz w:val="16"/>
                <w:szCs w:val="16"/>
                <w:lang w:eastAsia="zh-CN"/>
              </w:rPr>
              <w:t>社会成本</w:t>
            </w:r>
          </w:p>
        </w:tc>
        <w:tc>
          <w:tcPr>
            <w:tcW w:w="1601" w:type="dxa"/>
            <w:gridSpan w:val="2"/>
            <w:shd w:val="clear" w:color="auto" w:fill="auto"/>
            <w:vAlign w:val="center"/>
            <w:tcPrChange w:id="91" w:author="赵炜祎" w:date="2023-07-26T14:57:44Z">
              <w:tcPr>
                <w:tcW w:w="1601" w:type="dxa"/>
                <w:gridSpan w:val="2"/>
                <w:shd w:val="clear" w:color="auto" w:fill="auto"/>
                <w:vAlign w:val="center"/>
              </w:tcPr>
            </w:tcPrChange>
          </w:tcPr>
          <w:p>
            <w:pPr>
              <w:widowControl w:val="0"/>
              <w:spacing w:line="240" w:lineRule="exact"/>
              <w:jc w:val="left"/>
              <w:rPr>
                <w:rFonts w:hint="eastAsia" w:ascii="宋体" w:hAnsi="宋体" w:cs="宋体"/>
                <w:sz w:val="16"/>
                <w:szCs w:val="16"/>
              </w:rPr>
            </w:pPr>
            <w:r>
              <w:rPr>
                <w:rFonts w:hint="eastAsia" w:ascii="宋体" w:hAnsi="宋体" w:cs="宋体"/>
                <w:sz w:val="16"/>
                <w:szCs w:val="16"/>
              </w:rPr>
              <w:t>指标1：</w:t>
            </w:r>
            <w:r>
              <w:rPr>
                <w:rFonts w:hint="eastAsia" w:ascii="宋体" w:hAnsi="宋体" w:cs="宋体"/>
                <w:sz w:val="16"/>
                <w:szCs w:val="16"/>
                <w:lang w:val="en-US" w:eastAsia="zh-CN"/>
              </w:rPr>
              <w:t>....</w:t>
            </w:r>
          </w:p>
        </w:tc>
        <w:tc>
          <w:tcPr>
            <w:tcW w:w="859" w:type="dxa"/>
            <w:shd w:val="clear" w:color="auto" w:fill="auto"/>
            <w:vAlign w:val="center"/>
            <w:tcPrChange w:id="92" w:author="赵炜祎" w:date="2023-07-26T14:57:44Z">
              <w:tcPr>
                <w:tcW w:w="859" w:type="dxa"/>
                <w:shd w:val="clear" w:color="auto" w:fill="auto"/>
                <w:vAlign w:val="center"/>
              </w:tcPr>
            </w:tcPrChange>
          </w:tcPr>
          <w:p>
            <w:pPr>
              <w:widowControl w:val="0"/>
              <w:spacing w:line="240" w:lineRule="exact"/>
              <w:jc w:val="center"/>
              <w:rPr>
                <w:rFonts w:ascii="宋体" w:hAnsi="宋体" w:eastAsia="宋体" w:cs="宋体"/>
                <w:sz w:val="16"/>
                <w:szCs w:val="16"/>
              </w:rPr>
            </w:pPr>
          </w:p>
        </w:tc>
        <w:tc>
          <w:tcPr>
            <w:tcW w:w="1158" w:type="dxa"/>
            <w:shd w:val="clear" w:color="auto" w:fill="auto"/>
            <w:vAlign w:val="center"/>
            <w:tcPrChange w:id="93" w:author="赵炜祎" w:date="2023-07-26T14:57:44Z">
              <w:tcPr>
                <w:tcW w:w="1158" w:type="dxa"/>
                <w:shd w:val="clear" w:color="auto" w:fill="auto"/>
                <w:vAlign w:val="center"/>
              </w:tcPr>
            </w:tcPrChange>
          </w:tcPr>
          <w:p>
            <w:pPr>
              <w:widowControl w:val="0"/>
              <w:spacing w:line="240" w:lineRule="exact"/>
              <w:jc w:val="center"/>
              <w:rPr>
                <w:rFonts w:ascii="宋体" w:hAnsi="宋体" w:eastAsia="宋体" w:cs="宋体"/>
                <w:sz w:val="16"/>
                <w:szCs w:val="16"/>
              </w:rPr>
            </w:pPr>
          </w:p>
        </w:tc>
        <w:tc>
          <w:tcPr>
            <w:tcW w:w="709" w:type="dxa"/>
            <w:gridSpan w:val="2"/>
            <w:shd w:val="clear" w:color="auto" w:fill="auto"/>
            <w:vAlign w:val="center"/>
            <w:tcPrChange w:id="94" w:author="赵炜祎" w:date="2023-07-26T14:57:44Z">
              <w:tcPr>
                <w:tcW w:w="709" w:type="dxa"/>
                <w:gridSpan w:val="2"/>
                <w:shd w:val="clear" w:color="auto" w:fill="auto"/>
                <w:vAlign w:val="center"/>
              </w:tcPr>
            </w:tcPrChange>
          </w:tcPr>
          <w:p>
            <w:pPr>
              <w:widowControl w:val="0"/>
              <w:spacing w:line="240" w:lineRule="exact"/>
              <w:jc w:val="center"/>
              <w:rPr>
                <w:rFonts w:ascii="宋体" w:hAnsi="宋体" w:eastAsia="宋体" w:cs="宋体"/>
                <w:sz w:val="16"/>
                <w:szCs w:val="16"/>
              </w:rPr>
            </w:pPr>
          </w:p>
        </w:tc>
        <w:tc>
          <w:tcPr>
            <w:tcW w:w="714" w:type="dxa"/>
            <w:gridSpan w:val="2"/>
            <w:shd w:val="clear" w:color="auto" w:fill="auto"/>
            <w:vAlign w:val="center"/>
            <w:tcPrChange w:id="95" w:author="赵炜祎" w:date="2023-07-26T14:57:44Z">
              <w:tcPr>
                <w:tcW w:w="714" w:type="dxa"/>
                <w:gridSpan w:val="2"/>
                <w:shd w:val="clear" w:color="auto" w:fill="auto"/>
                <w:vAlign w:val="center"/>
              </w:tcPr>
            </w:tcPrChange>
          </w:tcPr>
          <w:p>
            <w:pPr>
              <w:widowControl w:val="0"/>
              <w:spacing w:line="240" w:lineRule="exact"/>
              <w:jc w:val="center"/>
              <w:rPr>
                <w:rFonts w:ascii="宋体" w:hAnsi="宋体" w:eastAsia="宋体" w:cs="宋体"/>
                <w:sz w:val="16"/>
                <w:szCs w:val="16"/>
              </w:rPr>
            </w:pPr>
          </w:p>
        </w:tc>
        <w:tc>
          <w:tcPr>
            <w:tcW w:w="1705" w:type="dxa"/>
            <w:gridSpan w:val="2"/>
            <w:shd w:val="clear" w:color="auto" w:fill="auto"/>
            <w:vAlign w:val="center"/>
            <w:tcPrChange w:id="96" w:author="赵炜祎" w:date="2023-07-26T14:57:44Z">
              <w:tcPr>
                <w:tcW w:w="1705" w:type="dxa"/>
                <w:gridSpan w:val="2"/>
                <w:shd w:val="clear" w:color="auto" w:fill="auto"/>
                <w:vAlign w:val="center"/>
              </w:tcPr>
            </w:tcPrChange>
          </w:tcPr>
          <w:p>
            <w:pPr>
              <w:widowControl w:val="0"/>
              <w:spacing w:line="240" w:lineRule="exact"/>
              <w:jc w:val="center"/>
              <w:rPr>
                <w:rFonts w:ascii="宋体" w:hAnsi="宋体" w:eastAsia="宋体" w:cs="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7" w:author="赵炜祎" w:date="2023-07-26T14:57:4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413" w:hRule="atLeast"/>
        </w:trPr>
        <w:tc>
          <w:tcPr>
            <w:tcW w:w="617" w:type="dxa"/>
            <w:vMerge w:val="continue"/>
            <w:shd w:val="clear" w:color="auto" w:fill="auto"/>
            <w:vAlign w:val="center"/>
            <w:tcPrChange w:id="98" w:author="赵炜祎" w:date="2023-07-26T14:57:46Z">
              <w:tcPr>
                <w:tcW w:w="617" w:type="dxa"/>
                <w:vMerge w:val="continue"/>
                <w:shd w:val="clear" w:color="auto" w:fill="auto"/>
                <w:vAlign w:val="center"/>
              </w:tcPr>
            </w:tcPrChange>
          </w:tcPr>
          <w:p>
            <w:pPr>
              <w:widowControl w:val="0"/>
              <w:spacing w:line="240" w:lineRule="exact"/>
              <w:jc w:val="center"/>
              <w:rPr>
                <w:rFonts w:ascii="宋体" w:hAnsi="宋体" w:eastAsia="宋体" w:cs="宋体"/>
                <w:sz w:val="16"/>
                <w:szCs w:val="16"/>
              </w:rPr>
            </w:pPr>
          </w:p>
        </w:tc>
        <w:tc>
          <w:tcPr>
            <w:tcW w:w="954" w:type="dxa"/>
            <w:gridSpan w:val="2"/>
            <w:vMerge w:val="continue"/>
            <w:shd w:val="clear" w:color="auto" w:fill="auto"/>
            <w:vAlign w:val="center"/>
            <w:tcPrChange w:id="99" w:author="赵炜祎" w:date="2023-07-26T14:57:46Z">
              <w:tcPr>
                <w:tcW w:w="954" w:type="dxa"/>
                <w:gridSpan w:val="2"/>
                <w:vMerge w:val="continue"/>
                <w:shd w:val="clear" w:color="auto" w:fill="auto"/>
                <w:vAlign w:val="center"/>
              </w:tcPr>
            </w:tcPrChange>
          </w:tcPr>
          <w:p>
            <w:pPr>
              <w:widowControl w:val="0"/>
              <w:spacing w:line="240" w:lineRule="exact"/>
              <w:jc w:val="center"/>
              <w:rPr>
                <w:rFonts w:hint="eastAsia" w:ascii="宋体" w:hAnsi="宋体" w:eastAsia="宋体" w:cs="宋体"/>
                <w:sz w:val="16"/>
                <w:szCs w:val="16"/>
                <w:lang w:eastAsia="zh-CN"/>
              </w:rPr>
            </w:pPr>
          </w:p>
        </w:tc>
        <w:tc>
          <w:tcPr>
            <w:tcW w:w="1288" w:type="dxa"/>
            <w:gridSpan w:val="2"/>
            <w:shd w:val="clear" w:color="auto" w:fill="auto"/>
            <w:vAlign w:val="center"/>
            <w:tcPrChange w:id="100" w:author="赵炜祎" w:date="2023-07-26T14:57:46Z">
              <w:tcPr>
                <w:tcW w:w="1288" w:type="dxa"/>
                <w:gridSpan w:val="2"/>
                <w:shd w:val="clear" w:color="auto" w:fill="auto"/>
                <w:vAlign w:val="center"/>
              </w:tcPr>
            </w:tcPrChange>
          </w:tcPr>
          <w:p>
            <w:pPr>
              <w:widowControl w:val="0"/>
              <w:spacing w:line="240" w:lineRule="exact"/>
              <w:jc w:val="center"/>
              <w:rPr>
                <w:rFonts w:hint="eastAsia" w:ascii="宋体" w:hAnsi="宋体" w:eastAsia="仿宋" w:cs="宋体"/>
                <w:sz w:val="16"/>
                <w:szCs w:val="16"/>
                <w:lang w:eastAsia="zh-CN"/>
              </w:rPr>
            </w:pPr>
            <w:r>
              <w:rPr>
                <w:rFonts w:hint="eastAsia" w:ascii="宋体" w:hAnsi="宋体" w:cs="宋体"/>
                <w:sz w:val="16"/>
                <w:szCs w:val="16"/>
                <w:lang w:eastAsia="zh-CN"/>
              </w:rPr>
              <w:t>生态环境成本</w:t>
            </w:r>
          </w:p>
        </w:tc>
        <w:tc>
          <w:tcPr>
            <w:tcW w:w="1601" w:type="dxa"/>
            <w:gridSpan w:val="2"/>
            <w:shd w:val="clear" w:color="auto" w:fill="auto"/>
            <w:vAlign w:val="center"/>
            <w:tcPrChange w:id="101" w:author="赵炜祎" w:date="2023-07-26T14:57:46Z">
              <w:tcPr>
                <w:tcW w:w="1601" w:type="dxa"/>
                <w:gridSpan w:val="2"/>
                <w:shd w:val="clear" w:color="auto" w:fill="auto"/>
                <w:vAlign w:val="center"/>
              </w:tcPr>
            </w:tcPrChange>
          </w:tcPr>
          <w:p>
            <w:pPr>
              <w:widowControl w:val="0"/>
              <w:spacing w:line="240" w:lineRule="exact"/>
              <w:jc w:val="left"/>
              <w:rPr>
                <w:rFonts w:hint="eastAsia" w:ascii="宋体" w:hAnsi="宋体" w:cs="宋体"/>
                <w:sz w:val="16"/>
                <w:szCs w:val="16"/>
              </w:rPr>
            </w:pPr>
            <w:r>
              <w:rPr>
                <w:rFonts w:hint="eastAsia" w:ascii="宋体" w:hAnsi="宋体" w:cs="宋体"/>
                <w:sz w:val="16"/>
                <w:szCs w:val="16"/>
              </w:rPr>
              <w:t>指标1：</w:t>
            </w:r>
            <w:r>
              <w:rPr>
                <w:rFonts w:hint="eastAsia" w:ascii="宋体" w:hAnsi="宋体" w:cs="宋体"/>
                <w:sz w:val="16"/>
                <w:szCs w:val="16"/>
                <w:lang w:val="en-US" w:eastAsia="zh-CN"/>
              </w:rPr>
              <w:t>....</w:t>
            </w:r>
          </w:p>
        </w:tc>
        <w:tc>
          <w:tcPr>
            <w:tcW w:w="859" w:type="dxa"/>
            <w:shd w:val="clear" w:color="auto" w:fill="auto"/>
            <w:vAlign w:val="center"/>
            <w:tcPrChange w:id="102" w:author="赵炜祎" w:date="2023-07-26T14:57:46Z">
              <w:tcPr>
                <w:tcW w:w="859" w:type="dxa"/>
                <w:shd w:val="clear" w:color="auto" w:fill="auto"/>
                <w:vAlign w:val="center"/>
              </w:tcPr>
            </w:tcPrChange>
          </w:tcPr>
          <w:p>
            <w:pPr>
              <w:widowControl w:val="0"/>
              <w:spacing w:line="240" w:lineRule="exact"/>
              <w:jc w:val="center"/>
              <w:rPr>
                <w:rFonts w:ascii="宋体" w:hAnsi="宋体" w:eastAsia="宋体" w:cs="宋体"/>
                <w:sz w:val="16"/>
                <w:szCs w:val="16"/>
              </w:rPr>
            </w:pPr>
          </w:p>
        </w:tc>
        <w:tc>
          <w:tcPr>
            <w:tcW w:w="1158" w:type="dxa"/>
            <w:shd w:val="clear" w:color="auto" w:fill="auto"/>
            <w:vAlign w:val="center"/>
            <w:tcPrChange w:id="103" w:author="赵炜祎" w:date="2023-07-26T14:57:46Z">
              <w:tcPr>
                <w:tcW w:w="1158" w:type="dxa"/>
                <w:shd w:val="clear" w:color="auto" w:fill="auto"/>
                <w:vAlign w:val="center"/>
              </w:tcPr>
            </w:tcPrChange>
          </w:tcPr>
          <w:p>
            <w:pPr>
              <w:widowControl w:val="0"/>
              <w:spacing w:line="240" w:lineRule="exact"/>
              <w:jc w:val="center"/>
              <w:rPr>
                <w:rFonts w:ascii="宋体" w:hAnsi="宋体" w:eastAsia="宋体" w:cs="宋体"/>
                <w:sz w:val="16"/>
                <w:szCs w:val="16"/>
              </w:rPr>
            </w:pPr>
          </w:p>
        </w:tc>
        <w:tc>
          <w:tcPr>
            <w:tcW w:w="709" w:type="dxa"/>
            <w:gridSpan w:val="2"/>
            <w:shd w:val="clear" w:color="auto" w:fill="auto"/>
            <w:vAlign w:val="center"/>
            <w:tcPrChange w:id="104" w:author="赵炜祎" w:date="2023-07-26T14:57:46Z">
              <w:tcPr>
                <w:tcW w:w="709" w:type="dxa"/>
                <w:gridSpan w:val="2"/>
                <w:shd w:val="clear" w:color="auto" w:fill="auto"/>
                <w:vAlign w:val="center"/>
              </w:tcPr>
            </w:tcPrChange>
          </w:tcPr>
          <w:p>
            <w:pPr>
              <w:widowControl w:val="0"/>
              <w:spacing w:line="240" w:lineRule="exact"/>
              <w:jc w:val="center"/>
              <w:rPr>
                <w:rFonts w:ascii="宋体" w:hAnsi="宋体" w:eastAsia="宋体" w:cs="宋体"/>
                <w:sz w:val="16"/>
                <w:szCs w:val="16"/>
              </w:rPr>
            </w:pPr>
          </w:p>
        </w:tc>
        <w:tc>
          <w:tcPr>
            <w:tcW w:w="714" w:type="dxa"/>
            <w:gridSpan w:val="2"/>
            <w:shd w:val="clear" w:color="auto" w:fill="auto"/>
            <w:vAlign w:val="center"/>
            <w:tcPrChange w:id="105" w:author="赵炜祎" w:date="2023-07-26T14:57:46Z">
              <w:tcPr>
                <w:tcW w:w="714" w:type="dxa"/>
                <w:gridSpan w:val="2"/>
                <w:shd w:val="clear" w:color="auto" w:fill="auto"/>
                <w:vAlign w:val="center"/>
              </w:tcPr>
            </w:tcPrChange>
          </w:tcPr>
          <w:p>
            <w:pPr>
              <w:widowControl w:val="0"/>
              <w:spacing w:line="240" w:lineRule="exact"/>
              <w:jc w:val="center"/>
              <w:rPr>
                <w:rFonts w:ascii="宋体" w:hAnsi="宋体" w:eastAsia="宋体" w:cs="宋体"/>
                <w:sz w:val="16"/>
                <w:szCs w:val="16"/>
              </w:rPr>
            </w:pPr>
          </w:p>
        </w:tc>
        <w:tc>
          <w:tcPr>
            <w:tcW w:w="1705" w:type="dxa"/>
            <w:gridSpan w:val="2"/>
            <w:shd w:val="clear" w:color="auto" w:fill="auto"/>
            <w:vAlign w:val="center"/>
            <w:tcPrChange w:id="106" w:author="赵炜祎" w:date="2023-07-26T14:57:46Z">
              <w:tcPr>
                <w:tcW w:w="1705" w:type="dxa"/>
                <w:gridSpan w:val="2"/>
                <w:shd w:val="clear" w:color="auto" w:fill="auto"/>
                <w:vAlign w:val="center"/>
              </w:tcPr>
            </w:tcPrChange>
          </w:tcPr>
          <w:p>
            <w:pPr>
              <w:widowControl w:val="0"/>
              <w:spacing w:line="240" w:lineRule="exact"/>
              <w:jc w:val="center"/>
              <w:rPr>
                <w:rFonts w:ascii="宋体" w:hAnsi="宋体" w:eastAsia="宋体" w:cs="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617" w:type="dxa"/>
            <w:vMerge w:val="continue"/>
            <w:shd w:val="clear" w:color="auto" w:fill="auto"/>
            <w:vAlign w:val="center"/>
          </w:tcPr>
          <w:p>
            <w:pPr>
              <w:widowControl w:val="0"/>
              <w:spacing w:line="240" w:lineRule="exact"/>
              <w:jc w:val="center"/>
              <w:rPr>
                <w:rFonts w:ascii="宋体" w:hAnsi="宋体" w:eastAsia="宋体" w:cs="宋体"/>
                <w:sz w:val="16"/>
                <w:szCs w:val="16"/>
              </w:rPr>
            </w:pPr>
          </w:p>
        </w:tc>
        <w:tc>
          <w:tcPr>
            <w:tcW w:w="954" w:type="dxa"/>
            <w:gridSpan w:val="2"/>
            <w:vMerge w:val="restart"/>
            <w:shd w:val="clear" w:color="auto" w:fill="auto"/>
            <w:vAlign w:val="center"/>
          </w:tcPr>
          <w:p>
            <w:pPr>
              <w:widowControl w:val="0"/>
              <w:spacing w:line="240" w:lineRule="exact"/>
              <w:jc w:val="center"/>
              <w:rPr>
                <w:rFonts w:ascii="宋体" w:hAnsi="宋体" w:eastAsia="宋体" w:cs="宋体"/>
                <w:sz w:val="16"/>
                <w:szCs w:val="16"/>
              </w:rPr>
            </w:pPr>
            <w:r>
              <w:rPr>
                <w:rFonts w:hint="eastAsia" w:ascii="宋体" w:hAnsi="宋体" w:cs="宋体"/>
                <w:sz w:val="16"/>
                <w:szCs w:val="16"/>
              </w:rPr>
              <w:t>效益指标</w:t>
            </w:r>
          </w:p>
        </w:tc>
        <w:tc>
          <w:tcPr>
            <w:tcW w:w="1288" w:type="dxa"/>
            <w:gridSpan w:val="2"/>
            <w:shd w:val="clear" w:color="auto" w:fill="auto"/>
            <w:vAlign w:val="center"/>
          </w:tcPr>
          <w:p>
            <w:pPr>
              <w:widowControl w:val="0"/>
              <w:spacing w:line="240" w:lineRule="exact"/>
              <w:jc w:val="center"/>
              <w:rPr>
                <w:rFonts w:ascii="宋体" w:hAnsi="宋体" w:cs="宋体"/>
                <w:sz w:val="16"/>
                <w:szCs w:val="16"/>
              </w:rPr>
            </w:pPr>
            <w:r>
              <w:rPr>
                <w:rFonts w:hint="eastAsia" w:ascii="宋体" w:hAnsi="宋体" w:cs="宋体"/>
                <w:sz w:val="16"/>
                <w:szCs w:val="16"/>
              </w:rPr>
              <w:t>经济效益</w:t>
            </w:r>
          </w:p>
          <w:p>
            <w:pPr>
              <w:widowControl w:val="0"/>
              <w:spacing w:line="240" w:lineRule="exact"/>
              <w:jc w:val="center"/>
              <w:rPr>
                <w:rFonts w:ascii="宋体" w:hAnsi="宋体" w:eastAsia="宋体" w:cs="宋体"/>
                <w:sz w:val="16"/>
                <w:szCs w:val="16"/>
              </w:rPr>
            </w:pPr>
            <w:r>
              <w:rPr>
                <w:rFonts w:hint="eastAsia" w:ascii="宋体" w:hAnsi="宋体" w:cs="宋体"/>
                <w:sz w:val="16"/>
                <w:szCs w:val="16"/>
              </w:rPr>
              <w:t>指标</w:t>
            </w:r>
          </w:p>
        </w:tc>
        <w:tc>
          <w:tcPr>
            <w:tcW w:w="1601" w:type="dxa"/>
            <w:gridSpan w:val="2"/>
            <w:shd w:val="clear" w:color="auto" w:fill="auto"/>
            <w:vAlign w:val="center"/>
          </w:tcPr>
          <w:p>
            <w:pPr>
              <w:widowControl w:val="0"/>
              <w:spacing w:line="240" w:lineRule="exact"/>
              <w:jc w:val="left"/>
              <w:rPr>
                <w:rFonts w:ascii="宋体" w:hAnsi="宋体" w:eastAsia="宋体" w:cs="宋体"/>
                <w:kern w:val="2"/>
                <w:sz w:val="16"/>
                <w:szCs w:val="16"/>
              </w:rPr>
            </w:pPr>
            <w:r>
              <w:rPr>
                <w:rFonts w:hint="eastAsia" w:ascii="宋体" w:hAnsi="宋体" w:cs="宋体"/>
                <w:sz w:val="16"/>
                <w:szCs w:val="16"/>
              </w:rPr>
              <w:t>指标1：</w:t>
            </w:r>
            <w:r>
              <w:rPr>
                <w:rFonts w:hint="eastAsia" w:ascii="宋体" w:hAnsi="宋体" w:cs="宋体"/>
                <w:sz w:val="16"/>
                <w:szCs w:val="16"/>
                <w:lang w:val="en-US" w:eastAsia="zh-CN"/>
              </w:rPr>
              <w:t>....</w:t>
            </w:r>
          </w:p>
        </w:tc>
        <w:tc>
          <w:tcPr>
            <w:tcW w:w="859" w:type="dxa"/>
            <w:shd w:val="clear" w:color="auto" w:fill="auto"/>
            <w:vAlign w:val="center"/>
          </w:tcPr>
          <w:p>
            <w:pPr>
              <w:widowControl w:val="0"/>
              <w:spacing w:line="240" w:lineRule="exact"/>
              <w:jc w:val="center"/>
              <w:rPr>
                <w:rFonts w:ascii="宋体" w:hAnsi="宋体" w:eastAsia="宋体" w:cs="宋体"/>
                <w:sz w:val="16"/>
                <w:szCs w:val="16"/>
              </w:rPr>
            </w:pPr>
          </w:p>
        </w:tc>
        <w:tc>
          <w:tcPr>
            <w:tcW w:w="1158" w:type="dxa"/>
            <w:shd w:val="clear" w:color="auto" w:fill="auto"/>
            <w:vAlign w:val="center"/>
          </w:tcPr>
          <w:p>
            <w:pPr>
              <w:widowControl w:val="0"/>
              <w:spacing w:line="240" w:lineRule="exact"/>
              <w:jc w:val="center"/>
              <w:rPr>
                <w:rFonts w:ascii="宋体" w:hAnsi="宋体" w:eastAsia="宋体" w:cs="宋体"/>
                <w:sz w:val="16"/>
                <w:szCs w:val="16"/>
              </w:rPr>
            </w:pPr>
          </w:p>
        </w:tc>
        <w:tc>
          <w:tcPr>
            <w:tcW w:w="709" w:type="dxa"/>
            <w:gridSpan w:val="2"/>
            <w:shd w:val="clear" w:color="auto" w:fill="auto"/>
            <w:vAlign w:val="center"/>
          </w:tcPr>
          <w:p>
            <w:pPr>
              <w:widowControl w:val="0"/>
              <w:spacing w:line="240" w:lineRule="exact"/>
              <w:jc w:val="center"/>
              <w:rPr>
                <w:rFonts w:ascii="宋体" w:hAnsi="宋体" w:eastAsia="宋体" w:cs="宋体"/>
                <w:sz w:val="16"/>
                <w:szCs w:val="16"/>
              </w:rPr>
            </w:pPr>
          </w:p>
        </w:tc>
        <w:tc>
          <w:tcPr>
            <w:tcW w:w="714" w:type="dxa"/>
            <w:gridSpan w:val="2"/>
            <w:shd w:val="clear" w:color="auto" w:fill="auto"/>
            <w:vAlign w:val="center"/>
          </w:tcPr>
          <w:p>
            <w:pPr>
              <w:widowControl w:val="0"/>
              <w:spacing w:line="240" w:lineRule="exact"/>
              <w:jc w:val="center"/>
              <w:rPr>
                <w:rFonts w:ascii="宋体" w:hAnsi="宋体" w:eastAsia="宋体" w:cs="宋体"/>
                <w:sz w:val="16"/>
                <w:szCs w:val="16"/>
              </w:rPr>
            </w:pPr>
          </w:p>
        </w:tc>
        <w:tc>
          <w:tcPr>
            <w:tcW w:w="1705" w:type="dxa"/>
            <w:gridSpan w:val="2"/>
            <w:shd w:val="clear" w:color="auto" w:fill="auto"/>
            <w:vAlign w:val="center"/>
          </w:tcPr>
          <w:p>
            <w:pPr>
              <w:widowControl w:val="0"/>
              <w:spacing w:line="240" w:lineRule="exact"/>
              <w:jc w:val="center"/>
              <w:rPr>
                <w:rFonts w:ascii="宋体" w:hAnsi="宋体" w:eastAsia="宋体" w:cs="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dxa"/>
            <w:vMerge w:val="continue"/>
            <w:vAlign w:val="center"/>
          </w:tcPr>
          <w:p>
            <w:pPr>
              <w:widowControl w:val="0"/>
              <w:spacing w:line="240" w:lineRule="exact"/>
              <w:jc w:val="center"/>
              <w:rPr>
                <w:rFonts w:ascii="宋体" w:hAnsi="宋体" w:eastAsia="宋体" w:cs="宋体"/>
                <w:sz w:val="16"/>
                <w:szCs w:val="16"/>
              </w:rPr>
            </w:pPr>
          </w:p>
        </w:tc>
        <w:tc>
          <w:tcPr>
            <w:tcW w:w="954" w:type="dxa"/>
            <w:gridSpan w:val="2"/>
            <w:vMerge w:val="continue"/>
            <w:vAlign w:val="center"/>
          </w:tcPr>
          <w:p>
            <w:pPr>
              <w:widowControl w:val="0"/>
              <w:spacing w:line="240" w:lineRule="exact"/>
              <w:jc w:val="center"/>
              <w:rPr>
                <w:rFonts w:ascii="宋体" w:hAnsi="宋体" w:eastAsia="宋体" w:cs="宋体"/>
                <w:sz w:val="16"/>
                <w:szCs w:val="16"/>
              </w:rPr>
            </w:pPr>
          </w:p>
        </w:tc>
        <w:tc>
          <w:tcPr>
            <w:tcW w:w="1288" w:type="dxa"/>
            <w:gridSpan w:val="2"/>
            <w:vAlign w:val="center"/>
          </w:tcPr>
          <w:p>
            <w:pPr>
              <w:widowControl w:val="0"/>
              <w:spacing w:line="240" w:lineRule="exact"/>
              <w:jc w:val="center"/>
              <w:rPr>
                <w:rFonts w:ascii="宋体" w:hAnsi="宋体" w:cs="宋体"/>
                <w:sz w:val="16"/>
                <w:szCs w:val="16"/>
              </w:rPr>
            </w:pPr>
            <w:r>
              <w:rPr>
                <w:rFonts w:hint="eastAsia" w:ascii="宋体" w:hAnsi="宋体" w:cs="宋体"/>
                <w:sz w:val="16"/>
                <w:szCs w:val="16"/>
              </w:rPr>
              <w:t>社会效益</w:t>
            </w:r>
          </w:p>
          <w:p>
            <w:pPr>
              <w:widowControl w:val="0"/>
              <w:spacing w:line="240" w:lineRule="exact"/>
              <w:jc w:val="center"/>
              <w:rPr>
                <w:rFonts w:ascii="宋体" w:hAnsi="宋体" w:eastAsia="宋体" w:cs="宋体"/>
                <w:sz w:val="16"/>
                <w:szCs w:val="16"/>
              </w:rPr>
            </w:pPr>
            <w:r>
              <w:rPr>
                <w:rFonts w:hint="eastAsia" w:ascii="宋体" w:hAnsi="宋体" w:cs="宋体"/>
                <w:sz w:val="16"/>
                <w:szCs w:val="16"/>
              </w:rPr>
              <w:t>指标</w:t>
            </w:r>
          </w:p>
        </w:tc>
        <w:tc>
          <w:tcPr>
            <w:tcW w:w="1601" w:type="dxa"/>
            <w:gridSpan w:val="2"/>
            <w:vAlign w:val="center"/>
          </w:tcPr>
          <w:p>
            <w:pPr>
              <w:widowControl w:val="0"/>
              <w:spacing w:line="240" w:lineRule="exact"/>
              <w:jc w:val="left"/>
              <w:rPr>
                <w:rFonts w:ascii="宋体" w:hAnsi="宋体" w:eastAsia="宋体" w:cs="宋体"/>
                <w:kern w:val="2"/>
                <w:sz w:val="16"/>
                <w:szCs w:val="16"/>
              </w:rPr>
            </w:pPr>
            <w:r>
              <w:rPr>
                <w:rFonts w:hint="eastAsia" w:ascii="宋体" w:hAnsi="宋体" w:cs="宋体"/>
                <w:sz w:val="16"/>
                <w:szCs w:val="16"/>
              </w:rPr>
              <w:t>指标1：</w:t>
            </w:r>
            <w:r>
              <w:rPr>
                <w:rFonts w:hint="eastAsia" w:ascii="宋体" w:hAnsi="宋体" w:cs="宋体"/>
                <w:sz w:val="16"/>
                <w:szCs w:val="16"/>
                <w:lang w:val="en-US" w:eastAsia="zh-CN"/>
              </w:rPr>
              <w:t>....</w:t>
            </w:r>
          </w:p>
        </w:tc>
        <w:tc>
          <w:tcPr>
            <w:tcW w:w="859" w:type="dxa"/>
            <w:vAlign w:val="center"/>
          </w:tcPr>
          <w:p>
            <w:pPr>
              <w:widowControl w:val="0"/>
              <w:spacing w:line="240" w:lineRule="exact"/>
              <w:jc w:val="center"/>
              <w:rPr>
                <w:rFonts w:ascii="宋体" w:hAnsi="宋体" w:eastAsia="宋体" w:cs="宋体"/>
                <w:sz w:val="16"/>
                <w:szCs w:val="16"/>
              </w:rPr>
            </w:pPr>
          </w:p>
        </w:tc>
        <w:tc>
          <w:tcPr>
            <w:tcW w:w="1158" w:type="dxa"/>
            <w:vAlign w:val="center"/>
          </w:tcPr>
          <w:p>
            <w:pPr>
              <w:widowControl w:val="0"/>
              <w:spacing w:line="240" w:lineRule="exact"/>
              <w:jc w:val="center"/>
              <w:rPr>
                <w:rFonts w:ascii="宋体" w:hAnsi="宋体" w:eastAsia="宋体" w:cs="宋体"/>
                <w:sz w:val="16"/>
                <w:szCs w:val="16"/>
              </w:rPr>
            </w:pPr>
          </w:p>
        </w:tc>
        <w:tc>
          <w:tcPr>
            <w:tcW w:w="709" w:type="dxa"/>
            <w:gridSpan w:val="2"/>
            <w:vAlign w:val="center"/>
          </w:tcPr>
          <w:p>
            <w:pPr>
              <w:widowControl w:val="0"/>
              <w:spacing w:line="240" w:lineRule="exact"/>
              <w:jc w:val="center"/>
              <w:rPr>
                <w:rFonts w:ascii="宋体" w:hAnsi="宋体" w:eastAsia="宋体" w:cs="宋体"/>
                <w:sz w:val="16"/>
                <w:szCs w:val="16"/>
              </w:rPr>
            </w:pPr>
          </w:p>
        </w:tc>
        <w:tc>
          <w:tcPr>
            <w:tcW w:w="714" w:type="dxa"/>
            <w:gridSpan w:val="2"/>
            <w:vAlign w:val="center"/>
          </w:tcPr>
          <w:p>
            <w:pPr>
              <w:widowControl w:val="0"/>
              <w:spacing w:line="240" w:lineRule="exact"/>
              <w:jc w:val="center"/>
              <w:rPr>
                <w:rFonts w:ascii="宋体" w:hAnsi="宋体" w:eastAsia="宋体" w:cs="宋体"/>
                <w:sz w:val="16"/>
                <w:szCs w:val="16"/>
              </w:rPr>
            </w:pPr>
          </w:p>
        </w:tc>
        <w:tc>
          <w:tcPr>
            <w:tcW w:w="1705" w:type="dxa"/>
            <w:gridSpan w:val="2"/>
            <w:vAlign w:val="center"/>
          </w:tcPr>
          <w:p>
            <w:pPr>
              <w:widowControl w:val="0"/>
              <w:spacing w:line="240" w:lineRule="exact"/>
              <w:jc w:val="center"/>
              <w:rPr>
                <w:rFonts w:ascii="宋体" w:hAnsi="宋体" w:eastAsia="宋体" w:cs="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dxa"/>
            <w:vMerge w:val="continue"/>
            <w:vAlign w:val="center"/>
          </w:tcPr>
          <w:p>
            <w:pPr>
              <w:widowControl w:val="0"/>
              <w:spacing w:line="240" w:lineRule="exact"/>
              <w:jc w:val="center"/>
              <w:rPr>
                <w:rFonts w:ascii="宋体" w:hAnsi="宋体" w:eastAsia="宋体" w:cs="宋体"/>
                <w:sz w:val="16"/>
                <w:szCs w:val="16"/>
              </w:rPr>
            </w:pPr>
          </w:p>
        </w:tc>
        <w:tc>
          <w:tcPr>
            <w:tcW w:w="954" w:type="dxa"/>
            <w:gridSpan w:val="2"/>
            <w:vMerge w:val="continue"/>
            <w:vAlign w:val="center"/>
          </w:tcPr>
          <w:p>
            <w:pPr>
              <w:widowControl w:val="0"/>
              <w:spacing w:line="240" w:lineRule="exact"/>
              <w:jc w:val="center"/>
              <w:rPr>
                <w:rFonts w:ascii="宋体" w:hAnsi="宋体" w:eastAsia="宋体" w:cs="宋体"/>
                <w:sz w:val="16"/>
                <w:szCs w:val="16"/>
              </w:rPr>
            </w:pPr>
          </w:p>
        </w:tc>
        <w:tc>
          <w:tcPr>
            <w:tcW w:w="1288" w:type="dxa"/>
            <w:gridSpan w:val="2"/>
            <w:vAlign w:val="center"/>
          </w:tcPr>
          <w:p>
            <w:pPr>
              <w:widowControl w:val="0"/>
              <w:spacing w:line="240" w:lineRule="exact"/>
              <w:jc w:val="center"/>
              <w:rPr>
                <w:rFonts w:ascii="宋体" w:hAnsi="宋体" w:cs="宋体"/>
                <w:sz w:val="16"/>
                <w:szCs w:val="16"/>
              </w:rPr>
            </w:pPr>
            <w:r>
              <w:rPr>
                <w:rFonts w:hint="eastAsia" w:ascii="宋体" w:hAnsi="宋体" w:cs="宋体"/>
                <w:sz w:val="16"/>
                <w:szCs w:val="16"/>
              </w:rPr>
              <w:t>生态效益</w:t>
            </w:r>
          </w:p>
          <w:p>
            <w:pPr>
              <w:widowControl w:val="0"/>
              <w:spacing w:line="240" w:lineRule="exact"/>
              <w:jc w:val="center"/>
              <w:rPr>
                <w:rFonts w:ascii="宋体" w:hAnsi="宋体" w:eastAsia="宋体" w:cs="宋体"/>
                <w:sz w:val="16"/>
                <w:szCs w:val="16"/>
              </w:rPr>
            </w:pPr>
            <w:r>
              <w:rPr>
                <w:rFonts w:hint="eastAsia" w:ascii="宋体" w:hAnsi="宋体" w:cs="宋体"/>
                <w:sz w:val="16"/>
                <w:szCs w:val="16"/>
              </w:rPr>
              <w:t>指标</w:t>
            </w:r>
          </w:p>
        </w:tc>
        <w:tc>
          <w:tcPr>
            <w:tcW w:w="1601" w:type="dxa"/>
            <w:gridSpan w:val="2"/>
            <w:vAlign w:val="center"/>
          </w:tcPr>
          <w:p>
            <w:pPr>
              <w:widowControl w:val="0"/>
              <w:spacing w:line="240" w:lineRule="exact"/>
              <w:jc w:val="left"/>
              <w:rPr>
                <w:rFonts w:ascii="宋体" w:hAnsi="宋体" w:eastAsia="宋体" w:cs="宋体"/>
                <w:kern w:val="2"/>
                <w:sz w:val="16"/>
                <w:szCs w:val="16"/>
              </w:rPr>
            </w:pPr>
            <w:r>
              <w:rPr>
                <w:rFonts w:hint="eastAsia" w:ascii="宋体" w:hAnsi="宋体" w:cs="宋体"/>
                <w:sz w:val="16"/>
                <w:szCs w:val="16"/>
              </w:rPr>
              <w:t>指标1：</w:t>
            </w:r>
            <w:r>
              <w:rPr>
                <w:rFonts w:hint="eastAsia" w:ascii="宋体" w:hAnsi="宋体" w:cs="宋体"/>
                <w:sz w:val="16"/>
                <w:szCs w:val="16"/>
                <w:lang w:val="en-US" w:eastAsia="zh-CN"/>
              </w:rPr>
              <w:t>....</w:t>
            </w:r>
          </w:p>
        </w:tc>
        <w:tc>
          <w:tcPr>
            <w:tcW w:w="859" w:type="dxa"/>
            <w:vAlign w:val="center"/>
          </w:tcPr>
          <w:p>
            <w:pPr>
              <w:widowControl w:val="0"/>
              <w:spacing w:line="240" w:lineRule="exact"/>
              <w:jc w:val="center"/>
              <w:rPr>
                <w:rFonts w:ascii="宋体" w:hAnsi="宋体" w:eastAsia="宋体" w:cs="宋体"/>
                <w:sz w:val="16"/>
                <w:szCs w:val="16"/>
              </w:rPr>
            </w:pPr>
          </w:p>
        </w:tc>
        <w:tc>
          <w:tcPr>
            <w:tcW w:w="1158" w:type="dxa"/>
            <w:vAlign w:val="center"/>
          </w:tcPr>
          <w:p>
            <w:pPr>
              <w:widowControl w:val="0"/>
              <w:spacing w:line="240" w:lineRule="exact"/>
              <w:jc w:val="center"/>
              <w:rPr>
                <w:rFonts w:ascii="宋体" w:hAnsi="宋体" w:eastAsia="宋体" w:cs="宋体"/>
                <w:sz w:val="16"/>
                <w:szCs w:val="16"/>
              </w:rPr>
            </w:pPr>
          </w:p>
        </w:tc>
        <w:tc>
          <w:tcPr>
            <w:tcW w:w="709" w:type="dxa"/>
            <w:gridSpan w:val="2"/>
            <w:vAlign w:val="center"/>
          </w:tcPr>
          <w:p>
            <w:pPr>
              <w:widowControl w:val="0"/>
              <w:spacing w:line="240" w:lineRule="exact"/>
              <w:jc w:val="center"/>
              <w:rPr>
                <w:rFonts w:ascii="宋体" w:hAnsi="宋体" w:eastAsia="宋体" w:cs="宋体"/>
                <w:sz w:val="16"/>
                <w:szCs w:val="16"/>
              </w:rPr>
            </w:pPr>
          </w:p>
        </w:tc>
        <w:tc>
          <w:tcPr>
            <w:tcW w:w="714" w:type="dxa"/>
            <w:gridSpan w:val="2"/>
            <w:vAlign w:val="center"/>
          </w:tcPr>
          <w:p>
            <w:pPr>
              <w:widowControl w:val="0"/>
              <w:spacing w:line="240" w:lineRule="exact"/>
              <w:jc w:val="center"/>
              <w:rPr>
                <w:rFonts w:ascii="宋体" w:hAnsi="宋体" w:eastAsia="宋体" w:cs="宋体"/>
                <w:sz w:val="16"/>
                <w:szCs w:val="16"/>
              </w:rPr>
            </w:pPr>
          </w:p>
        </w:tc>
        <w:tc>
          <w:tcPr>
            <w:tcW w:w="1705" w:type="dxa"/>
            <w:gridSpan w:val="2"/>
            <w:vAlign w:val="center"/>
          </w:tcPr>
          <w:p>
            <w:pPr>
              <w:widowControl w:val="0"/>
              <w:spacing w:line="240" w:lineRule="exact"/>
              <w:jc w:val="center"/>
              <w:rPr>
                <w:rFonts w:ascii="宋体" w:hAnsi="宋体" w:eastAsia="宋体" w:cs="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617" w:type="dxa"/>
            <w:vMerge w:val="continue"/>
            <w:vAlign w:val="center"/>
          </w:tcPr>
          <w:p>
            <w:pPr>
              <w:widowControl w:val="0"/>
              <w:spacing w:line="240" w:lineRule="exact"/>
              <w:jc w:val="center"/>
              <w:rPr>
                <w:rFonts w:ascii="宋体" w:hAnsi="宋体" w:eastAsia="宋体" w:cs="宋体"/>
                <w:sz w:val="16"/>
                <w:szCs w:val="16"/>
              </w:rPr>
            </w:pPr>
          </w:p>
        </w:tc>
        <w:tc>
          <w:tcPr>
            <w:tcW w:w="954" w:type="dxa"/>
            <w:gridSpan w:val="2"/>
            <w:vMerge w:val="continue"/>
            <w:vAlign w:val="center"/>
          </w:tcPr>
          <w:p>
            <w:pPr>
              <w:widowControl w:val="0"/>
              <w:spacing w:line="240" w:lineRule="exact"/>
              <w:jc w:val="center"/>
              <w:rPr>
                <w:rFonts w:ascii="宋体" w:hAnsi="宋体" w:eastAsia="宋体" w:cs="宋体"/>
                <w:sz w:val="16"/>
                <w:szCs w:val="16"/>
              </w:rPr>
            </w:pPr>
          </w:p>
        </w:tc>
        <w:tc>
          <w:tcPr>
            <w:tcW w:w="1288" w:type="dxa"/>
            <w:gridSpan w:val="2"/>
            <w:vAlign w:val="center"/>
          </w:tcPr>
          <w:p>
            <w:pPr>
              <w:widowControl w:val="0"/>
              <w:spacing w:line="240" w:lineRule="exact"/>
              <w:jc w:val="center"/>
              <w:rPr>
                <w:rFonts w:ascii="宋体" w:hAnsi="宋体" w:cs="宋体"/>
                <w:sz w:val="16"/>
                <w:szCs w:val="16"/>
              </w:rPr>
            </w:pPr>
            <w:r>
              <w:rPr>
                <w:rFonts w:hint="eastAsia" w:ascii="宋体" w:hAnsi="宋体" w:cs="宋体"/>
                <w:sz w:val="16"/>
                <w:szCs w:val="16"/>
              </w:rPr>
              <w:t>可持续影响</w:t>
            </w:r>
          </w:p>
          <w:p>
            <w:pPr>
              <w:widowControl w:val="0"/>
              <w:spacing w:line="240" w:lineRule="exact"/>
              <w:jc w:val="center"/>
              <w:rPr>
                <w:rFonts w:ascii="宋体" w:hAnsi="宋体" w:cs="宋体"/>
                <w:sz w:val="16"/>
                <w:szCs w:val="16"/>
              </w:rPr>
            </w:pPr>
            <w:r>
              <w:rPr>
                <w:rFonts w:hint="eastAsia" w:ascii="宋体" w:hAnsi="宋体" w:cs="宋体"/>
                <w:sz w:val="16"/>
                <w:szCs w:val="16"/>
              </w:rPr>
              <w:t>指标</w:t>
            </w:r>
          </w:p>
        </w:tc>
        <w:tc>
          <w:tcPr>
            <w:tcW w:w="1601" w:type="dxa"/>
            <w:gridSpan w:val="2"/>
            <w:vAlign w:val="center"/>
          </w:tcPr>
          <w:p>
            <w:pPr>
              <w:widowControl w:val="0"/>
              <w:spacing w:line="240" w:lineRule="exact"/>
              <w:jc w:val="left"/>
              <w:rPr>
                <w:rFonts w:ascii="宋体" w:hAnsi="宋体" w:eastAsia="宋体" w:cs="宋体"/>
                <w:kern w:val="2"/>
                <w:sz w:val="16"/>
                <w:szCs w:val="16"/>
              </w:rPr>
            </w:pPr>
            <w:r>
              <w:rPr>
                <w:rFonts w:hint="eastAsia" w:ascii="宋体" w:hAnsi="宋体" w:cs="宋体"/>
                <w:sz w:val="16"/>
                <w:szCs w:val="16"/>
              </w:rPr>
              <w:t>指标1：</w:t>
            </w:r>
            <w:r>
              <w:rPr>
                <w:rFonts w:hint="eastAsia" w:ascii="宋体" w:hAnsi="宋体" w:cs="宋体"/>
                <w:sz w:val="16"/>
                <w:szCs w:val="16"/>
                <w:lang w:val="en-US" w:eastAsia="zh-CN"/>
              </w:rPr>
              <w:t>....</w:t>
            </w:r>
          </w:p>
        </w:tc>
        <w:tc>
          <w:tcPr>
            <w:tcW w:w="859" w:type="dxa"/>
            <w:vAlign w:val="center"/>
          </w:tcPr>
          <w:p>
            <w:pPr>
              <w:widowControl w:val="0"/>
              <w:spacing w:line="240" w:lineRule="exact"/>
              <w:jc w:val="center"/>
              <w:rPr>
                <w:rFonts w:ascii="宋体" w:hAnsi="宋体" w:eastAsia="宋体" w:cs="宋体"/>
                <w:sz w:val="16"/>
                <w:szCs w:val="16"/>
              </w:rPr>
            </w:pPr>
          </w:p>
        </w:tc>
        <w:tc>
          <w:tcPr>
            <w:tcW w:w="1158" w:type="dxa"/>
            <w:vAlign w:val="center"/>
          </w:tcPr>
          <w:p>
            <w:pPr>
              <w:widowControl w:val="0"/>
              <w:spacing w:line="240" w:lineRule="exact"/>
              <w:jc w:val="center"/>
              <w:rPr>
                <w:rFonts w:ascii="宋体" w:hAnsi="宋体" w:eastAsia="宋体" w:cs="宋体"/>
                <w:sz w:val="16"/>
                <w:szCs w:val="16"/>
              </w:rPr>
            </w:pPr>
          </w:p>
        </w:tc>
        <w:tc>
          <w:tcPr>
            <w:tcW w:w="709" w:type="dxa"/>
            <w:gridSpan w:val="2"/>
            <w:vAlign w:val="center"/>
          </w:tcPr>
          <w:p>
            <w:pPr>
              <w:widowControl w:val="0"/>
              <w:spacing w:line="240" w:lineRule="exact"/>
              <w:jc w:val="center"/>
              <w:rPr>
                <w:rFonts w:ascii="宋体" w:hAnsi="宋体" w:eastAsia="宋体" w:cs="宋体"/>
                <w:sz w:val="16"/>
                <w:szCs w:val="16"/>
              </w:rPr>
            </w:pPr>
          </w:p>
        </w:tc>
        <w:tc>
          <w:tcPr>
            <w:tcW w:w="714" w:type="dxa"/>
            <w:gridSpan w:val="2"/>
            <w:vAlign w:val="center"/>
          </w:tcPr>
          <w:p>
            <w:pPr>
              <w:widowControl w:val="0"/>
              <w:spacing w:line="240" w:lineRule="exact"/>
              <w:jc w:val="center"/>
              <w:rPr>
                <w:rFonts w:ascii="宋体" w:hAnsi="宋体" w:eastAsia="宋体" w:cs="宋体"/>
                <w:sz w:val="16"/>
                <w:szCs w:val="16"/>
              </w:rPr>
            </w:pPr>
          </w:p>
        </w:tc>
        <w:tc>
          <w:tcPr>
            <w:tcW w:w="1705" w:type="dxa"/>
            <w:gridSpan w:val="2"/>
            <w:vAlign w:val="center"/>
          </w:tcPr>
          <w:p>
            <w:pPr>
              <w:widowControl w:val="0"/>
              <w:spacing w:line="240" w:lineRule="exact"/>
              <w:jc w:val="center"/>
              <w:rPr>
                <w:rFonts w:ascii="宋体" w:hAnsi="宋体" w:eastAsia="宋体" w:cs="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0" w:hRule="atLeast"/>
        </w:trPr>
        <w:tc>
          <w:tcPr>
            <w:tcW w:w="617" w:type="dxa"/>
            <w:vMerge w:val="continue"/>
            <w:vAlign w:val="center"/>
          </w:tcPr>
          <w:p>
            <w:pPr>
              <w:widowControl w:val="0"/>
              <w:spacing w:line="240" w:lineRule="exact"/>
              <w:jc w:val="center"/>
              <w:rPr>
                <w:rFonts w:ascii="宋体" w:hAnsi="宋体" w:eastAsia="宋体" w:cs="宋体"/>
                <w:sz w:val="16"/>
                <w:szCs w:val="16"/>
              </w:rPr>
            </w:pPr>
          </w:p>
        </w:tc>
        <w:tc>
          <w:tcPr>
            <w:tcW w:w="954" w:type="dxa"/>
            <w:gridSpan w:val="2"/>
            <w:vAlign w:val="center"/>
          </w:tcPr>
          <w:p>
            <w:pPr>
              <w:widowControl w:val="0"/>
              <w:spacing w:line="240" w:lineRule="exact"/>
              <w:jc w:val="center"/>
              <w:rPr>
                <w:rFonts w:ascii="宋体" w:hAnsi="宋体" w:cs="宋体"/>
                <w:sz w:val="16"/>
                <w:szCs w:val="16"/>
              </w:rPr>
            </w:pPr>
            <w:r>
              <w:rPr>
                <w:rFonts w:hint="eastAsia" w:ascii="宋体" w:hAnsi="宋体" w:cs="宋体"/>
                <w:sz w:val="16"/>
                <w:szCs w:val="16"/>
              </w:rPr>
              <w:t>满意度</w:t>
            </w:r>
          </w:p>
          <w:p>
            <w:pPr>
              <w:widowControl w:val="0"/>
              <w:spacing w:line="240" w:lineRule="exact"/>
              <w:jc w:val="center"/>
              <w:rPr>
                <w:rFonts w:ascii="宋体" w:hAnsi="宋体" w:eastAsia="宋体" w:cs="宋体"/>
                <w:sz w:val="16"/>
                <w:szCs w:val="16"/>
              </w:rPr>
            </w:pPr>
            <w:r>
              <w:rPr>
                <w:rFonts w:hint="eastAsia" w:ascii="宋体" w:hAnsi="宋体" w:cs="宋体"/>
                <w:sz w:val="16"/>
                <w:szCs w:val="16"/>
              </w:rPr>
              <w:t>指标</w:t>
            </w:r>
          </w:p>
        </w:tc>
        <w:tc>
          <w:tcPr>
            <w:tcW w:w="1288" w:type="dxa"/>
            <w:gridSpan w:val="2"/>
            <w:vAlign w:val="center"/>
          </w:tcPr>
          <w:p>
            <w:pPr>
              <w:widowControl w:val="0"/>
              <w:spacing w:line="240" w:lineRule="exact"/>
              <w:jc w:val="center"/>
              <w:rPr>
                <w:rFonts w:ascii="宋体" w:hAnsi="宋体" w:cs="宋体"/>
                <w:sz w:val="16"/>
                <w:szCs w:val="16"/>
              </w:rPr>
            </w:pPr>
            <w:r>
              <w:rPr>
                <w:rFonts w:hint="eastAsia" w:ascii="宋体" w:hAnsi="宋体" w:cs="宋体"/>
                <w:sz w:val="16"/>
                <w:szCs w:val="16"/>
              </w:rPr>
              <w:t>服务对象</w:t>
            </w:r>
          </w:p>
          <w:p>
            <w:pPr>
              <w:widowControl w:val="0"/>
              <w:spacing w:line="240" w:lineRule="exact"/>
              <w:jc w:val="center"/>
              <w:rPr>
                <w:rFonts w:ascii="宋体" w:hAnsi="宋体" w:eastAsia="宋体" w:cs="宋体"/>
                <w:sz w:val="16"/>
                <w:szCs w:val="16"/>
              </w:rPr>
            </w:pPr>
            <w:r>
              <w:rPr>
                <w:rFonts w:hint="eastAsia" w:ascii="宋体" w:hAnsi="宋体" w:cs="宋体"/>
                <w:sz w:val="16"/>
                <w:szCs w:val="16"/>
              </w:rPr>
              <w:t>满意度指标</w:t>
            </w:r>
          </w:p>
        </w:tc>
        <w:tc>
          <w:tcPr>
            <w:tcW w:w="1601" w:type="dxa"/>
            <w:gridSpan w:val="2"/>
            <w:vAlign w:val="center"/>
          </w:tcPr>
          <w:p>
            <w:pPr>
              <w:widowControl w:val="0"/>
              <w:spacing w:line="240" w:lineRule="exact"/>
              <w:jc w:val="left"/>
              <w:rPr>
                <w:rFonts w:ascii="宋体" w:hAnsi="宋体" w:eastAsia="宋体" w:cs="宋体"/>
                <w:kern w:val="2"/>
                <w:sz w:val="16"/>
                <w:szCs w:val="16"/>
              </w:rPr>
            </w:pPr>
            <w:r>
              <w:rPr>
                <w:rFonts w:hint="eastAsia" w:ascii="宋体" w:hAnsi="宋体" w:cs="宋体"/>
                <w:sz w:val="16"/>
                <w:szCs w:val="16"/>
              </w:rPr>
              <w:t>指标1：</w:t>
            </w:r>
            <w:r>
              <w:rPr>
                <w:rFonts w:hint="eastAsia" w:ascii="宋体" w:hAnsi="宋体" w:cs="宋体"/>
                <w:sz w:val="16"/>
                <w:szCs w:val="16"/>
                <w:lang w:val="en-US" w:eastAsia="zh-CN"/>
              </w:rPr>
              <w:t>....</w:t>
            </w:r>
          </w:p>
        </w:tc>
        <w:tc>
          <w:tcPr>
            <w:tcW w:w="859" w:type="dxa"/>
            <w:vAlign w:val="center"/>
          </w:tcPr>
          <w:p>
            <w:pPr>
              <w:widowControl w:val="0"/>
              <w:spacing w:line="240" w:lineRule="exact"/>
              <w:jc w:val="center"/>
              <w:rPr>
                <w:rFonts w:ascii="宋体" w:hAnsi="宋体" w:eastAsia="宋体" w:cs="宋体"/>
                <w:sz w:val="16"/>
                <w:szCs w:val="16"/>
              </w:rPr>
            </w:pPr>
          </w:p>
        </w:tc>
        <w:tc>
          <w:tcPr>
            <w:tcW w:w="1158" w:type="dxa"/>
            <w:vAlign w:val="center"/>
          </w:tcPr>
          <w:p>
            <w:pPr>
              <w:widowControl w:val="0"/>
              <w:spacing w:line="240" w:lineRule="exact"/>
              <w:jc w:val="center"/>
              <w:rPr>
                <w:rFonts w:ascii="宋体" w:hAnsi="宋体" w:eastAsia="宋体" w:cs="宋体"/>
                <w:sz w:val="16"/>
                <w:szCs w:val="16"/>
              </w:rPr>
            </w:pPr>
          </w:p>
        </w:tc>
        <w:tc>
          <w:tcPr>
            <w:tcW w:w="709" w:type="dxa"/>
            <w:gridSpan w:val="2"/>
            <w:vAlign w:val="center"/>
          </w:tcPr>
          <w:p>
            <w:pPr>
              <w:widowControl w:val="0"/>
              <w:spacing w:line="240" w:lineRule="exact"/>
              <w:jc w:val="center"/>
              <w:rPr>
                <w:rFonts w:ascii="宋体" w:hAnsi="宋体" w:eastAsia="宋体" w:cs="宋体"/>
                <w:sz w:val="16"/>
                <w:szCs w:val="16"/>
              </w:rPr>
            </w:pPr>
          </w:p>
        </w:tc>
        <w:tc>
          <w:tcPr>
            <w:tcW w:w="714" w:type="dxa"/>
            <w:gridSpan w:val="2"/>
            <w:vAlign w:val="center"/>
          </w:tcPr>
          <w:p>
            <w:pPr>
              <w:widowControl w:val="0"/>
              <w:spacing w:line="240" w:lineRule="exact"/>
              <w:jc w:val="center"/>
              <w:rPr>
                <w:rFonts w:ascii="宋体" w:hAnsi="宋体" w:eastAsia="宋体" w:cs="宋体"/>
                <w:sz w:val="16"/>
                <w:szCs w:val="16"/>
              </w:rPr>
            </w:pPr>
          </w:p>
        </w:tc>
        <w:tc>
          <w:tcPr>
            <w:tcW w:w="1705" w:type="dxa"/>
            <w:gridSpan w:val="2"/>
            <w:vAlign w:val="center"/>
          </w:tcPr>
          <w:p>
            <w:pPr>
              <w:widowControl w:val="0"/>
              <w:spacing w:line="240" w:lineRule="exact"/>
              <w:jc w:val="center"/>
              <w:rPr>
                <w:rFonts w:ascii="宋体" w:hAnsi="宋体" w:eastAsia="宋体" w:cs="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6477" w:type="dxa"/>
            <w:gridSpan w:val="9"/>
            <w:vAlign w:val="center"/>
          </w:tcPr>
          <w:p>
            <w:pPr>
              <w:widowControl w:val="0"/>
              <w:spacing w:line="240" w:lineRule="exact"/>
              <w:jc w:val="center"/>
              <w:rPr>
                <w:rFonts w:ascii="宋体" w:hAnsi="宋体" w:eastAsia="宋体" w:cs="宋体"/>
                <w:sz w:val="16"/>
                <w:szCs w:val="16"/>
              </w:rPr>
            </w:pPr>
            <w:r>
              <w:rPr>
                <w:rFonts w:hint="eastAsia" w:ascii="宋体" w:hAnsi="宋体" w:cs="宋体"/>
                <w:sz w:val="16"/>
                <w:szCs w:val="16"/>
              </w:rPr>
              <w:t>总分</w:t>
            </w:r>
          </w:p>
        </w:tc>
        <w:tc>
          <w:tcPr>
            <w:tcW w:w="709" w:type="dxa"/>
            <w:gridSpan w:val="2"/>
            <w:vAlign w:val="center"/>
          </w:tcPr>
          <w:p>
            <w:pPr>
              <w:widowControl w:val="0"/>
              <w:spacing w:line="240" w:lineRule="exact"/>
              <w:jc w:val="center"/>
              <w:rPr>
                <w:rFonts w:ascii="宋体" w:hAnsi="宋体" w:eastAsia="宋体" w:cs="宋体"/>
                <w:sz w:val="16"/>
                <w:szCs w:val="16"/>
              </w:rPr>
            </w:pPr>
          </w:p>
        </w:tc>
        <w:tc>
          <w:tcPr>
            <w:tcW w:w="714" w:type="dxa"/>
            <w:gridSpan w:val="2"/>
            <w:vAlign w:val="center"/>
          </w:tcPr>
          <w:p>
            <w:pPr>
              <w:widowControl w:val="0"/>
              <w:spacing w:line="240" w:lineRule="exact"/>
              <w:jc w:val="center"/>
              <w:rPr>
                <w:rFonts w:ascii="宋体" w:hAnsi="宋体" w:eastAsia="宋体" w:cs="宋体"/>
                <w:sz w:val="16"/>
                <w:szCs w:val="16"/>
              </w:rPr>
            </w:pPr>
          </w:p>
        </w:tc>
        <w:tc>
          <w:tcPr>
            <w:tcW w:w="1705" w:type="dxa"/>
            <w:gridSpan w:val="2"/>
            <w:vAlign w:val="center"/>
          </w:tcPr>
          <w:p>
            <w:pPr>
              <w:widowControl w:val="0"/>
              <w:spacing w:line="240" w:lineRule="exact"/>
              <w:jc w:val="center"/>
              <w:rPr>
                <w:rFonts w:ascii="宋体" w:hAnsi="宋体" w:eastAsia="宋体" w:cs="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1" w:hRule="atLeast"/>
        </w:trPr>
        <w:tc>
          <w:tcPr>
            <w:tcW w:w="617" w:type="dxa"/>
            <w:vAlign w:val="center"/>
          </w:tcPr>
          <w:p>
            <w:pPr>
              <w:widowControl w:val="0"/>
              <w:spacing w:line="240" w:lineRule="exact"/>
              <w:jc w:val="center"/>
              <w:rPr>
                <w:rFonts w:ascii="宋体" w:hAnsi="宋体" w:eastAsia="宋体" w:cs="宋体"/>
                <w:sz w:val="16"/>
                <w:szCs w:val="16"/>
              </w:rPr>
            </w:pPr>
            <w:r>
              <w:rPr>
                <w:rFonts w:hint="eastAsia" w:ascii="宋体" w:hAnsi="宋体" w:cs="宋体"/>
                <w:sz w:val="16"/>
                <w:szCs w:val="16"/>
              </w:rPr>
              <w:t>说明</w:t>
            </w:r>
          </w:p>
        </w:tc>
        <w:tc>
          <w:tcPr>
            <w:tcW w:w="8988" w:type="dxa"/>
            <w:gridSpan w:val="14"/>
            <w:vAlign w:val="center"/>
          </w:tcPr>
          <w:p>
            <w:pPr>
              <w:widowControl w:val="0"/>
              <w:spacing w:line="240" w:lineRule="exact"/>
              <w:jc w:val="left"/>
              <w:rPr>
                <w:rFonts w:ascii="宋体" w:hAnsi="宋体" w:eastAsia="宋体" w:cs="宋体"/>
                <w:sz w:val="16"/>
                <w:szCs w:val="16"/>
              </w:rPr>
            </w:pPr>
            <w:r>
              <w:rPr>
                <w:rFonts w:hint="eastAsia" w:ascii="宋体" w:hAnsi="宋体" w:cs="宋体"/>
                <w:sz w:val="16"/>
                <w:szCs w:val="16"/>
              </w:rPr>
              <w:t>请在此处简要说明巡视、审计和财政监督中发现的问题及其所涉及的金额，如没有请填无。</w:t>
            </w:r>
          </w:p>
        </w:tc>
      </w:tr>
    </w:tbl>
    <w:p>
      <w:pPr>
        <w:rPr>
          <w:rFonts w:ascii="宋体" w:hAnsi="宋体" w:cs="宋体"/>
          <w:sz w:val="18"/>
          <w:szCs w:val="21"/>
        </w:rPr>
      </w:pPr>
      <w:r>
        <w:rPr>
          <w:rFonts w:hint="eastAsia" w:ascii="宋体" w:hAnsi="宋体" w:cs="宋体"/>
          <w:sz w:val="18"/>
          <w:szCs w:val="21"/>
        </w:rPr>
        <w:t>注：1.其他资金包括当年财政拨款共同投入到同一项目的自有资金、社会资金等。</w:t>
      </w:r>
    </w:p>
    <w:p>
      <w:pPr>
        <w:ind w:firstLine="360" w:firstLineChars="200"/>
        <w:rPr>
          <w:rFonts w:ascii="宋体" w:hAnsi="宋体" w:cs="宋体"/>
          <w:sz w:val="18"/>
          <w:szCs w:val="21"/>
        </w:rPr>
      </w:pPr>
      <w:r>
        <w:rPr>
          <w:rFonts w:hint="eastAsia" w:ascii="宋体" w:hAnsi="宋体" w:cs="宋体"/>
          <w:sz w:val="18"/>
          <w:szCs w:val="21"/>
        </w:rPr>
        <w:t>2.定量指标得分按照以下方法评定：与年初指标值相比，完成指标值的，记该指标所赋全部分值；对完成值高于指标值较多的（</w:t>
      </w:r>
      <w:r>
        <w:rPr>
          <w:rFonts w:hint="eastAsia" w:ascii="东文宋体" w:hAnsi="东文宋体" w:eastAsia="东文宋体" w:cs="东文宋体"/>
          <w:sz w:val="18"/>
          <w:szCs w:val="21"/>
        </w:rPr>
        <w:t>≥</w:t>
      </w:r>
      <w:r>
        <w:rPr>
          <w:rFonts w:hint="eastAsia" w:ascii="宋体" w:hAnsi="宋体" w:cs="宋体"/>
          <w:sz w:val="18"/>
          <w:szCs w:val="21"/>
        </w:rPr>
        <w:t>30%），要分析原因，如果是由于年初指标值设定明显偏低造成的，要按照偏离度适度调减分值；未完成指标值的，按照完成值与指标值的比例记分。</w:t>
      </w:r>
    </w:p>
    <w:p>
      <w:pPr>
        <w:ind w:firstLine="360" w:firstLineChars="200"/>
        <w:rPr>
          <w:rFonts w:ascii="宋体" w:hAnsi="宋体" w:cs="宋体"/>
          <w:sz w:val="18"/>
          <w:szCs w:val="21"/>
        </w:rPr>
        <w:sectPr>
          <w:headerReference r:id="rId19" w:type="default"/>
          <w:footerReference r:id="rId20" w:type="default"/>
          <w:pgSz w:w="11906" w:h="16838"/>
          <w:pgMar w:top="1440" w:right="1800" w:bottom="1440" w:left="1800" w:header="851" w:footer="992" w:gutter="0"/>
          <w:pgNumType w:fmt="numberInDash"/>
          <w:cols w:space="720" w:num="1"/>
          <w:docGrid w:type="lines" w:linePitch="312" w:charSpace="0"/>
        </w:sectPr>
      </w:pPr>
      <w:r>
        <w:rPr>
          <w:rFonts w:hint="eastAsia" w:ascii="宋体" w:hAnsi="宋体" w:cs="宋体"/>
          <w:sz w:val="18"/>
          <w:szCs w:val="21"/>
        </w:rPr>
        <w:t>3.定性指标得分按照以下方法评定：根据指标完成情况分为达成年度指标、部分达成年度指标并具有一定效果、未达成年度指标且效果较差三档，分别按照该指标对应分值区间100%-80%（含）、80%-60%（含）、60%-0%（含）合理确定分值。</w:t>
      </w:r>
    </w:p>
    <w:p>
      <w:pPr>
        <w:outlineLvl w:val="1"/>
        <w:rPr>
          <w:rFonts w:ascii="仿宋_GB2312" w:eastAsia="仿宋_GB2312"/>
          <w:szCs w:val="32"/>
        </w:rPr>
      </w:pPr>
      <w:bookmarkStart w:id="129" w:name="_Toc13359"/>
      <w:bookmarkStart w:id="130" w:name="_Toc618"/>
      <w:bookmarkStart w:id="131" w:name="_Toc27640"/>
      <w:r>
        <w:rPr>
          <w:rFonts w:hint="eastAsia" w:ascii="仿宋_GB2312" w:eastAsia="仿宋_GB2312"/>
          <w:szCs w:val="32"/>
        </w:rPr>
        <w:t>C.2 项目支出绩效评价指标体系框架（参考）</w:t>
      </w:r>
      <w:bookmarkEnd w:id="129"/>
      <w:bookmarkEnd w:id="130"/>
      <w:bookmarkEnd w:id="131"/>
    </w:p>
    <w:p>
      <w:pPr>
        <w:jc w:val="center"/>
        <w:rPr>
          <w:rFonts w:ascii="方正小标宋简体" w:hAnsi="方正小标宋简体" w:eastAsia="方正小标宋简体" w:cs="方正小标宋简体"/>
          <w:bCs/>
          <w:szCs w:val="32"/>
        </w:rPr>
      </w:pPr>
      <w:r>
        <w:rPr>
          <w:rFonts w:hint="eastAsia" w:ascii="方正小标宋简体" w:hAnsi="方正小标宋简体" w:eastAsia="方正小标宋简体" w:cs="方正小标宋简体"/>
          <w:bCs/>
          <w:szCs w:val="32"/>
        </w:rPr>
        <w:t>项目支出绩效评价指标体系框架（参考）</w:t>
      </w:r>
    </w:p>
    <w:tbl>
      <w:tblPr>
        <w:tblStyle w:val="9"/>
        <w:tblW w:w="14728"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1172"/>
        <w:gridCol w:w="767"/>
        <w:gridCol w:w="1133"/>
        <w:gridCol w:w="3483"/>
        <w:gridCol w:w="817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77" w:hRule="atLeast"/>
          <w:tblHeader/>
          <w:jc w:val="center"/>
        </w:trPr>
        <w:tc>
          <w:tcPr>
            <w:tcW w:w="1172" w:type="dxa"/>
            <w:shd w:val="clear" w:color="auto" w:fill="FFFFFF"/>
            <w:vAlign w:val="center"/>
          </w:tcPr>
          <w:p>
            <w:pPr>
              <w:spacing w:line="0" w:lineRule="atLeast"/>
              <w:jc w:val="center"/>
              <w:rPr>
                <w:rFonts w:ascii="宋体" w:hAnsi="宋体" w:eastAsia="宋体" w:cs="宋体"/>
                <w:b/>
                <w:bCs/>
                <w:sz w:val="22"/>
                <w:szCs w:val="22"/>
              </w:rPr>
            </w:pPr>
            <w:r>
              <w:rPr>
                <w:rFonts w:hint="eastAsia" w:ascii="宋体" w:hAnsi="宋体" w:eastAsia="宋体" w:cs="宋体"/>
                <w:b/>
                <w:bCs/>
                <w:sz w:val="22"/>
                <w:szCs w:val="22"/>
              </w:rPr>
              <w:t>一级指标</w:t>
            </w:r>
          </w:p>
        </w:tc>
        <w:tc>
          <w:tcPr>
            <w:tcW w:w="767" w:type="dxa"/>
            <w:shd w:val="clear" w:color="auto" w:fill="FFFFFF"/>
            <w:vAlign w:val="center"/>
          </w:tcPr>
          <w:p>
            <w:pPr>
              <w:spacing w:line="0" w:lineRule="atLeast"/>
              <w:jc w:val="center"/>
              <w:rPr>
                <w:rFonts w:ascii="宋体" w:hAnsi="宋体" w:eastAsia="宋体" w:cs="宋体"/>
                <w:b/>
                <w:bCs/>
                <w:sz w:val="22"/>
                <w:szCs w:val="22"/>
              </w:rPr>
            </w:pPr>
            <w:r>
              <w:rPr>
                <w:rFonts w:hint="eastAsia" w:ascii="宋体" w:hAnsi="宋体" w:eastAsia="宋体" w:cs="宋体"/>
                <w:b/>
                <w:bCs/>
                <w:sz w:val="22"/>
                <w:szCs w:val="22"/>
              </w:rPr>
              <w:t>二级指标</w:t>
            </w:r>
          </w:p>
        </w:tc>
        <w:tc>
          <w:tcPr>
            <w:tcW w:w="1133" w:type="dxa"/>
            <w:shd w:val="clear" w:color="auto" w:fill="FFFFFF"/>
            <w:vAlign w:val="center"/>
          </w:tcPr>
          <w:p>
            <w:pPr>
              <w:spacing w:line="0" w:lineRule="atLeast"/>
              <w:jc w:val="center"/>
              <w:rPr>
                <w:rFonts w:ascii="宋体" w:hAnsi="宋体" w:eastAsia="宋体" w:cs="宋体"/>
                <w:b/>
                <w:bCs/>
                <w:sz w:val="22"/>
                <w:szCs w:val="22"/>
              </w:rPr>
            </w:pPr>
            <w:r>
              <w:rPr>
                <w:rFonts w:hint="eastAsia" w:ascii="宋体" w:hAnsi="宋体" w:eastAsia="宋体" w:cs="宋体"/>
                <w:b/>
                <w:bCs/>
                <w:sz w:val="22"/>
                <w:szCs w:val="22"/>
              </w:rPr>
              <w:t>三级指标</w:t>
            </w:r>
          </w:p>
        </w:tc>
        <w:tc>
          <w:tcPr>
            <w:tcW w:w="3483" w:type="dxa"/>
            <w:shd w:val="clear" w:color="auto" w:fill="FFFFFF"/>
            <w:vAlign w:val="center"/>
          </w:tcPr>
          <w:p>
            <w:pPr>
              <w:spacing w:line="0" w:lineRule="atLeast"/>
              <w:jc w:val="center"/>
              <w:rPr>
                <w:rFonts w:ascii="宋体" w:hAnsi="宋体" w:eastAsia="宋体" w:cs="宋体"/>
                <w:b/>
                <w:bCs/>
                <w:sz w:val="22"/>
                <w:szCs w:val="22"/>
              </w:rPr>
            </w:pPr>
            <w:r>
              <w:rPr>
                <w:rFonts w:hint="eastAsia" w:ascii="宋体" w:hAnsi="宋体" w:eastAsia="宋体" w:cs="宋体"/>
                <w:b/>
                <w:bCs/>
                <w:sz w:val="22"/>
                <w:szCs w:val="22"/>
              </w:rPr>
              <w:t>指标解释</w:t>
            </w:r>
          </w:p>
        </w:tc>
        <w:tc>
          <w:tcPr>
            <w:tcW w:w="8173" w:type="dxa"/>
            <w:shd w:val="clear" w:color="auto" w:fill="FFFFFF"/>
            <w:vAlign w:val="center"/>
          </w:tcPr>
          <w:p>
            <w:pPr>
              <w:spacing w:line="0" w:lineRule="atLeast"/>
              <w:jc w:val="center"/>
              <w:rPr>
                <w:rFonts w:ascii="宋体" w:hAnsi="宋体" w:eastAsia="宋体" w:cs="宋体"/>
                <w:b/>
                <w:bCs/>
                <w:sz w:val="22"/>
                <w:szCs w:val="22"/>
              </w:rPr>
            </w:pPr>
            <w:r>
              <w:rPr>
                <w:rFonts w:hint="eastAsia" w:ascii="宋体" w:hAnsi="宋体" w:eastAsia="宋体" w:cs="宋体"/>
                <w:b/>
                <w:bCs/>
                <w:sz w:val="22"/>
                <w:szCs w:val="22"/>
              </w:rPr>
              <w:t>指标说明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0" w:hRule="atLeast"/>
          <w:jc w:val="center"/>
        </w:trPr>
        <w:tc>
          <w:tcPr>
            <w:tcW w:w="1172" w:type="dxa"/>
            <w:vMerge w:val="restart"/>
            <w:shd w:val="clear" w:color="auto" w:fill="FFFFFF"/>
            <w:vAlign w:val="center"/>
          </w:tcPr>
          <w:p>
            <w:pPr>
              <w:spacing w:line="0" w:lineRule="atLeast"/>
              <w:jc w:val="center"/>
              <w:rPr>
                <w:rFonts w:ascii="宋体" w:hAnsi="宋体" w:eastAsia="宋体" w:cs="宋体"/>
                <w:sz w:val="22"/>
                <w:szCs w:val="22"/>
              </w:rPr>
            </w:pPr>
          </w:p>
          <w:p>
            <w:pPr>
              <w:spacing w:line="0" w:lineRule="atLeast"/>
              <w:jc w:val="center"/>
              <w:rPr>
                <w:rFonts w:ascii="宋体" w:hAnsi="宋体" w:eastAsia="宋体" w:cs="宋体"/>
                <w:sz w:val="22"/>
                <w:szCs w:val="22"/>
              </w:rPr>
            </w:pPr>
          </w:p>
          <w:p>
            <w:pPr>
              <w:spacing w:line="0" w:lineRule="atLeast"/>
              <w:jc w:val="center"/>
              <w:rPr>
                <w:rFonts w:ascii="宋体" w:hAnsi="宋体" w:eastAsia="宋体" w:cs="宋体"/>
                <w:sz w:val="22"/>
                <w:szCs w:val="22"/>
              </w:rPr>
            </w:pPr>
          </w:p>
          <w:p>
            <w:pPr>
              <w:spacing w:line="0" w:lineRule="atLeast"/>
              <w:jc w:val="center"/>
              <w:rPr>
                <w:rFonts w:ascii="宋体" w:hAnsi="宋体" w:eastAsia="宋体" w:cs="宋体"/>
                <w:sz w:val="22"/>
                <w:szCs w:val="22"/>
              </w:rPr>
            </w:pPr>
          </w:p>
          <w:p>
            <w:pPr>
              <w:spacing w:line="0" w:lineRule="atLeast"/>
              <w:jc w:val="center"/>
              <w:rPr>
                <w:rFonts w:ascii="宋体" w:hAnsi="宋体" w:eastAsia="宋体" w:cs="宋体"/>
                <w:sz w:val="22"/>
                <w:szCs w:val="22"/>
              </w:rPr>
            </w:pPr>
          </w:p>
          <w:p>
            <w:pPr>
              <w:spacing w:line="0" w:lineRule="atLeast"/>
              <w:jc w:val="center"/>
              <w:rPr>
                <w:rFonts w:ascii="宋体" w:hAnsi="宋体" w:eastAsia="宋体" w:cs="宋体"/>
                <w:sz w:val="22"/>
                <w:szCs w:val="22"/>
              </w:rPr>
            </w:pPr>
          </w:p>
          <w:p>
            <w:pPr>
              <w:spacing w:line="0" w:lineRule="atLeast"/>
              <w:jc w:val="center"/>
              <w:rPr>
                <w:rFonts w:ascii="宋体" w:hAnsi="宋体" w:eastAsia="宋体" w:cs="宋体"/>
                <w:sz w:val="22"/>
                <w:szCs w:val="22"/>
              </w:rPr>
            </w:pPr>
          </w:p>
          <w:p>
            <w:pPr>
              <w:spacing w:line="0" w:lineRule="atLeast"/>
              <w:jc w:val="center"/>
              <w:rPr>
                <w:rFonts w:ascii="宋体" w:hAnsi="宋体" w:eastAsia="宋体" w:cs="宋体"/>
                <w:sz w:val="22"/>
                <w:szCs w:val="22"/>
              </w:rPr>
            </w:pPr>
          </w:p>
          <w:p>
            <w:pPr>
              <w:spacing w:line="0" w:lineRule="atLeast"/>
              <w:jc w:val="center"/>
              <w:rPr>
                <w:rFonts w:ascii="宋体" w:hAnsi="宋体" w:eastAsia="宋体" w:cs="宋体"/>
                <w:sz w:val="22"/>
                <w:szCs w:val="22"/>
              </w:rPr>
            </w:pPr>
          </w:p>
          <w:p>
            <w:pPr>
              <w:spacing w:line="0" w:lineRule="atLeast"/>
              <w:jc w:val="center"/>
              <w:rPr>
                <w:rFonts w:ascii="宋体" w:hAnsi="宋体" w:eastAsia="宋体" w:cs="宋体"/>
                <w:sz w:val="22"/>
                <w:szCs w:val="22"/>
              </w:rPr>
            </w:pPr>
          </w:p>
          <w:p>
            <w:pPr>
              <w:spacing w:line="0" w:lineRule="atLeast"/>
              <w:jc w:val="center"/>
              <w:rPr>
                <w:rFonts w:ascii="宋体" w:hAnsi="宋体" w:eastAsia="宋体" w:cs="宋体"/>
                <w:sz w:val="22"/>
                <w:szCs w:val="22"/>
              </w:rPr>
            </w:pPr>
            <w:r>
              <w:rPr>
                <w:rFonts w:hint="eastAsia" w:ascii="宋体" w:hAnsi="宋体" w:eastAsia="宋体" w:cs="宋体"/>
                <w:sz w:val="22"/>
                <w:szCs w:val="22"/>
              </w:rPr>
              <w:t>决策</w:t>
            </w:r>
          </w:p>
          <w:p>
            <w:pPr>
              <w:spacing w:line="0" w:lineRule="atLeast"/>
              <w:jc w:val="center"/>
              <w:rPr>
                <w:rFonts w:ascii="宋体" w:hAnsi="宋体" w:eastAsia="宋体" w:cs="宋体"/>
                <w:sz w:val="22"/>
                <w:szCs w:val="22"/>
              </w:rPr>
            </w:pPr>
          </w:p>
          <w:p>
            <w:pPr>
              <w:spacing w:line="0" w:lineRule="atLeast"/>
              <w:jc w:val="center"/>
              <w:rPr>
                <w:rFonts w:ascii="宋体" w:hAnsi="宋体" w:eastAsia="宋体" w:cs="宋体"/>
                <w:sz w:val="22"/>
                <w:szCs w:val="22"/>
              </w:rPr>
            </w:pPr>
          </w:p>
          <w:p>
            <w:pPr>
              <w:spacing w:line="0" w:lineRule="atLeast"/>
              <w:jc w:val="center"/>
              <w:rPr>
                <w:rFonts w:ascii="宋体" w:hAnsi="宋体" w:eastAsia="宋体" w:cs="宋体"/>
                <w:sz w:val="22"/>
                <w:szCs w:val="22"/>
              </w:rPr>
            </w:pPr>
          </w:p>
          <w:p>
            <w:pPr>
              <w:spacing w:line="0" w:lineRule="atLeast"/>
              <w:jc w:val="center"/>
              <w:rPr>
                <w:rFonts w:ascii="宋体" w:hAnsi="宋体" w:eastAsia="宋体" w:cs="宋体"/>
                <w:sz w:val="22"/>
                <w:szCs w:val="22"/>
              </w:rPr>
            </w:pPr>
          </w:p>
          <w:p>
            <w:pPr>
              <w:spacing w:line="0" w:lineRule="atLeast"/>
              <w:jc w:val="center"/>
              <w:rPr>
                <w:rFonts w:ascii="宋体" w:hAnsi="宋体" w:eastAsia="宋体" w:cs="宋体"/>
                <w:sz w:val="22"/>
                <w:szCs w:val="22"/>
              </w:rPr>
            </w:pPr>
          </w:p>
          <w:p>
            <w:pPr>
              <w:spacing w:line="0" w:lineRule="atLeast"/>
              <w:jc w:val="center"/>
              <w:rPr>
                <w:rFonts w:ascii="宋体" w:hAnsi="宋体" w:eastAsia="宋体" w:cs="宋体"/>
                <w:sz w:val="22"/>
                <w:szCs w:val="22"/>
              </w:rPr>
            </w:pPr>
          </w:p>
          <w:p>
            <w:pPr>
              <w:spacing w:line="0" w:lineRule="atLeast"/>
              <w:jc w:val="center"/>
              <w:rPr>
                <w:rFonts w:ascii="宋体" w:hAnsi="宋体" w:eastAsia="宋体" w:cs="宋体"/>
                <w:sz w:val="22"/>
                <w:szCs w:val="22"/>
              </w:rPr>
            </w:pPr>
          </w:p>
          <w:p>
            <w:pPr>
              <w:spacing w:line="0" w:lineRule="atLeast"/>
              <w:jc w:val="center"/>
              <w:rPr>
                <w:rFonts w:ascii="宋体" w:hAnsi="宋体" w:eastAsia="宋体" w:cs="宋体"/>
                <w:sz w:val="22"/>
                <w:szCs w:val="22"/>
              </w:rPr>
            </w:pPr>
          </w:p>
          <w:p>
            <w:pPr>
              <w:spacing w:line="0" w:lineRule="atLeast"/>
              <w:jc w:val="center"/>
              <w:rPr>
                <w:rFonts w:ascii="宋体" w:hAnsi="宋体" w:eastAsia="宋体" w:cs="宋体"/>
                <w:sz w:val="22"/>
                <w:szCs w:val="22"/>
              </w:rPr>
            </w:pPr>
          </w:p>
          <w:p>
            <w:pPr>
              <w:spacing w:line="0" w:lineRule="atLeast"/>
              <w:jc w:val="center"/>
              <w:rPr>
                <w:rFonts w:ascii="宋体" w:hAnsi="宋体" w:eastAsia="宋体" w:cs="宋体"/>
                <w:sz w:val="22"/>
                <w:szCs w:val="22"/>
              </w:rPr>
            </w:pPr>
          </w:p>
          <w:p>
            <w:pPr>
              <w:spacing w:line="0" w:lineRule="atLeast"/>
              <w:jc w:val="center"/>
              <w:rPr>
                <w:rFonts w:ascii="宋体" w:hAnsi="宋体" w:eastAsia="宋体" w:cs="宋体"/>
                <w:sz w:val="22"/>
                <w:szCs w:val="22"/>
              </w:rPr>
            </w:pPr>
          </w:p>
          <w:p>
            <w:pPr>
              <w:spacing w:line="0" w:lineRule="atLeast"/>
              <w:jc w:val="center"/>
              <w:rPr>
                <w:rFonts w:ascii="宋体" w:hAnsi="宋体" w:eastAsia="宋体" w:cs="宋体"/>
                <w:sz w:val="22"/>
                <w:szCs w:val="22"/>
              </w:rPr>
            </w:pPr>
          </w:p>
          <w:p>
            <w:pPr>
              <w:spacing w:line="0" w:lineRule="atLeast"/>
              <w:jc w:val="center"/>
              <w:rPr>
                <w:rFonts w:ascii="宋体" w:hAnsi="宋体" w:eastAsia="宋体" w:cs="宋体"/>
                <w:sz w:val="22"/>
                <w:szCs w:val="22"/>
              </w:rPr>
            </w:pPr>
          </w:p>
          <w:p>
            <w:pPr>
              <w:spacing w:line="0" w:lineRule="atLeast"/>
              <w:jc w:val="center"/>
              <w:rPr>
                <w:rFonts w:ascii="宋体" w:hAnsi="宋体" w:eastAsia="宋体" w:cs="宋体"/>
                <w:sz w:val="22"/>
                <w:szCs w:val="22"/>
              </w:rPr>
            </w:pPr>
          </w:p>
          <w:p>
            <w:pPr>
              <w:spacing w:line="0" w:lineRule="atLeast"/>
              <w:jc w:val="center"/>
              <w:rPr>
                <w:rFonts w:ascii="宋体" w:hAnsi="宋体" w:eastAsia="宋体" w:cs="宋体"/>
                <w:sz w:val="22"/>
                <w:szCs w:val="22"/>
              </w:rPr>
            </w:pPr>
          </w:p>
          <w:p>
            <w:pPr>
              <w:spacing w:line="0" w:lineRule="atLeast"/>
              <w:jc w:val="center"/>
              <w:rPr>
                <w:rFonts w:ascii="宋体" w:hAnsi="宋体" w:eastAsia="宋体" w:cs="宋体"/>
                <w:sz w:val="22"/>
                <w:szCs w:val="22"/>
              </w:rPr>
            </w:pPr>
            <w:r>
              <w:rPr>
                <w:rFonts w:hint="eastAsia" w:ascii="宋体" w:hAnsi="宋体" w:eastAsia="宋体" w:cs="宋体"/>
                <w:sz w:val="22"/>
                <w:szCs w:val="22"/>
              </w:rPr>
              <w:t>决策</w:t>
            </w:r>
          </w:p>
        </w:tc>
        <w:tc>
          <w:tcPr>
            <w:tcW w:w="767" w:type="dxa"/>
            <w:vMerge w:val="restart"/>
            <w:shd w:val="clear" w:color="auto" w:fill="FFFFFF"/>
            <w:vAlign w:val="center"/>
          </w:tcPr>
          <w:p>
            <w:pPr>
              <w:spacing w:line="0" w:lineRule="atLeast"/>
              <w:jc w:val="center"/>
              <w:rPr>
                <w:rFonts w:ascii="宋体" w:hAnsi="宋体" w:eastAsia="宋体" w:cs="宋体"/>
                <w:sz w:val="22"/>
                <w:szCs w:val="22"/>
              </w:rPr>
            </w:pPr>
          </w:p>
          <w:p>
            <w:pPr>
              <w:spacing w:line="0" w:lineRule="atLeast"/>
              <w:jc w:val="center"/>
              <w:rPr>
                <w:rFonts w:ascii="宋体" w:hAnsi="宋体" w:eastAsia="宋体" w:cs="宋体"/>
                <w:sz w:val="22"/>
                <w:szCs w:val="22"/>
              </w:rPr>
            </w:pPr>
          </w:p>
          <w:p>
            <w:pPr>
              <w:spacing w:line="0" w:lineRule="atLeast"/>
              <w:jc w:val="center"/>
              <w:rPr>
                <w:rFonts w:ascii="宋体" w:hAnsi="宋体" w:eastAsia="宋体" w:cs="宋体"/>
                <w:sz w:val="22"/>
                <w:szCs w:val="22"/>
              </w:rPr>
            </w:pPr>
          </w:p>
          <w:p>
            <w:pPr>
              <w:spacing w:line="0" w:lineRule="atLeast"/>
              <w:jc w:val="center"/>
              <w:rPr>
                <w:rFonts w:ascii="宋体" w:hAnsi="宋体" w:eastAsia="宋体" w:cs="宋体"/>
                <w:sz w:val="22"/>
                <w:szCs w:val="22"/>
              </w:rPr>
            </w:pPr>
          </w:p>
          <w:p>
            <w:pPr>
              <w:spacing w:line="0" w:lineRule="atLeast"/>
              <w:jc w:val="center"/>
              <w:rPr>
                <w:rFonts w:ascii="宋体" w:hAnsi="宋体" w:eastAsia="宋体" w:cs="宋体"/>
                <w:sz w:val="22"/>
                <w:szCs w:val="22"/>
              </w:rPr>
            </w:pPr>
            <w:r>
              <w:rPr>
                <w:rFonts w:hint="eastAsia" w:ascii="宋体" w:hAnsi="宋体" w:eastAsia="宋体" w:cs="宋体"/>
                <w:sz w:val="22"/>
                <w:szCs w:val="22"/>
              </w:rPr>
              <w:t>项目立项　</w:t>
            </w:r>
          </w:p>
        </w:tc>
        <w:tc>
          <w:tcPr>
            <w:tcW w:w="1133" w:type="dxa"/>
            <w:shd w:val="clear" w:color="auto" w:fill="FFFFFF"/>
            <w:vAlign w:val="center"/>
          </w:tcPr>
          <w:p>
            <w:pPr>
              <w:spacing w:line="0" w:lineRule="atLeast"/>
              <w:jc w:val="center"/>
              <w:rPr>
                <w:rFonts w:ascii="宋体" w:hAnsi="宋体" w:eastAsia="宋体" w:cs="宋体"/>
                <w:sz w:val="22"/>
                <w:szCs w:val="22"/>
              </w:rPr>
            </w:pPr>
            <w:r>
              <w:rPr>
                <w:rFonts w:hint="eastAsia" w:ascii="宋体" w:hAnsi="宋体" w:eastAsia="宋体" w:cs="宋体"/>
                <w:sz w:val="22"/>
                <w:szCs w:val="22"/>
              </w:rPr>
              <w:t>立项依据</w:t>
            </w:r>
          </w:p>
          <w:p>
            <w:pPr>
              <w:spacing w:line="0" w:lineRule="atLeast"/>
              <w:jc w:val="center"/>
              <w:rPr>
                <w:rFonts w:ascii="宋体" w:hAnsi="宋体" w:eastAsia="宋体" w:cs="宋体"/>
                <w:sz w:val="22"/>
                <w:szCs w:val="22"/>
              </w:rPr>
            </w:pPr>
            <w:r>
              <w:rPr>
                <w:rFonts w:hint="eastAsia" w:ascii="宋体" w:hAnsi="宋体" w:eastAsia="宋体" w:cs="宋体"/>
                <w:sz w:val="22"/>
                <w:szCs w:val="22"/>
              </w:rPr>
              <w:t>充分性</w:t>
            </w:r>
          </w:p>
        </w:tc>
        <w:tc>
          <w:tcPr>
            <w:tcW w:w="3483" w:type="dxa"/>
            <w:shd w:val="clear" w:color="auto" w:fill="FFFFFF"/>
            <w:vAlign w:val="center"/>
          </w:tcPr>
          <w:p>
            <w:pPr>
              <w:spacing w:line="0" w:lineRule="atLeast"/>
              <w:rPr>
                <w:rFonts w:ascii="宋体" w:hAnsi="宋体" w:eastAsia="宋体" w:cs="宋体"/>
                <w:sz w:val="22"/>
                <w:szCs w:val="22"/>
              </w:rPr>
            </w:pPr>
            <w:r>
              <w:rPr>
                <w:rFonts w:hint="eastAsia" w:ascii="宋体" w:hAnsi="宋体" w:eastAsia="宋体" w:cs="宋体"/>
                <w:sz w:val="22"/>
                <w:szCs w:val="22"/>
              </w:rPr>
              <w:t>项目立项是否符合法律法规、相关政策、发展规划以及部门职责，用以反映和考核项目立项依据情况。</w:t>
            </w:r>
          </w:p>
        </w:tc>
        <w:tc>
          <w:tcPr>
            <w:tcW w:w="8173" w:type="dxa"/>
            <w:shd w:val="clear" w:color="auto" w:fill="FFFFFF"/>
            <w:vAlign w:val="center"/>
          </w:tcPr>
          <w:p>
            <w:pPr>
              <w:spacing w:line="0" w:lineRule="atLeast"/>
              <w:rPr>
                <w:rFonts w:ascii="宋体" w:hAnsi="宋体" w:eastAsia="宋体" w:cs="宋体"/>
                <w:sz w:val="22"/>
                <w:szCs w:val="22"/>
              </w:rPr>
            </w:pPr>
            <w:r>
              <w:rPr>
                <w:rFonts w:hint="eastAsia" w:ascii="宋体" w:hAnsi="宋体" w:eastAsia="宋体" w:cs="宋体"/>
                <w:sz w:val="22"/>
                <w:szCs w:val="22"/>
              </w:rPr>
              <w:t>评价要点：</w:t>
            </w:r>
          </w:p>
          <w:p>
            <w:pPr>
              <w:spacing w:line="0" w:lineRule="atLeast"/>
              <w:rPr>
                <w:rFonts w:ascii="宋体" w:hAnsi="宋体" w:eastAsia="宋体" w:cs="宋体"/>
                <w:sz w:val="22"/>
                <w:szCs w:val="22"/>
              </w:rPr>
            </w:pPr>
            <w:r>
              <w:rPr>
                <w:rFonts w:hint="eastAsia" w:ascii="宋体" w:hAnsi="宋体" w:eastAsia="宋体" w:cs="宋体"/>
                <w:sz w:val="22"/>
                <w:szCs w:val="22"/>
              </w:rPr>
              <w:t>①项目立项是否符合国家法律法规、国民经济发展规划和相关政策；</w:t>
            </w:r>
          </w:p>
          <w:p>
            <w:pPr>
              <w:spacing w:line="0" w:lineRule="atLeast"/>
              <w:rPr>
                <w:rFonts w:ascii="宋体" w:hAnsi="宋体" w:eastAsia="宋体" w:cs="宋体"/>
                <w:sz w:val="22"/>
                <w:szCs w:val="22"/>
              </w:rPr>
            </w:pPr>
            <w:r>
              <w:rPr>
                <w:rFonts w:hint="eastAsia" w:ascii="宋体" w:hAnsi="宋体" w:eastAsia="宋体" w:cs="宋体"/>
                <w:sz w:val="22"/>
                <w:szCs w:val="22"/>
              </w:rPr>
              <w:t>②项目立项是否符合行业发展规划和政策要求；</w:t>
            </w:r>
          </w:p>
          <w:p>
            <w:pPr>
              <w:spacing w:line="0" w:lineRule="atLeast"/>
              <w:rPr>
                <w:rFonts w:ascii="宋体" w:hAnsi="宋体" w:eastAsia="宋体" w:cs="宋体"/>
                <w:sz w:val="22"/>
                <w:szCs w:val="22"/>
              </w:rPr>
            </w:pPr>
            <w:r>
              <w:rPr>
                <w:rFonts w:hint="eastAsia" w:ascii="宋体" w:hAnsi="宋体" w:eastAsia="宋体" w:cs="宋体"/>
                <w:sz w:val="22"/>
                <w:szCs w:val="22"/>
              </w:rPr>
              <w:t>③项目立项是否与部门职责范围相符，属于部门履职所需；</w:t>
            </w:r>
          </w:p>
          <w:p>
            <w:pPr>
              <w:spacing w:line="0" w:lineRule="atLeast"/>
              <w:rPr>
                <w:rFonts w:ascii="宋体" w:hAnsi="宋体" w:eastAsia="宋体" w:cs="宋体"/>
                <w:sz w:val="22"/>
                <w:szCs w:val="22"/>
              </w:rPr>
            </w:pPr>
            <w:r>
              <w:rPr>
                <w:rFonts w:hint="eastAsia" w:ascii="宋体" w:hAnsi="宋体" w:eastAsia="宋体" w:cs="宋体"/>
                <w:sz w:val="22"/>
                <w:szCs w:val="22"/>
              </w:rPr>
              <w:t>④项目是否属于公共财政支持范围，是否符合中央、地方事权支出责任划分原则；</w:t>
            </w:r>
          </w:p>
          <w:p>
            <w:pPr>
              <w:spacing w:line="0" w:lineRule="atLeast"/>
              <w:rPr>
                <w:rFonts w:ascii="宋体" w:hAnsi="宋体" w:eastAsia="宋体" w:cs="宋体"/>
                <w:sz w:val="22"/>
                <w:szCs w:val="22"/>
              </w:rPr>
            </w:pPr>
            <w:r>
              <w:rPr>
                <w:rFonts w:hint="eastAsia" w:ascii="宋体" w:hAnsi="宋体" w:eastAsia="宋体" w:cs="宋体"/>
                <w:sz w:val="22"/>
                <w:szCs w:val="22"/>
              </w:rPr>
              <w:t>⑤项目是否与相关部门同类项目或部门内部相关项目重复。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0" w:hRule="atLeast"/>
          <w:jc w:val="center"/>
        </w:trPr>
        <w:tc>
          <w:tcPr>
            <w:tcW w:w="1172" w:type="dxa"/>
            <w:vMerge w:val="continue"/>
            <w:shd w:val="clear" w:color="auto" w:fill="FFFFFF"/>
            <w:vAlign w:val="center"/>
          </w:tcPr>
          <w:p>
            <w:pPr>
              <w:spacing w:line="0" w:lineRule="atLeast"/>
              <w:jc w:val="center"/>
              <w:rPr>
                <w:rFonts w:ascii="宋体" w:hAnsi="宋体" w:eastAsia="宋体" w:cs="宋体"/>
                <w:sz w:val="22"/>
                <w:szCs w:val="22"/>
              </w:rPr>
            </w:pPr>
          </w:p>
        </w:tc>
        <w:tc>
          <w:tcPr>
            <w:tcW w:w="767" w:type="dxa"/>
            <w:vMerge w:val="continue"/>
            <w:shd w:val="clear" w:color="auto" w:fill="FFFFFF"/>
            <w:vAlign w:val="center"/>
          </w:tcPr>
          <w:p>
            <w:pPr>
              <w:spacing w:line="0" w:lineRule="atLeast"/>
              <w:jc w:val="center"/>
              <w:rPr>
                <w:rFonts w:ascii="宋体" w:hAnsi="宋体" w:eastAsia="宋体" w:cs="宋体"/>
                <w:sz w:val="22"/>
                <w:szCs w:val="22"/>
              </w:rPr>
            </w:pPr>
          </w:p>
        </w:tc>
        <w:tc>
          <w:tcPr>
            <w:tcW w:w="1133" w:type="dxa"/>
            <w:shd w:val="clear" w:color="auto" w:fill="FFFFFF"/>
            <w:vAlign w:val="center"/>
          </w:tcPr>
          <w:p>
            <w:pPr>
              <w:spacing w:line="0" w:lineRule="atLeast"/>
              <w:jc w:val="center"/>
              <w:rPr>
                <w:rFonts w:ascii="宋体" w:hAnsi="宋体" w:eastAsia="宋体" w:cs="宋体"/>
                <w:sz w:val="22"/>
                <w:szCs w:val="22"/>
              </w:rPr>
            </w:pPr>
            <w:r>
              <w:rPr>
                <w:rFonts w:hint="eastAsia" w:ascii="宋体" w:hAnsi="宋体" w:eastAsia="宋体" w:cs="宋体"/>
                <w:sz w:val="22"/>
                <w:szCs w:val="22"/>
              </w:rPr>
              <w:t>立项程序</w:t>
            </w:r>
          </w:p>
          <w:p>
            <w:pPr>
              <w:spacing w:line="0" w:lineRule="atLeast"/>
              <w:jc w:val="center"/>
              <w:rPr>
                <w:rFonts w:ascii="宋体" w:hAnsi="宋体" w:eastAsia="宋体" w:cs="宋体"/>
                <w:sz w:val="22"/>
                <w:szCs w:val="22"/>
              </w:rPr>
            </w:pPr>
            <w:r>
              <w:rPr>
                <w:rFonts w:hint="eastAsia" w:ascii="宋体" w:hAnsi="宋体" w:eastAsia="宋体" w:cs="宋体"/>
                <w:sz w:val="22"/>
                <w:szCs w:val="22"/>
              </w:rPr>
              <w:t>规范性</w:t>
            </w:r>
          </w:p>
        </w:tc>
        <w:tc>
          <w:tcPr>
            <w:tcW w:w="3483" w:type="dxa"/>
            <w:shd w:val="clear" w:color="auto" w:fill="FFFFFF"/>
            <w:vAlign w:val="center"/>
          </w:tcPr>
          <w:p>
            <w:pPr>
              <w:spacing w:line="0" w:lineRule="atLeast"/>
              <w:rPr>
                <w:rFonts w:ascii="宋体" w:hAnsi="宋体" w:eastAsia="宋体" w:cs="宋体"/>
                <w:sz w:val="22"/>
                <w:szCs w:val="22"/>
              </w:rPr>
            </w:pPr>
            <w:r>
              <w:rPr>
                <w:rFonts w:hint="eastAsia" w:ascii="宋体" w:hAnsi="宋体" w:eastAsia="宋体" w:cs="宋体"/>
                <w:sz w:val="22"/>
                <w:szCs w:val="22"/>
              </w:rPr>
              <w:t>项目申请、设立过程是否符合相关要求，用以反映和考核项目立项的规范情况。</w:t>
            </w:r>
          </w:p>
        </w:tc>
        <w:tc>
          <w:tcPr>
            <w:tcW w:w="8173" w:type="dxa"/>
            <w:shd w:val="clear" w:color="auto" w:fill="FFFFFF"/>
            <w:vAlign w:val="center"/>
          </w:tcPr>
          <w:p>
            <w:pPr>
              <w:spacing w:line="0" w:lineRule="atLeast"/>
              <w:rPr>
                <w:rFonts w:ascii="宋体" w:hAnsi="宋体" w:eastAsia="宋体" w:cs="宋体"/>
                <w:sz w:val="22"/>
                <w:szCs w:val="22"/>
              </w:rPr>
            </w:pPr>
            <w:r>
              <w:rPr>
                <w:rFonts w:hint="eastAsia" w:ascii="宋体" w:hAnsi="宋体" w:eastAsia="宋体" w:cs="宋体"/>
                <w:sz w:val="22"/>
                <w:szCs w:val="22"/>
              </w:rPr>
              <w:t>评价要点：</w:t>
            </w:r>
          </w:p>
          <w:p>
            <w:pPr>
              <w:spacing w:line="0" w:lineRule="atLeast"/>
              <w:rPr>
                <w:rFonts w:ascii="宋体" w:hAnsi="宋体" w:eastAsia="宋体" w:cs="宋体"/>
                <w:sz w:val="22"/>
                <w:szCs w:val="22"/>
              </w:rPr>
            </w:pPr>
            <w:r>
              <w:rPr>
                <w:rFonts w:hint="eastAsia" w:ascii="宋体" w:hAnsi="宋体" w:eastAsia="宋体" w:cs="宋体"/>
                <w:sz w:val="22"/>
                <w:szCs w:val="22"/>
              </w:rPr>
              <w:t>①项目是否按照规定的程序申请设立；</w:t>
            </w:r>
          </w:p>
          <w:p>
            <w:pPr>
              <w:spacing w:line="0" w:lineRule="atLeast"/>
              <w:rPr>
                <w:rFonts w:ascii="宋体" w:hAnsi="宋体" w:eastAsia="宋体" w:cs="宋体"/>
                <w:sz w:val="22"/>
                <w:szCs w:val="22"/>
              </w:rPr>
            </w:pPr>
            <w:r>
              <w:rPr>
                <w:rFonts w:hint="eastAsia" w:ascii="宋体" w:hAnsi="宋体" w:eastAsia="宋体" w:cs="宋体"/>
                <w:sz w:val="22"/>
                <w:szCs w:val="22"/>
              </w:rPr>
              <w:t>②审批文件、材料是否符合相关要求；</w:t>
            </w:r>
          </w:p>
          <w:p>
            <w:pPr>
              <w:spacing w:line="0" w:lineRule="atLeast"/>
              <w:rPr>
                <w:rFonts w:ascii="宋体" w:hAnsi="宋体" w:eastAsia="宋体" w:cs="宋体"/>
                <w:sz w:val="22"/>
                <w:szCs w:val="22"/>
              </w:rPr>
            </w:pPr>
            <w:r>
              <w:rPr>
                <w:rFonts w:hint="eastAsia" w:ascii="宋体" w:hAnsi="宋体" w:eastAsia="宋体" w:cs="宋体"/>
                <w:sz w:val="22"/>
                <w:szCs w:val="22"/>
              </w:rPr>
              <w:t>③事前是否已经过必要的可行性研究、专家论证、风险评估、绩效评估、集体决策。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919" w:hRule="atLeast"/>
          <w:jc w:val="center"/>
        </w:trPr>
        <w:tc>
          <w:tcPr>
            <w:tcW w:w="1172" w:type="dxa"/>
            <w:vMerge w:val="continue"/>
            <w:shd w:val="clear" w:color="auto" w:fill="FFFFFF"/>
            <w:vAlign w:val="center"/>
          </w:tcPr>
          <w:p>
            <w:pPr>
              <w:spacing w:line="0" w:lineRule="atLeast"/>
              <w:jc w:val="center"/>
              <w:rPr>
                <w:rFonts w:ascii="宋体" w:hAnsi="宋体" w:eastAsia="宋体" w:cs="宋体"/>
                <w:sz w:val="22"/>
                <w:szCs w:val="22"/>
              </w:rPr>
            </w:pPr>
          </w:p>
        </w:tc>
        <w:tc>
          <w:tcPr>
            <w:tcW w:w="767" w:type="dxa"/>
            <w:shd w:val="clear" w:color="auto" w:fill="FFFFFF"/>
            <w:vAlign w:val="center"/>
          </w:tcPr>
          <w:p>
            <w:pPr>
              <w:spacing w:line="0" w:lineRule="atLeast"/>
              <w:jc w:val="center"/>
              <w:rPr>
                <w:rFonts w:ascii="宋体" w:hAnsi="宋体" w:eastAsia="宋体" w:cs="宋体"/>
                <w:sz w:val="22"/>
                <w:szCs w:val="22"/>
              </w:rPr>
            </w:pPr>
            <w:r>
              <w:rPr>
                <w:rFonts w:hint="eastAsia" w:ascii="宋体" w:hAnsi="宋体" w:eastAsia="宋体" w:cs="宋体"/>
                <w:sz w:val="22"/>
                <w:szCs w:val="22"/>
              </w:rPr>
              <w:t>绩效目标　</w:t>
            </w:r>
          </w:p>
        </w:tc>
        <w:tc>
          <w:tcPr>
            <w:tcW w:w="1133" w:type="dxa"/>
            <w:shd w:val="clear" w:color="auto" w:fill="FFFFFF"/>
            <w:vAlign w:val="center"/>
          </w:tcPr>
          <w:p>
            <w:pPr>
              <w:spacing w:line="0" w:lineRule="atLeast"/>
              <w:jc w:val="center"/>
              <w:rPr>
                <w:rFonts w:ascii="宋体" w:hAnsi="宋体" w:eastAsia="宋体" w:cs="宋体"/>
                <w:sz w:val="22"/>
                <w:szCs w:val="22"/>
              </w:rPr>
            </w:pPr>
            <w:r>
              <w:rPr>
                <w:rFonts w:hint="eastAsia" w:ascii="宋体" w:hAnsi="宋体" w:eastAsia="宋体" w:cs="宋体"/>
                <w:sz w:val="22"/>
                <w:szCs w:val="22"/>
              </w:rPr>
              <w:t>绩效目标</w:t>
            </w:r>
          </w:p>
          <w:p>
            <w:pPr>
              <w:spacing w:line="0" w:lineRule="atLeast"/>
              <w:jc w:val="center"/>
              <w:rPr>
                <w:rFonts w:ascii="宋体" w:hAnsi="宋体" w:eastAsia="宋体" w:cs="宋体"/>
                <w:sz w:val="22"/>
                <w:szCs w:val="22"/>
              </w:rPr>
            </w:pPr>
            <w:r>
              <w:rPr>
                <w:rFonts w:hint="eastAsia" w:ascii="宋体" w:hAnsi="宋体" w:eastAsia="宋体" w:cs="宋体"/>
                <w:sz w:val="22"/>
                <w:szCs w:val="22"/>
              </w:rPr>
              <w:t>合理性</w:t>
            </w:r>
          </w:p>
        </w:tc>
        <w:tc>
          <w:tcPr>
            <w:tcW w:w="3483" w:type="dxa"/>
            <w:shd w:val="clear" w:color="000000" w:fill="FFFFFF"/>
            <w:vAlign w:val="center"/>
          </w:tcPr>
          <w:p>
            <w:pPr>
              <w:spacing w:line="0" w:lineRule="atLeast"/>
              <w:rPr>
                <w:rFonts w:ascii="宋体" w:hAnsi="宋体" w:eastAsia="宋体" w:cs="宋体"/>
                <w:sz w:val="22"/>
                <w:szCs w:val="22"/>
              </w:rPr>
            </w:pPr>
            <w:r>
              <w:rPr>
                <w:rFonts w:hint="eastAsia" w:ascii="宋体" w:hAnsi="宋体" w:eastAsia="宋体" w:cs="宋体"/>
                <w:sz w:val="22"/>
                <w:szCs w:val="22"/>
              </w:rPr>
              <w:t>项目所设定的绩效目标是否依据充分，是否符合客观实际，用以反映和考核项目绩效目标与项目实施的相符情况。</w:t>
            </w:r>
          </w:p>
        </w:tc>
        <w:tc>
          <w:tcPr>
            <w:tcW w:w="8173" w:type="dxa"/>
            <w:shd w:val="clear" w:color="000000" w:fill="FFFFFF"/>
            <w:vAlign w:val="center"/>
          </w:tcPr>
          <w:p>
            <w:pPr>
              <w:spacing w:line="0" w:lineRule="atLeast"/>
              <w:rPr>
                <w:rFonts w:ascii="宋体" w:hAnsi="宋体" w:eastAsia="宋体" w:cs="宋体"/>
                <w:sz w:val="22"/>
                <w:szCs w:val="22"/>
              </w:rPr>
            </w:pPr>
            <w:r>
              <w:rPr>
                <w:rFonts w:hint="eastAsia" w:ascii="宋体" w:hAnsi="宋体" w:eastAsia="宋体" w:cs="宋体"/>
                <w:sz w:val="22"/>
                <w:szCs w:val="22"/>
              </w:rPr>
              <w:t>评价要点：</w:t>
            </w:r>
          </w:p>
          <w:p>
            <w:pPr>
              <w:spacing w:line="0" w:lineRule="atLeast"/>
              <w:rPr>
                <w:rFonts w:ascii="宋体" w:hAnsi="宋体" w:eastAsia="宋体" w:cs="宋体"/>
                <w:sz w:val="22"/>
                <w:szCs w:val="22"/>
              </w:rPr>
            </w:pPr>
            <w:r>
              <w:rPr>
                <w:rFonts w:hint="eastAsia" w:ascii="宋体" w:hAnsi="宋体" w:eastAsia="宋体" w:cs="宋体"/>
                <w:sz w:val="22"/>
                <w:szCs w:val="22"/>
              </w:rPr>
              <w:t>（如未设定预算绩效目标，也可考核其他工作任务目标）</w:t>
            </w:r>
          </w:p>
          <w:p>
            <w:pPr>
              <w:spacing w:line="0" w:lineRule="atLeast"/>
              <w:rPr>
                <w:rFonts w:ascii="宋体" w:hAnsi="宋体" w:eastAsia="宋体" w:cs="宋体"/>
                <w:sz w:val="22"/>
                <w:szCs w:val="22"/>
              </w:rPr>
            </w:pPr>
            <w:r>
              <w:rPr>
                <w:rFonts w:hint="eastAsia" w:ascii="宋体" w:hAnsi="宋体" w:eastAsia="宋体" w:cs="宋体"/>
                <w:sz w:val="22"/>
                <w:szCs w:val="22"/>
              </w:rPr>
              <w:t>①项目是否有绩效目标；</w:t>
            </w:r>
          </w:p>
          <w:p>
            <w:pPr>
              <w:spacing w:line="0" w:lineRule="atLeast"/>
              <w:rPr>
                <w:rFonts w:ascii="宋体" w:hAnsi="宋体" w:eastAsia="宋体" w:cs="宋体"/>
                <w:sz w:val="22"/>
                <w:szCs w:val="22"/>
              </w:rPr>
            </w:pPr>
            <w:r>
              <w:rPr>
                <w:rFonts w:hint="eastAsia" w:ascii="宋体" w:hAnsi="宋体" w:eastAsia="宋体" w:cs="宋体"/>
                <w:sz w:val="22"/>
                <w:szCs w:val="22"/>
              </w:rPr>
              <w:t>②项目绩效目标与实际工作内容是否具有相关性；</w:t>
            </w:r>
          </w:p>
          <w:p>
            <w:pPr>
              <w:spacing w:line="0" w:lineRule="atLeast"/>
              <w:rPr>
                <w:rFonts w:ascii="宋体" w:hAnsi="宋体" w:eastAsia="宋体" w:cs="宋体"/>
                <w:sz w:val="22"/>
                <w:szCs w:val="22"/>
              </w:rPr>
            </w:pPr>
            <w:r>
              <w:rPr>
                <w:rFonts w:hint="eastAsia" w:ascii="宋体" w:hAnsi="宋体" w:eastAsia="宋体" w:cs="宋体"/>
                <w:sz w:val="22"/>
                <w:szCs w:val="22"/>
              </w:rPr>
              <w:t>③项目预期产出效益和效果是否符合正常的业绩水平；</w:t>
            </w:r>
          </w:p>
          <w:p>
            <w:pPr>
              <w:spacing w:line="0" w:lineRule="atLeast"/>
              <w:rPr>
                <w:rFonts w:ascii="宋体" w:hAnsi="宋体" w:eastAsia="宋体" w:cs="宋体"/>
                <w:sz w:val="22"/>
                <w:szCs w:val="22"/>
              </w:rPr>
            </w:pPr>
            <w:r>
              <w:rPr>
                <w:rFonts w:hint="eastAsia" w:ascii="宋体" w:hAnsi="宋体" w:eastAsia="宋体" w:cs="宋体"/>
                <w:sz w:val="22"/>
                <w:szCs w:val="22"/>
              </w:rPr>
              <w:t>④是否与预算确定的项目投资额或资金量相匹配。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344" w:hRule="atLeast"/>
          <w:jc w:val="center"/>
        </w:trPr>
        <w:tc>
          <w:tcPr>
            <w:tcW w:w="1172" w:type="dxa"/>
            <w:vMerge w:val="continue"/>
            <w:shd w:val="clear" w:color="auto" w:fill="FFFFFF"/>
            <w:vAlign w:val="center"/>
          </w:tcPr>
          <w:p>
            <w:pPr>
              <w:spacing w:line="0" w:lineRule="atLeast"/>
              <w:jc w:val="center"/>
              <w:rPr>
                <w:rFonts w:ascii="宋体" w:hAnsi="宋体" w:eastAsia="宋体" w:cs="宋体"/>
                <w:sz w:val="22"/>
                <w:szCs w:val="22"/>
              </w:rPr>
            </w:pPr>
          </w:p>
        </w:tc>
        <w:tc>
          <w:tcPr>
            <w:tcW w:w="767" w:type="dxa"/>
            <w:shd w:val="clear" w:color="auto" w:fill="FFFFFF"/>
            <w:vAlign w:val="center"/>
          </w:tcPr>
          <w:p>
            <w:pPr>
              <w:spacing w:line="0" w:lineRule="atLeast"/>
              <w:jc w:val="center"/>
              <w:rPr>
                <w:rFonts w:ascii="宋体" w:hAnsi="宋体" w:eastAsia="宋体" w:cs="宋体"/>
                <w:sz w:val="22"/>
                <w:szCs w:val="22"/>
              </w:rPr>
            </w:pPr>
            <w:r>
              <w:rPr>
                <w:rFonts w:hint="eastAsia" w:ascii="宋体" w:hAnsi="宋体" w:eastAsia="宋体" w:cs="宋体"/>
                <w:sz w:val="22"/>
                <w:szCs w:val="22"/>
              </w:rPr>
              <w:t>绩效目标</w:t>
            </w:r>
          </w:p>
        </w:tc>
        <w:tc>
          <w:tcPr>
            <w:tcW w:w="1133" w:type="dxa"/>
            <w:shd w:val="clear" w:color="auto" w:fill="FFFFFF"/>
            <w:vAlign w:val="center"/>
          </w:tcPr>
          <w:p>
            <w:pPr>
              <w:spacing w:line="0" w:lineRule="atLeast"/>
              <w:jc w:val="center"/>
              <w:rPr>
                <w:rFonts w:ascii="宋体" w:hAnsi="宋体" w:eastAsia="宋体" w:cs="宋体"/>
                <w:sz w:val="22"/>
                <w:szCs w:val="22"/>
              </w:rPr>
            </w:pPr>
            <w:r>
              <w:rPr>
                <w:rFonts w:hint="eastAsia" w:ascii="宋体" w:hAnsi="宋体" w:eastAsia="宋体" w:cs="宋体"/>
                <w:sz w:val="22"/>
                <w:szCs w:val="22"/>
              </w:rPr>
              <w:t>绩效指标</w:t>
            </w:r>
          </w:p>
          <w:p>
            <w:pPr>
              <w:spacing w:line="0" w:lineRule="atLeast"/>
              <w:jc w:val="center"/>
              <w:rPr>
                <w:rFonts w:ascii="宋体" w:hAnsi="宋体" w:eastAsia="宋体" w:cs="宋体"/>
                <w:sz w:val="22"/>
                <w:szCs w:val="22"/>
              </w:rPr>
            </w:pPr>
            <w:r>
              <w:rPr>
                <w:rFonts w:hint="eastAsia" w:ascii="宋体" w:hAnsi="宋体" w:eastAsia="宋体" w:cs="宋体"/>
                <w:sz w:val="22"/>
                <w:szCs w:val="22"/>
              </w:rPr>
              <w:t>明确性</w:t>
            </w:r>
          </w:p>
        </w:tc>
        <w:tc>
          <w:tcPr>
            <w:tcW w:w="3483" w:type="dxa"/>
            <w:shd w:val="clear" w:color="000000" w:fill="FFFFFF"/>
            <w:vAlign w:val="center"/>
          </w:tcPr>
          <w:p>
            <w:pPr>
              <w:spacing w:line="0" w:lineRule="atLeast"/>
              <w:rPr>
                <w:rFonts w:ascii="宋体" w:hAnsi="宋体" w:eastAsia="宋体" w:cs="宋体"/>
                <w:sz w:val="22"/>
                <w:szCs w:val="22"/>
              </w:rPr>
            </w:pPr>
            <w:r>
              <w:rPr>
                <w:rFonts w:hint="eastAsia" w:ascii="宋体" w:hAnsi="宋体" w:eastAsia="宋体" w:cs="宋体"/>
                <w:sz w:val="22"/>
                <w:szCs w:val="22"/>
              </w:rPr>
              <w:t>依据绩效目标设定的绩效指标是否清晰、细化、可衡量等，用以反映和考核项目绩效目标的明细化情况。</w:t>
            </w:r>
          </w:p>
        </w:tc>
        <w:tc>
          <w:tcPr>
            <w:tcW w:w="8173" w:type="dxa"/>
            <w:shd w:val="clear" w:color="000000" w:fill="FFFFFF"/>
            <w:vAlign w:val="center"/>
          </w:tcPr>
          <w:p>
            <w:pPr>
              <w:spacing w:line="0" w:lineRule="atLeast"/>
              <w:rPr>
                <w:rFonts w:ascii="宋体" w:hAnsi="宋体" w:eastAsia="宋体" w:cs="宋体"/>
                <w:sz w:val="22"/>
                <w:szCs w:val="22"/>
              </w:rPr>
            </w:pPr>
            <w:r>
              <w:rPr>
                <w:rFonts w:hint="eastAsia" w:ascii="宋体" w:hAnsi="宋体" w:eastAsia="宋体" w:cs="宋体"/>
                <w:sz w:val="22"/>
                <w:szCs w:val="22"/>
              </w:rPr>
              <w:t>评价要点：</w:t>
            </w:r>
          </w:p>
          <w:p>
            <w:pPr>
              <w:spacing w:line="0" w:lineRule="atLeast"/>
              <w:rPr>
                <w:rFonts w:ascii="宋体" w:hAnsi="宋体" w:eastAsia="宋体" w:cs="宋体"/>
                <w:sz w:val="22"/>
                <w:szCs w:val="22"/>
              </w:rPr>
            </w:pPr>
            <w:r>
              <w:rPr>
                <w:rFonts w:hint="eastAsia" w:ascii="宋体" w:hAnsi="宋体" w:eastAsia="宋体" w:cs="宋体"/>
                <w:sz w:val="22"/>
                <w:szCs w:val="22"/>
              </w:rPr>
              <w:t>①是否将项目绩效目标细化分解为具体的绩效指标；</w:t>
            </w:r>
          </w:p>
          <w:p>
            <w:pPr>
              <w:spacing w:line="0" w:lineRule="atLeast"/>
              <w:rPr>
                <w:rFonts w:ascii="宋体" w:hAnsi="宋体" w:eastAsia="宋体" w:cs="宋体"/>
                <w:sz w:val="22"/>
                <w:szCs w:val="22"/>
              </w:rPr>
            </w:pPr>
            <w:r>
              <w:rPr>
                <w:rFonts w:hint="eastAsia" w:ascii="宋体" w:hAnsi="宋体" w:eastAsia="宋体" w:cs="宋体"/>
                <w:sz w:val="22"/>
                <w:szCs w:val="22"/>
              </w:rPr>
              <w:t>②是否通过清晰、可衡量的指标值予以体现；</w:t>
            </w:r>
          </w:p>
          <w:p>
            <w:pPr>
              <w:spacing w:line="0" w:lineRule="atLeast"/>
              <w:rPr>
                <w:rFonts w:ascii="宋体" w:hAnsi="宋体" w:eastAsia="宋体" w:cs="宋体"/>
                <w:sz w:val="22"/>
                <w:szCs w:val="22"/>
              </w:rPr>
            </w:pPr>
            <w:r>
              <w:rPr>
                <w:rFonts w:hint="eastAsia" w:ascii="宋体" w:hAnsi="宋体" w:eastAsia="宋体" w:cs="宋体"/>
                <w:sz w:val="22"/>
                <w:szCs w:val="22"/>
              </w:rPr>
              <w:t>③是否与项目目标任务数或计划数相对应。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448" w:hRule="atLeast"/>
          <w:jc w:val="center"/>
        </w:trPr>
        <w:tc>
          <w:tcPr>
            <w:tcW w:w="1172" w:type="dxa"/>
            <w:vMerge w:val="continue"/>
            <w:shd w:val="clear" w:color="auto" w:fill="FFFFFF"/>
            <w:vAlign w:val="center"/>
          </w:tcPr>
          <w:p>
            <w:pPr>
              <w:spacing w:line="0" w:lineRule="atLeast"/>
              <w:jc w:val="center"/>
              <w:rPr>
                <w:rFonts w:ascii="宋体" w:hAnsi="宋体" w:eastAsia="宋体" w:cs="宋体"/>
                <w:sz w:val="22"/>
                <w:szCs w:val="22"/>
              </w:rPr>
            </w:pPr>
          </w:p>
        </w:tc>
        <w:tc>
          <w:tcPr>
            <w:tcW w:w="767" w:type="dxa"/>
            <w:vMerge w:val="restart"/>
            <w:shd w:val="clear" w:color="auto" w:fill="FFFFFF"/>
            <w:vAlign w:val="center"/>
          </w:tcPr>
          <w:p>
            <w:pPr>
              <w:spacing w:line="0" w:lineRule="atLeast"/>
              <w:jc w:val="center"/>
              <w:rPr>
                <w:rFonts w:ascii="宋体" w:hAnsi="宋体" w:eastAsia="宋体" w:cs="宋体"/>
                <w:sz w:val="22"/>
                <w:szCs w:val="22"/>
              </w:rPr>
            </w:pPr>
            <w:r>
              <w:rPr>
                <w:rFonts w:hint="eastAsia" w:ascii="宋体" w:hAnsi="宋体" w:eastAsia="宋体" w:cs="宋体"/>
                <w:sz w:val="22"/>
                <w:szCs w:val="22"/>
              </w:rPr>
              <w:t>资金投入</w:t>
            </w:r>
          </w:p>
          <w:p>
            <w:pPr>
              <w:spacing w:line="0" w:lineRule="atLeast"/>
              <w:jc w:val="center"/>
              <w:rPr>
                <w:rFonts w:ascii="宋体" w:hAnsi="宋体" w:eastAsia="宋体" w:cs="宋体"/>
                <w:sz w:val="22"/>
                <w:szCs w:val="22"/>
              </w:rPr>
            </w:pPr>
            <w:r>
              <w:rPr>
                <w:rFonts w:hint="eastAsia" w:ascii="宋体" w:hAnsi="宋体" w:eastAsia="宋体" w:cs="宋体"/>
                <w:sz w:val="22"/>
                <w:szCs w:val="22"/>
              </w:rPr>
              <w:t>　</w:t>
            </w:r>
          </w:p>
        </w:tc>
        <w:tc>
          <w:tcPr>
            <w:tcW w:w="1133" w:type="dxa"/>
            <w:shd w:val="clear" w:color="auto" w:fill="FFFFFF"/>
            <w:vAlign w:val="center"/>
          </w:tcPr>
          <w:p>
            <w:pPr>
              <w:spacing w:line="0" w:lineRule="atLeast"/>
              <w:jc w:val="center"/>
              <w:rPr>
                <w:rFonts w:ascii="宋体" w:hAnsi="宋体" w:eastAsia="宋体" w:cs="宋体"/>
                <w:sz w:val="22"/>
                <w:szCs w:val="22"/>
              </w:rPr>
            </w:pPr>
            <w:r>
              <w:rPr>
                <w:rFonts w:hint="eastAsia" w:ascii="宋体" w:hAnsi="宋体" w:eastAsia="宋体" w:cs="宋体"/>
                <w:sz w:val="22"/>
                <w:szCs w:val="22"/>
              </w:rPr>
              <w:t>预算编制</w:t>
            </w:r>
          </w:p>
          <w:p>
            <w:pPr>
              <w:spacing w:line="0" w:lineRule="atLeast"/>
              <w:jc w:val="center"/>
              <w:rPr>
                <w:rFonts w:ascii="宋体" w:hAnsi="宋体" w:eastAsia="宋体" w:cs="宋体"/>
                <w:sz w:val="22"/>
                <w:szCs w:val="22"/>
              </w:rPr>
            </w:pPr>
            <w:r>
              <w:rPr>
                <w:rFonts w:hint="eastAsia" w:ascii="宋体" w:hAnsi="宋体" w:eastAsia="宋体" w:cs="宋体"/>
                <w:sz w:val="22"/>
                <w:szCs w:val="22"/>
              </w:rPr>
              <w:t>科学性</w:t>
            </w:r>
          </w:p>
        </w:tc>
        <w:tc>
          <w:tcPr>
            <w:tcW w:w="3483" w:type="dxa"/>
            <w:shd w:val="clear" w:color="auto" w:fill="FFFFFF"/>
            <w:vAlign w:val="center"/>
          </w:tcPr>
          <w:p>
            <w:pPr>
              <w:spacing w:line="0" w:lineRule="atLeast"/>
              <w:rPr>
                <w:rFonts w:ascii="宋体" w:hAnsi="宋体" w:eastAsia="宋体" w:cs="宋体"/>
                <w:sz w:val="22"/>
                <w:szCs w:val="22"/>
              </w:rPr>
            </w:pPr>
            <w:r>
              <w:rPr>
                <w:rFonts w:hint="eastAsia" w:ascii="宋体" w:hAnsi="宋体" w:eastAsia="宋体" w:cs="宋体"/>
                <w:sz w:val="22"/>
                <w:szCs w:val="22"/>
              </w:rPr>
              <w:t>项目预算编制是否经过科学论证、有明确标准，资金额度与年度目标是否相适应，用以反映和考核项目预算编制的科学性、合理性情况。</w:t>
            </w:r>
          </w:p>
        </w:tc>
        <w:tc>
          <w:tcPr>
            <w:tcW w:w="8173" w:type="dxa"/>
            <w:shd w:val="clear" w:color="auto" w:fill="FFFFFF"/>
            <w:vAlign w:val="center"/>
          </w:tcPr>
          <w:p>
            <w:pPr>
              <w:spacing w:line="0" w:lineRule="atLeast"/>
              <w:rPr>
                <w:rFonts w:ascii="宋体" w:hAnsi="宋体" w:eastAsia="宋体" w:cs="宋体"/>
                <w:sz w:val="22"/>
                <w:szCs w:val="22"/>
              </w:rPr>
            </w:pPr>
            <w:r>
              <w:rPr>
                <w:rFonts w:hint="eastAsia" w:ascii="宋体" w:hAnsi="宋体" w:eastAsia="宋体" w:cs="宋体"/>
                <w:sz w:val="22"/>
                <w:szCs w:val="22"/>
              </w:rPr>
              <w:t>评价要点：</w:t>
            </w:r>
          </w:p>
          <w:p>
            <w:pPr>
              <w:spacing w:line="0" w:lineRule="atLeast"/>
              <w:rPr>
                <w:rFonts w:ascii="宋体" w:hAnsi="宋体" w:eastAsia="宋体" w:cs="宋体"/>
                <w:sz w:val="22"/>
                <w:szCs w:val="22"/>
              </w:rPr>
            </w:pPr>
            <w:r>
              <w:rPr>
                <w:rFonts w:hint="eastAsia" w:ascii="宋体" w:hAnsi="宋体" w:eastAsia="宋体" w:cs="宋体"/>
                <w:sz w:val="22"/>
                <w:szCs w:val="22"/>
              </w:rPr>
              <w:t>①预算编制是否经过科学论证；</w:t>
            </w:r>
          </w:p>
          <w:p>
            <w:pPr>
              <w:spacing w:line="0" w:lineRule="atLeast"/>
              <w:rPr>
                <w:rFonts w:ascii="宋体" w:hAnsi="宋体" w:eastAsia="宋体" w:cs="宋体"/>
                <w:sz w:val="22"/>
                <w:szCs w:val="22"/>
              </w:rPr>
            </w:pPr>
            <w:r>
              <w:rPr>
                <w:rFonts w:hint="eastAsia" w:ascii="宋体" w:hAnsi="宋体" w:eastAsia="宋体" w:cs="宋体"/>
                <w:sz w:val="22"/>
                <w:szCs w:val="22"/>
              </w:rPr>
              <w:t>②预算内容与项目内容是否匹配；</w:t>
            </w:r>
          </w:p>
          <w:p>
            <w:pPr>
              <w:spacing w:line="0" w:lineRule="atLeast"/>
              <w:rPr>
                <w:rFonts w:ascii="宋体" w:hAnsi="宋体" w:eastAsia="宋体" w:cs="宋体"/>
                <w:sz w:val="22"/>
                <w:szCs w:val="22"/>
              </w:rPr>
            </w:pPr>
            <w:r>
              <w:rPr>
                <w:rFonts w:hint="eastAsia" w:ascii="宋体" w:hAnsi="宋体" w:eastAsia="宋体" w:cs="宋体"/>
                <w:sz w:val="22"/>
                <w:szCs w:val="22"/>
              </w:rPr>
              <w:t>③预算额度测算依据是否充分，是否按照标准编制；</w:t>
            </w:r>
          </w:p>
          <w:p>
            <w:pPr>
              <w:spacing w:line="0" w:lineRule="atLeast"/>
              <w:rPr>
                <w:rFonts w:ascii="宋体" w:hAnsi="宋体" w:eastAsia="宋体" w:cs="宋体"/>
                <w:sz w:val="22"/>
                <w:szCs w:val="22"/>
              </w:rPr>
            </w:pPr>
            <w:r>
              <w:rPr>
                <w:rFonts w:hint="eastAsia" w:ascii="宋体" w:hAnsi="宋体" w:eastAsia="宋体" w:cs="宋体"/>
                <w:sz w:val="22"/>
                <w:szCs w:val="22"/>
              </w:rPr>
              <w:t>④预算确定的项目投资额或资金量是否与工作任务相匹配。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386" w:hRule="atLeast"/>
          <w:jc w:val="center"/>
        </w:trPr>
        <w:tc>
          <w:tcPr>
            <w:tcW w:w="1172" w:type="dxa"/>
            <w:vMerge w:val="continue"/>
            <w:shd w:val="clear" w:color="auto" w:fill="FFFFFF"/>
            <w:vAlign w:val="center"/>
          </w:tcPr>
          <w:p>
            <w:pPr>
              <w:spacing w:line="0" w:lineRule="atLeast"/>
              <w:jc w:val="center"/>
              <w:rPr>
                <w:rFonts w:ascii="宋体" w:hAnsi="宋体" w:eastAsia="宋体" w:cs="宋体"/>
                <w:sz w:val="22"/>
                <w:szCs w:val="22"/>
              </w:rPr>
            </w:pPr>
          </w:p>
        </w:tc>
        <w:tc>
          <w:tcPr>
            <w:tcW w:w="767" w:type="dxa"/>
            <w:vMerge w:val="continue"/>
            <w:shd w:val="clear" w:color="auto" w:fill="FFFFFF"/>
            <w:vAlign w:val="center"/>
          </w:tcPr>
          <w:p>
            <w:pPr>
              <w:spacing w:line="0" w:lineRule="atLeast"/>
              <w:jc w:val="center"/>
              <w:rPr>
                <w:rFonts w:ascii="宋体" w:hAnsi="宋体" w:eastAsia="宋体" w:cs="宋体"/>
                <w:sz w:val="22"/>
                <w:szCs w:val="22"/>
              </w:rPr>
            </w:pPr>
          </w:p>
        </w:tc>
        <w:tc>
          <w:tcPr>
            <w:tcW w:w="1133" w:type="dxa"/>
            <w:shd w:val="clear" w:color="auto" w:fill="FFFFFF"/>
            <w:vAlign w:val="center"/>
          </w:tcPr>
          <w:p>
            <w:pPr>
              <w:spacing w:line="0" w:lineRule="atLeast"/>
              <w:jc w:val="center"/>
              <w:rPr>
                <w:rFonts w:ascii="宋体" w:hAnsi="宋体" w:eastAsia="宋体" w:cs="宋体"/>
                <w:sz w:val="22"/>
                <w:szCs w:val="22"/>
              </w:rPr>
            </w:pPr>
            <w:r>
              <w:rPr>
                <w:rFonts w:hint="eastAsia" w:ascii="宋体" w:hAnsi="宋体" w:eastAsia="宋体" w:cs="宋体"/>
                <w:sz w:val="22"/>
                <w:szCs w:val="22"/>
              </w:rPr>
              <w:t>资金分配</w:t>
            </w:r>
          </w:p>
          <w:p>
            <w:pPr>
              <w:spacing w:line="0" w:lineRule="atLeast"/>
              <w:jc w:val="center"/>
              <w:rPr>
                <w:rFonts w:ascii="宋体" w:hAnsi="宋体" w:eastAsia="宋体" w:cs="宋体"/>
                <w:sz w:val="22"/>
                <w:szCs w:val="22"/>
              </w:rPr>
            </w:pPr>
            <w:r>
              <w:rPr>
                <w:rFonts w:hint="eastAsia" w:ascii="宋体" w:hAnsi="宋体" w:eastAsia="宋体" w:cs="宋体"/>
                <w:sz w:val="22"/>
                <w:szCs w:val="22"/>
              </w:rPr>
              <w:t>合理性</w:t>
            </w:r>
          </w:p>
        </w:tc>
        <w:tc>
          <w:tcPr>
            <w:tcW w:w="3483" w:type="dxa"/>
            <w:shd w:val="clear" w:color="auto" w:fill="FFFFFF"/>
            <w:vAlign w:val="center"/>
          </w:tcPr>
          <w:p>
            <w:pPr>
              <w:spacing w:line="0" w:lineRule="atLeast"/>
              <w:rPr>
                <w:rFonts w:ascii="宋体" w:hAnsi="宋体" w:eastAsia="宋体" w:cs="宋体"/>
                <w:sz w:val="22"/>
                <w:szCs w:val="22"/>
              </w:rPr>
            </w:pPr>
            <w:r>
              <w:rPr>
                <w:rFonts w:hint="eastAsia" w:ascii="宋体" w:hAnsi="宋体" w:eastAsia="宋体" w:cs="宋体"/>
                <w:sz w:val="22"/>
                <w:szCs w:val="22"/>
              </w:rPr>
              <w:t>项目预算资金分配是否有测算依据，与补助单位或地方实际是否相适应，用以反映和考核项目预算资金分配的科学性、合理性情况。</w:t>
            </w:r>
          </w:p>
        </w:tc>
        <w:tc>
          <w:tcPr>
            <w:tcW w:w="8173" w:type="dxa"/>
            <w:shd w:val="clear" w:color="auto" w:fill="FFFFFF"/>
            <w:vAlign w:val="center"/>
          </w:tcPr>
          <w:p>
            <w:pPr>
              <w:spacing w:line="0" w:lineRule="atLeast"/>
              <w:rPr>
                <w:rFonts w:ascii="宋体" w:hAnsi="宋体" w:eastAsia="宋体" w:cs="宋体"/>
                <w:sz w:val="22"/>
                <w:szCs w:val="22"/>
              </w:rPr>
            </w:pPr>
            <w:r>
              <w:rPr>
                <w:rFonts w:hint="eastAsia" w:ascii="宋体" w:hAnsi="宋体" w:eastAsia="宋体" w:cs="宋体"/>
                <w:sz w:val="22"/>
                <w:szCs w:val="22"/>
              </w:rPr>
              <w:t>评价要点：</w:t>
            </w:r>
          </w:p>
          <w:p>
            <w:pPr>
              <w:spacing w:line="0" w:lineRule="atLeast"/>
              <w:rPr>
                <w:rFonts w:ascii="宋体" w:hAnsi="宋体" w:eastAsia="宋体" w:cs="宋体"/>
                <w:sz w:val="22"/>
                <w:szCs w:val="22"/>
              </w:rPr>
            </w:pPr>
            <w:r>
              <w:rPr>
                <w:rFonts w:hint="eastAsia" w:ascii="宋体" w:hAnsi="宋体" w:eastAsia="宋体" w:cs="宋体"/>
                <w:sz w:val="22"/>
                <w:szCs w:val="22"/>
              </w:rPr>
              <w:t>①预算资金分配依据是否充分；</w:t>
            </w:r>
          </w:p>
          <w:p>
            <w:pPr>
              <w:spacing w:line="0" w:lineRule="atLeast"/>
              <w:rPr>
                <w:rFonts w:ascii="宋体" w:hAnsi="宋体" w:eastAsia="宋体" w:cs="宋体"/>
                <w:sz w:val="22"/>
                <w:szCs w:val="22"/>
              </w:rPr>
            </w:pPr>
            <w:r>
              <w:rPr>
                <w:rFonts w:hint="eastAsia" w:ascii="宋体" w:hAnsi="宋体" w:eastAsia="宋体" w:cs="宋体"/>
                <w:sz w:val="22"/>
                <w:szCs w:val="22"/>
              </w:rPr>
              <w:t>②资金分配额度是否合理，与项目单位或地方实际是否相适应。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075" w:hRule="atLeast"/>
          <w:jc w:val="center"/>
        </w:trPr>
        <w:tc>
          <w:tcPr>
            <w:tcW w:w="1172" w:type="dxa"/>
            <w:vMerge w:val="restart"/>
            <w:shd w:val="clear" w:color="auto" w:fill="FFFFFF"/>
            <w:vAlign w:val="center"/>
          </w:tcPr>
          <w:p>
            <w:pPr>
              <w:spacing w:line="0" w:lineRule="atLeast"/>
              <w:jc w:val="center"/>
              <w:rPr>
                <w:rFonts w:ascii="宋体" w:hAnsi="宋体" w:eastAsia="宋体" w:cs="宋体"/>
                <w:sz w:val="22"/>
                <w:szCs w:val="22"/>
              </w:rPr>
            </w:pPr>
          </w:p>
          <w:p>
            <w:pPr>
              <w:spacing w:line="0" w:lineRule="atLeast"/>
              <w:jc w:val="center"/>
              <w:rPr>
                <w:rFonts w:ascii="宋体" w:hAnsi="宋体" w:eastAsia="宋体" w:cs="宋体"/>
                <w:sz w:val="22"/>
                <w:szCs w:val="22"/>
              </w:rPr>
            </w:pPr>
          </w:p>
          <w:p>
            <w:pPr>
              <w:spacing w:line="0" w:lineRule="atLeast"/>
              <w:jc w:val="center"/>
              <w:rPr>
                <w:rFonts w:ascii="宋体" w:hAnsi="宋体" w:eastAsia="宋体" w:cs="宋体"/>
                <w:sz w:val="22"/>
                <w:szCs w:val="22"/>
              </w:rPr>
            </w:pPr>
          </w:p>
          <w:p>
            <w:pPr>
              <w:spacing w:line="0" w:lineRule="atLeast"/>
              <w:jc w:val="center"/>
              <w:rPr>
                <w:rFonts w:ascii="宋体" w:hAnsi="宋体" w:eastAsia="宋体" w:cs="宋体"/>
                <w:sz w:val="22"/>
                <w:szCs w:val="22"/>
              </w:rPr>
            </w:pPr>
          </w:p>
          <w:p>
            <w:pPr>
              <w:spacing w:line="0" w:lineRule="atLeast"/>
              <w:jc w:val="center"/>
              <w:rPr>
                <w:rFonts w:ascii="宋体" w:hAnsi="宋体" w:eastAsia="宋体" w:cs="宋体"/>
                <w:sz w:val="22"/>
                <w:szCs w:val="22"/>
              </w:rPr>
            </w:pPr>
          </w:p>
          <w:p>
            <w:pPr>
              <w:spacing w:line="0" w:lineRule="atLeast"/>
              <w:jc w:val="center"/>
              <w:rPr>
                <w:rFonts w:ascii="宋体" w:hAnsi="宋体" w:eastAsia="宋体" w:cs="宋体"/>
                <w:sz w:val="22"/>
                <w:szCs w:val="22"/>
              </w:rPr>
            </w:pPr>
          </w:p>
          <w:p>
            <w:pPr>
              <w:spacing w:line="0" w:lineRule="atLeast"/>
              <w:jc w:val="center"/>
              <w:rPr>
                <w:rFonts w:ascii="宋体" w:hAnsi="宋体" w:eastAsia="宋体" w:cs="宋体"/>
                <w:sz w:val="22"/>
                <w:szCs w:val="22"/>
              </w:rPr>
            </w:pPr>
          </w:p>
          <w:p>
            <w:pPr>
              <w:spacing w:line="0" w:lineRule="atLeast"/>
              <w:jc w:val="center"/>
              <w:rPr>
                <w:rFonts w:ascii="宋体" w:hAnsi="宋体" w:eastAsia="宋体" w:cs="宋体"/>
                <w:sz w:val="22"/>
                <w:szCs w:val="22"/>
              </w:rPr>
            </w:pPr>
            <w:r>
              <w:rPr>
                <w:rFonts w:hint="eastAsia" w:ascii="宋体" w:hAnsi="宋体" w:eastAsia="宋体" w:cs="宋体"/>
                <w:sz w:val="22"/>
                <w:szCs w:val="22"/>
              </w:rPr>
              <w:t>过程</w:t>
            </w:r>
          </w:p>
          <w:p>
            <w:pPr>
              <w:spacing w:line="0" w:lineRule="atLeast"/>
              <w:jc w:val="center"/>
              <w:rPr>
                <w:rFonts w:ascii="宋体" w:hAnsi="宋体" w:eastAsia="宋体" w:cs="宋体"/>
                <w:sz w:val="22"/>
                <w:szCs w:val="22"/>
              </w:rPr>
            </w:pPr>
          </w:p>
          <w:p>
            <w:pPr>
              <w:spacing w:line="0" w:lineRule="atLeast"/>
              <w:jc w:val="center"/>
              <w:rPr>
                <w:rFonts w:ascii="宋体" w:hAnsi="宋体" w:eastAsia="宋体" w:cs="宋体"/>
                <w:sz w:val="22"/>
                <w:szCs w:val="22"/>
              </w:rPr>
            </w:pPr>
          </w:p>
          <w:p>
            <w:pPr>
              <w:spacing w:line="0" w:lineRule="atLeast"/>
              <w:jc w:val="center"/>
              <w:rPr>
                <w:rFonts w:ascii="宋体" w:hAnsi="宋体" w:eastAsia="宋体" w:cs="宋体"/>
                <w:sz w:val="22"/>
                <w:szCs w:val="22"/>
              </w:rPr>
            </w:pPr>
          </w:p>
          <w:p>
            <w:pPr>
              <w:spacing w:line="0" w:lineRule="atLeast"/>
              <w:jc w:val="center"/>
              <w:rPr>
                <w:rFonts w:ascii="宋体" w:hAnsi="宋体" w:eastAsia="宋体" w:cs="宋体"/>
                <w:sz w:val="22"/>
                <w:szCs w:val="22"/>
              </w:rPr>
            </w:pPr>
          </w:p>
          <w:p>
            <w:pPr>
              <w:spacing w:line="0" w:lineRule="atLeast"/>
              <w:jc w:val="center"/>
              <w:rPr>
                <w:rFonts w:ascii="宋体" w:hAnsi="宋体" w:eastAsia="宋体" w:cs="宋体"/>
                <w:sz w:val="22"/>
                <w:szCs w:val="22"/>
              </w:rPr>
            </w:pPr>
          </w:p>
          <w:p>
            <w:pPr>
              <w:spacing w:line="0" w:lineRule="atLeast"/>
              <w:jc w:val="center"/>
              <w:rPr>
                <w:rFonts w:ascii="宋体" w:hAnsi="宋体" w:eastAsia="宋体" w:cs="宋体"/>
                <w:sz w:val="22"/>
                <w:szCs w:val="22"/>
              </w:rPr>
            </w:pPr>
          </w:p>
          <w:p>
            <w:pPr>
              <w:spacing w:line="0" w:lineRule="atLeast"/>
              <w:jc w:val="center"/>
              <w:rPr>
                <w:rFonts w:ascii="宋体" w:hAnsi="宋体" w:eastAsia="宋体" w:cs="宋体"/>
                <w:sz w:val="22"/>
                <w:szCs w:val="22"/>
              </w:rPr>
            </w:pPr>
          </w:p>
          <w:p>
            <w:pPr>
              <w:spacing w:line="0" w:lineRule="atLeast"/>
              <w:jc w:val="center"/>
              <w:rPr>
                <w:rFonts w:ascii="宋体" w:hAnsi="宋体" w:eastAsia="宋体" w:cs="宋体"/>
                <w:sz w:val="22"/>
                <w:szCs w:val="22"/>
              </w:rPr>
            </w:pPr>
          </w:p>
          <w:p>
            <w:pPr>
              <w:spacing w:line="0" w:lineRule="atLeast"/>
              <w:jc w:val="both"/>
              <w:rPr>
                <w:rFonts w:ascii="宋体" w:hAnsi="宋体" w:eastAsia="宋体" w:cs="宋体"/>
                <w:sz w:val="22"/>
                <w:szCs w:val="22"/>
              </w:rPr>
            </w:pPr>
          </w:p>
          <w:p>
            <w:pPr>
              <w:spacing w:line="0" w:lineRule="atLeast"/>
              <w:ind w:firstLine="220" w:firstLineChars="100"/>
              <w:jc w:val="both"/>
              <w:rPr>
                <w:rFonts w:ascii="宋体" w:hAnsi="宋体" w:eastAsia="宋体" w:cs="宋体"/>
                <w:sz w:val="22"/>
                <w:szCs w:val="22"/>
              </w:rPr>
            </w:pPr>
            <w:r>
              <w:rPr>
                <w:rFonts w:hint="eastAsia" w:ascii="宋体" w:hAnsi="宋体" w:eastAsia="宋体" w:cs="宋体"/>
                <w:sz w:val="22"/>
                <w:szCs w:val="22"/>
              </w:rPr>
              <w:t>过程　</w:t>
            </w:r>
          </w:p>
        </w:tc>
        <w:tc>
          <w:tcPr>
            <w:tcW w:w="767" w:type="dxa"/>
            <w:vMerge w:val="restart"/>
            <w:shd w:val="clear" w:color="auto" w:fill="FFFFFF"/>
            <w:vAlign w:val="center"/>
          </w:tcPr>
          <w:p>
            <w:pPr>
              <w:spacing w:line="0" w:lineRule="atLeast"/>
              <w:jc w:val="center"/>
              <w:rPr>
                <w:rFonts w:ascii="宋体" w:hAnsi="宋体" w:eastAsia="宋体" w:cs="宋体"/>
                <w:sz w:val="22"/>
                <w:szCs w:val="22"/>
              </w:rPr>
            </w:pPr>
            <w:r>
              <w:rPr>
                <w:rFonts w:hint="eastAsia" w:ascii="宋体" w:hAnsi="宋体" w:eastAsia="宋体" w:cs="宋体"/>
                <w:sz w:val="22"/>
                <w:szCs w:val="22"/>
              </w:rPr>
              <w:t>资金管理</w:t>
            </w:r>
          </w:p>
        </w:tc>
        <w:tc>
          <w:tcPr>
            <w:tcW w:w="1133" w:type="dxa"/>
            <w:shd w:val="clear" w:color="auto" w:fill="FFFFFF"/>
            <w:vAlign w:val="center"/>
          </w:tcPr>
          <w:p>
            <w:pPr>
              <w:spacing w:line="0" w:lineRule="atLeast"/>
              <w:jc w:val="center"/>
              <w:rPr>
                <w:rFonts w:ascii="宋体" w:hAnsi="宋体" w:eastAsia="宋体" w:cs="宋体"/>
                <w:sz w:val="22"/>
                <w:szCs w:val="22"/>
              </w:rPr>
            </w:pPr>
            <w:r>
              <w:rPr>
                <w:rFonts w:hint="eastAsia" w:ascii="宋体" w:hAnsi="宋体" w:eastAsia="宋体" w:cs="宋体"/>
                <w:sz w:val="22"/>
                <w:szCs w:val="22"/>
              </w:rPr>
              <w:t>资金到位率</w:t>
            </w:r>
          </w:p>
        </w:tc>
        <w:tc>
          <w:tcPr>
            <w:tcW w:w="3483" w:type="dxa"/>
            <w:shd w:val="clear" w:color="000000" w:fill="FFFFFF"/>
            <w:vAlign w:val="center"/>
          </w:tcPr>
          <w:p>
            <w:pPr>
              <w:spacing w:line="0" w:lineRule="atLeast"/>
              <w:rPr>
                <w:rFonts w:ascii="宋体" w:hAnsi="宋体" w:eastAsia="宋体" w:cs="宋体"/>
                <w:sz w:val="22"/>
                <w:szCs w:val="22"/>
              </w:rPr>
            </w:pPr>
            <w:r>
              <w:rPr>
                <w:rFonts w:hint="eastAsia" w:ascii="宋体" w:hAnsi="宋体" w:eastAsia="宋体" w:cs="宋体"/>
                <w:sz w:val="22"/>
                <w:szCs w:val="22"/>
              </w:rPr>
              <w:t>实际到位资金与预算资金的比率，用以反映和考核资金落实情况对项目实施的总体保障程度。</w:t>
            </w:r>
          </w:p>
        </w:tc>
        <w:tc>
          <w:tcPr>
            <w:tcW w:w="8173" w:type="dxa"/>
            <w:shd w:val="clear" w:color="000000" w:fill="FFFFFF"/>
            <w:vAlign w:val="center"/>
          </w:tcPr>
          <w:p>
            <w:pPr>
              <w:spacing w:line="0" w:lineRule="atLeast"/>
              <w:rPr>
                <w:rFonts w:ascii="宋体" w:hAnsi="宋体" w:eastAsia="宋体" w:cs="宋体"/>
                <w:sz w:val="22"/>
                <w:szCs w:val="22"/>
              </w:rPr>
            </w:pPr>
            <w:r>
              <w:rPr>
                <w:rFonts w:hint="eastAsia" w:ascii="宋体" w:hAnsi="宋体" w:eastAsia="宋体" w:cs="宋体"/>
                <w:sz w:val="22"/>
                <w:szCs w:val="22"/>
              </w:rPr>
              <w:t>资金到位率=（实际到位资金/预算资金）×100%。</w:t>
            </w:r>
          </w:p>
          <w:p>
            <w:pPr>
              <w:spacing w:line="0" w:lineRule="atLeast"/>
              <w:rPr>
                <w:rFonts w:ascii="宋体" w:hAnsi="宋体" w:eastAsia="宋体" w:cs="宋体"/>
                <w:sz w:val="22"/>
                <w:szCs w:val="22"/>
              </w:rPr>
            </w:pPr>
            <w:r>
              <w:rPr>
                <w:rFonts w:hint="eastAsia" w:ascii="宋体" w:hAnsi="宋体" w:eastAsia="宋体" w:cs="宋体"/>
                <w:sz w:val="22"/>
                <w:szCs w:val="22"/>
              </w:rPr>
              <w:t>实际到位资金：一定时期（本年度或项目期）内落实到具体项目的资金。</w:t>
            </w:r>
          </w:p>
          <w:p>
            <w:pPr>
              <w:spacing w:line="0" w:lineRule="atLeast"/>
              <w:rPr>
                <w:rFonts w:ascii="宋体" w:hAnsi="宋体" w:eastAsia="宋体" w:cs="宋体"/>
                <w:sz w:val="22"/>
                <w:szCs w:val="22"/>
              </w:rPr>
            </w:pPr>
            <w:r>
              <w:rPr>
                <w:rFonts w:hint="eastAsia" w:ascii="宋体" w:hAnsi="宋体" w:eastAsia="宋体" w:cs="宋体"/>
                <w:sz w:val="22"/>
                <w:szCs w:val="22"/>
              </w:rPr>
              <w:t>预算资金：一定时期（本年度或项目期）内预算安排到具体项目的资金。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23" w:hRule="atLeast"/>
          <w:jc w:val="center"/>
        </w:trPr>
        <w:tc>
          <w:tcPr>
            <w:tcW w:w="1172" w:type="dxa"/>
            <w:vMerge w:val="continue"/>
            <w:shd w:val="clear" w:color="auto" w:fill="FFFFFF"/>
            <w:vAlign w:val="center"/>
          </w:tcPr>
          <w:p>
            <w:pPr>
              <w:spacing w:line="0" w:lineRule="atLeast"/>
              <w:jc w:val="center"/>
              <w:rPr>
                <w:rFonts w:ascii="宋体" w:hAnsi="宋体" w:eastAsia="宋体" w:cs="宋体"/>
                <w:sz w:val="22"/>
                <w:szCs w:val="22"/>
              </w:rPr>
            </w:pPr>
          </w:p>
        </w:tc>
        <w:tc>
          <w:tcPr>
            <w:tcW w:w="767" w:type="dxa"/>
            <w:vMerge w:val="continue"/>
            <w:shd w:val="clear" w:color="auto" w:fill="FFFFFF"/>
            <w:vAlign w:val="center"/>
          </w:tcPr>
          <w:p>
            <w:pPr>
              <w:spacing w:line="0" w:lineRule="atLeast"/>
              <w:jc w:val="center"/>
              <w:rPr>
                <w:rFonts w:ascii="宋体" w:hAnsi="宋体" w:eastAsia="宋体" w:cs="宋体"/>
                <w:sz w:val="22"/>
                <w:szCs w:val="22"/>
              </w:rPr>
            </w:pPr>
          </w:p>
        </w:tc>
        <w:tc>
          <w:tcPr>
            <w:tcW w:w="1133" w:type="dxa"/>
            <w:shd w:val="clear" w:color="auto" w:fill="FFFFFF"/>
            <w:vAlign w:val="center"/>
          </w:tcPr>
          <w:p>
            <w:pPr>
              <w:spacing w:line="0" w:lineRule="atLeast"/>
              <w:jc w:val="center"/>
              <w:rPr>
                <w:rFonts w:ascii="宋体" w:hAnsi="宋体" w:eastAsia="宋体" w:cs="宋体"/>
                <w:sz w:val="22"/>
                <w:szCs w:val="22"/>
              </w:rPr>
            </w:pPr>
            <w:r>
              <w:rPr>
                <w:rFonts w:hint="eastAsia" w:ascii="宋体" w:hAnsi="宋体" w:eastAsia="宋体" w:cs="宋体"/>
                <w:sz w:val="22"/>
                <w:szCs w:val="22"/>
              </w:rPr>
              <w:t>预算执行率</w:t>
            </w:r>
          </w:p>
        </w:tc>
        <w:tc>
          <w:tcPr>
            <w:tcW w:w="3483" w:type="dxa"/>
            <w:shd w:val="clear" w:color="auto" w:fill="FFFFFF"/>
            <w:vAlign w:val="center"/>
          </w:tcPr>
          <w:p>
            <w:pPr>
              <w:spacing w:line="0" w:lineRule="atLeast"/>
              <w:rPr>
                <w:rFonts w:ascii="宋体" w:hAnsi="宋体" w:eastAsia="宋体" w:cs="宋体"/>
                <w:sz w:val="22"/>
                <w:szCs w:val="22"/>
              </w:rPr>
            </w:pPr>
            <w:r>
              <w:rPr>
                <w:rFonts w:hint="eastAsia" w:ascii="宋体" w:hAnsi="宋体" w:eastAsia="宋体" w:cs="宋体"/>
                <w:sz w:val="22"/>
                <w:szCs w:val="22"/>
              </w:rPr>
              <w:t>项目预算资金是否按照计划执行，用以反映或考核项目预算执行情况。</w:t>
            </w:r>
          </w:p>
        </w:tc>
        <w:tc>
          <w:tcPr>
            <w:tcW w:w="8173" w:type="dxa"/>
            <w:shd w:val="clear" w:color="auto" w:fill="FFFFFF"/>
            <w:vAlign w:val="center"/>
          </w:tcPr>
          <w:p>
            <w:pPr>
              <w:spacing w:line="0" w:lineRule="atLeast"/>
              <w:rPr>
                <w:rFonts w:ascii="宋体" w:hAnsi="宋体" w:eastAsia="宋体" w:cs="宋体"/>
                <w:sz w:val="22"/>
                <w:szCs w:val="22"/>
              </w:rPr>
            </w:pPr>
            <w:r>
              <w:rPr>
                <w:rFonts w:hint="eastAsia" w:ascii="宋体" w:hAnsi="宋体" w:eastAsia="宋体" w:cs="宋体"/>
                <w:sz w:val="22"/>
                <w:szCs w:val="22"/>
              </w:rPr>
              <w:t>预算执行率=（实际支出资金/实际到位资金）×100%。</w:t>
            </w:r>
          </w:p>
          <w:p>
            <w:pPr>
              <w:spacing w:line="0" w:lineRule="atLeast"/>
              <w:rPr>
                <w:rFonts w:ascii="宋体" w:hAnsi="宋体" w:eastAsia="宋体" w:cs="宋体"/>
                <w:sz w:val="22"/>
                <w:szCs w:val="22"/>
              </w:rPr>
            </w:pPr>
            <w:r>
              <w:rPr>
                <w:rFonts w:hint="eastAsia" w:ascii="宋体" w:hAnsi="宋体" w:eastAsia="宋体" w:cs="宋体"/>
                <w:sz w:val="22"/>
                <w:szCs w:val="22"/>
              </w:rPr>
              <w:t>实际支出资金：一定时期（本年度或项目期）内项目实际拨付的资金。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390" w:hRule="atLeast"/>
          <w:jc w:val="center"/>
        </w:trPr>
        <w:tc>
          <w:tcPr>
            <w:tcW w:w="1172" w:type="dxa"/>
            <w:vMerge w:val="continue"/>
            <w:shd w:val="clear" w:color="auto" w:fill="FFFFFF"/>
            <w:vAlign w:val="center"/>
          </w:tcPr>
          <w:p>
            <w:pPr>
              <w:spacing w:line="0" w:lineRule="atLeast"/>
              <w:jc w:val="center"/>
              <w:rPr>
                <w:rFonts w:ascii="宋体" w:hAnsi="宋体" w:eastAsia="宋体" w:cs="宋体"/>
                <w:sz w:val="22"/>
                <w:szCs w:val="22"/>
              </w:rPr>
            </w:pPr>
          </w:p>
        </w:tc>
        <w:tc>
          <w:tcPr>
            <w:tcW w:w="767" w:type="dxa"/>
            <w:vMerge w:val="continue"/>
            <w:shd w:val="clear" w:color="auto" w:fill="FFFFFF"/>
            <w:vAlign w:val="center"/>
          </w:tcPr>
          <w:p>
            <w:pPr>
              <w:spacing w:line="0" w:lineRule="atLeast"/>
              <w:jc w:val="center"/>
              <w:rPr>
                <w:rFonts w:ascii="宋体" w:hAnsi="宋体" w:eastAsia="宋体" w:cs="宋体"/>
                <w:sz w:val="22"/>
                <w:szCs w:val="22"/>
              </w:rPr>
            </w:pPr>
          </w:p>
        </w:tc>
        <w:tc>
          <w:tcPr>
            <w:tcW w:w="1133" w:type="dxa"/>
            <w:shd w:val="clear" w:color="auto" w:fill="FFFFFF"/>
            <w:vAlign w:val="center"/>
          </w:tcPr>
          <w:p>
            <w:pPr>
              <w:spacing w:line="0" w:lineRule="atLeast"/>
              <w:jc w:val="center"/>
              <w:rPr>
                <w:rFonts w:ascii="宋体" w:hAnsi="宋体" w:eastAsia="宋体" w:cs="宋体"/>
                <w:sz w:val="22"/>
                <w:szCs w:val="22"/>
              </w:rPr>
            </w:pPr>
            <w:r>
              <w:rPr>
                <w:rFonts w:hint="eastAsia" w:ascii="宋体" w:hAnsi="宋体" w:eastAsia="宋体" w:cs="宋体"/>
                <w:sz w:val="22"/>
                <w:szCs w:val="22"/>
              </w:rPr>
              <w:t>资金使用</w:t>
            </w:r>
          </w:p>
          <w:p>
            <w:pPr>
              <w:spacing w:line="0" w:lineRule="atLeast"/>
              <w:jc w:val="center"/>
              <w:rPr>
                <w:rFonts w:ascii="宋体" w:hAnsi="宋体" w:eastAsia="宋体" w:cs="宋体"/>
                <w:sz w:val="22"/>
                <w:szCs w:val="22"/>
              </w:rPr>
            </w:pPr>
            <w:r>
              <w:rPr>
                <w:rFonts w:hint="eastAsia" w:ascii="宋体" w:hAnsi="宋体" w:eastAsia="宋体" w:cs="宋体"/>
                <w:sz w:val="22"/>
                <w:szCs w:val="22"/>
              </w:rPr>
              <w:t>合规性</w:t>
            </w:r>
          </w:p>
        </w:tc>
        <w:tc>
          <w:tcPr>
            <w:tcW w:w="3483" w:type="dxa"/>
            <w:shd w:val="clear" w:color="000000" w:fill="FFFFFF"/>
            <w:vAlign w:val="center"/>
          </w:tcPr>
          <w:p>
            <w:pPr>
              <w:spacing w:line="0" w:lineRule="atLeast"/>
              <w:rPr>
                <w:rFonts w:ascii="宋体" w:hAnsi="宋体" w:eastAsia="宋体" w:cs="宋体"/>
                <w:sz w:val="22"/>
                <w:szCs w:val="22"/>
              </w:rPr>
            </w:pPr>
            <w:r>
              <w:rPr>
                <w:rFonts w:hint="eastAsia" w:ascii="宋体" w:hAnsi="宋体" w:eastAsia="宋体" w:cs="宋体"/>
                <w:sz w:val="22"/>
                <w:szCs w:val="22"/>
              </w:rPr>
              <w:t>项目资金使用是否符合相关的财务管理制度规定，用以反映和考核项目资金的规范运行情况。</w:t>
            </w:r>
          </w:p>
        </w:tc>
        <w:tc>
          <w:tcPr>
            <w:tcW w:w="8173" w:type="dxa"/>
            <w:shd w:val="clear" w:color="000000" w:fill="FFFFFF"/>
            <w:vAlign w:val="center"/>
          </w:tcPr>
          <w:p>
            <w:pPr>
              <w:spacing w:line="0" w:lineRule="atLeast"/>
              <w:rPr>
                <w:rFonts w:ascii="宋体" w:hAnsi="宋体" w:eastAsia="宋体" w:cs="宋体"/>
                <w:sz w:val="22"/>
                <w:szCs w:val="22"/>
              </w:rPr>
            </w:pPr>
            <w:r>
              <w:rPr>
                <w:rFonts w:hint="eastAsia" w:ascii="宋体" w:hAnsi="宋体" w:eastAsia="宋体" w:cs="宋体"/>
                <w:sz w:val="22"/>
                <w:szCs w:val="22"/>
              </w:rPr>
              <w:t>评价要点：</w:t>
            </w:r>
          </w:p>
          <w:p>
            <w:pPr>
              <w:spacing w:line="0" w:lineRule="atLeast"/>
              <w:rPr>
                <w:rFonts w:ascii="宋体" w:hAnsi="宋体" w:eastAsia="宋体" w:cs="宋体"/>
                <w:sz w:val="22"/>
                <w:szCs w:val="22"/>
              </w:rPr>
            </w:pPr>
            <w:r>
              <w:rPr>
                <w:rFonts w:hint="eastAsia" w:ascii="宋体" w:hAnsi="宋体" w:eastAsia="宋体" w:cs="宋体"/>
                <w:sz w:val="22"/>
                <w:szCs w:val="22"/>
              </w:rPr>
              <w:t>①是否符合国家财经法规和财务管理制度以及有关专项资金管理办法的规定；</w:t>
            </w:r>
          </w:p>
          <w:p>
            <w:pPr>
              <w:spacing w:line="0" w:lineRule="atLeast"/>
              <w:rPr>
                <w:rFonts w:ascii="宋体" w:hAnsi="宋体" w:eastAsia="宋体" w:cs="宋体"/>
                <w:sz w:val="22"/>
                <w:szCs w:val="22"/>
              </w:rPr>
            </w:pPr>
            <w:r>
              <w:rPr>
                <w:rFonts w:hint="eastAsia" w:ascii="宋体" w:hAnsi="宋体" w:eastAsia="宋体" w:cs="宋体"/>
                <w:sz w:val="22"/>
                <w:szCs w:val="22"/>
              </w:rPr>
              <w:t>②资金的拨付是否有完整的审批程序和手续；</w:t>
            </w:r>
          </w:p>
          <w:p>
            <w:pPr>
              <w:spacing w:line="0" w:lineRule="atLeast"/>
              <w:rPr>
                <w:rFonts w:ascii="宋体" w:hAnsi="宋体" w:eastAsia="宋体" w:cs="宋体"/>
                <w:sz w:val="22"/>
                <w:szCs w:val="22"/>
              </w:rPr>
            </w:pPr>
            <w:r>
              <w:rPr>
                <w:rFonts w:hint="eastAsia" w:ascii="宋体" w:hAnsi="宋体" w:eastAsia="宋体" w:cs="宋体"/>
                <w:sz w:val="22"/>
                <w:szCs w:val="22"/>
              </w:rPr>
              <w:t>③是否符合项目预算批复或合同规定的用途；</w:t>
            </w:r>
          </w:p>
          <w:p>
            <w:pPr>
              <w:spacing w:line="0" w:lineRule="atLeast"/>
              <w:rPr>
                <w:rFonts w:ascii="宋体" w:hAnsi="宋体" w:eastAsia="宋体" w:cs="宋体"/>
                <w:sz w:val="22"/>
                <w:szCs w:val="22"/>
              </w:rPr>
            </w:pPr>
            <w:r>
              <w:rPr>
                <w:rFonts w:hint="eastAsia" w:ascii="宋体" w:hAnsi="宋体" w:eastAsia="宋体" w:cs="宋体"/>
                <w:sz w:val="22"/>
                <w:szCs w:val="22"/>
              </w:rPr>
              <w:t>④是否存在截留、挤占、挪用、虚列支出等情况。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0" w:hRule="atLeast"/>
          <w:jc w:val="center"/>
        </w:trPr>
        <w:tc>
          <w:tcPr>
            <w:tcW w:w="1172" w:type="dxa"/>
            <w:vMerge w:val="continue"/>
            <w:shd w:val="clear" w:color="auto" w:fill="FFFFFF"/>
            <w:vAlign w:val="center"/>
          </w:tcPr>
          <w:p>
            <w:pPr>
              <w:spacing w:line="0" w:lineRule="atLeast"/>
              <w:jc w:val="center"/>
              <w:rPr>
                <w:rFonts w:ascii="宋体" w:hAnsi="宋体" w:eastAsia="宋体" w:cs="宋体"/>
                <w:sz w:val="22"/>
                <w:szCs w:val="22"/>
              </w:rPr>
            </w:pPr>
          </w:p>
        </w:tc>
        <w:tc>
          <w:tcPr>
            <w:tcW w:w="767" w:type="dxa"/>
            <w:vMerge w:val="restart"/>
            <w:shd w:val="clear" w:color="auto" w:fill="FFFFFF"/>
            <w:vAlign w:val="center"/>
          </w:tcPr>
          <w:p>
            <w:pPr>
              <w:spacing w:line="0" w:lineRule="atLeast"/>
              <w:jc w:val="center"/>
              <w:rPr>
                <w:rFonts w:ascii="宋体" w:hAnsi="宋体" w:eastAsia="宋体" w:cs="宋体"/>
                <w:sz w:val="22"/>
                <w:szCs w:val="22"/>
              </w:rPr>
            </w:pPr>
          </w:p>
          <w:p>
            <w:pPr>
              <w:spacing w:line="0" w:lineRule="atLeast"/>
              <w:jc w:val="center"/>
              <w:rPr>
                <w:rFonts w:ascii="宋体" w:hAnsi="宋体" w:eastAsia="宋体" w:cs="宋体"/>
                <w:sz w:val="22"/>
                <w:szCs w:val="22"/>
              </w:rPr>
            </w:pPr>
            <w:r>
              <w:rPr>
                <w:rFonts w:hint="eastAsia" w:ascii="宋体" w:hAnsi="宋体" w:eastAsia="宋体" w:cs="宋体"/>
                <w:sz w:val="22"/>
                <w:szCs w:val="22"/>
              </w:rPr>
              <w:t>组织实施</w:t>
            </w:r>
          </w:p>
          <w:p>
            <w:pPr>
              <w:spacing w:line="0" w:lineRule="atLeast"/>
              <w:jc w:val="center"/>
              <w:rPr>
                <w:rFonts w:ascii="宋体" w:hAnsi="宋体" w:eastAsia="宋体" w:cs="宋体"/>
                <w:sz w:val="22"/>
                <w:szCs w:val="22"/>
              </w:rPr>
            </w:pPr>
          </w:p>
          <w:p>
            <w:pPr>
              <w:spacing w:line="0" w:lineRule="atLeast"/>
              <w:jc w:val="center"/>
              <w:rPr>
                <w:rFonts w:ascii="宋体" w:hAnsi="宋体" w:eastAsia="宋体" w:cs="宋体"/>
                <w:sz w:val="22"/>
                <w:szCs w:val="22"/>
              </w:rPr>
            </w:pPr>
          </w:p>
          <w:p>
            <w:pPr>
              <w:spacing w:line="0" w:lineRule="atLeast"/>
              <w:jc w:val="center"/>
              <w:rPr>
                <w:rFonts w:ascii="宋体" w:hAnsi="宋体" w:eastAsia="宋体" w:cs="宋体"/>
                <w:sz w:val="22"/>
                <w:szCs w:val="22"/>
              </w:rPr>
            </w:pPr>
            <w:r>
              <w:rPr>
                <w:rFonts w:hint="eastAsia" w:ascii="宋体" w:hAnsi="宋体" w:eastAsia="宋体" w:cs="宋体"/>
                <w:sz w:val="22"/>
                <w:szCs w:val="22"/>
              </w:rPr>
              <w:t>组织实施</w:t>
            </w:r>
          </w:p>
          <w:p>
            <w:pPr>
              <w:spacing w:line="0" w:lineRule="atLeast"/>
              <w:jc w:val="center"/>
              <w:rPr>
                <w:rFonts w:ascii="宋体" w:hAnsi="宋体" w:eastAsia="宋体" w:cs="宋体"/>
                <w:sz w:val="22"/>
                <w:szCs w:val="22"/>
              </w:rPr>
            </w:pPr>
            <w:r>
              <w:rPr>
                <w:rFonts w:hint="eastAsia" w:ascii="宋体" w:hAnsi="宋体" w:eastAsia="宋体" w:cs="宋体"/>
                <w:sz w:val="22"/>
                <w:szCs w:val="22"/>
              </w:rPr>
              <w:t>　</w:t>
            </w:r>
          </w:p>
        </w:tc>
        <w:tc>
          <w:tcPr>
            <w:tcW w:w="1133" w:type="dxa"/>
            <w:shd w:val="clear" w:color="auto" w:fill="FFFFFF"/>
            <w:vAlign w:val="center"/>
          </w:tcPr>
          <w:p>
            <w:pPr>
              <w:spacing w:line="0" w:lineRule="atLeast"/>
              <w:jc w:val="center"/>
              <w:rPr>
                <w:rFonts w:ascii="宋体" w:hAnsi="宋体" w:eastAsia="宋体" w:cs="宋体"/>
                <w:sz w:val="22"/>
                <w:szCs w:val="22"/>
              </w:rPr>
            </w:pPr>
            <w:r>
              <w:rPr>
                <w:rFonts w:hint="eastAsia" w:ascii="宋体" w:hAnsi="宋体" w:eastAsia="宋体" w:cs="宋体"/>
                <w:sz w:val="22"/>
                <w:szCs w:val="22"/>
              </w:rPr>
              <w:t>管理制度</w:t>
            </w:r>
          </w:p>
          <w:p>
            <w:pPr>
              <w:spacing w:line="0" w:lineRule="atLeast"/>
              <w:jc w:val="center"/>
              <w:rPr>
                <w:rFonts w:ascii="宋体" w:hAnsi="宋体" w:eastAsia="宋体" w:cs="宋体"/>
                <w:sz w:val="22"/>
                <w:szCs w:val="22"/>
              </w:rPr>
            </w:pPr>
            <w:r>
              <w:rPr>
                <w:rFonts w:hint="eastAsia" w:ascii="宋体" w:hAnsi="宋体" w:eastAsia="宋体" w:cs="宋体"/>
                <w:sz w:val="22"/>
                <w:szCs w:val="22"/>
              </w:rPr>
              <w:t>健全性</w:t>
            </w:r>
          </w:p>
        </w:tc>
        <w:tc>
          <w:tcPr>
            <w:tcW w:w="3483" w:type="dxa"/>
            <w:shd w:val="clear" w:color="000000" w:fill="FFFFFF"/>
            <w:vAlign w:val="center"/>
          </w:tcPr>
          <w:p>
            <w:pPr>
              <w:spacing w:line="0" w:lineRule="atLeast"/>
              <w:rPr>
                <w:rFonts w:ascii="宋体" w:hAnsi="宋体" w:eastAsia="宋体" w:cs="宋体"/>
                <w:sz w:val="22"/>
                <w:szCs w:val="22"/>
              </w:rPr>
            </w:pPr>
            <w:r>
              <w:rPr>
                <w:rFonts w:hint="eastAsia" w:ascii="宋体" w:hAnsi="宋体" w:eastAsia="宋体" w:cs="宋体"/>
                <w:sz w:val="22"/>
                <w:szCs w:val="22"/>
              </w:rPr>
              <w:t>项目实施单位的财务和业务管理制度是否健全，用以反映和考核财务和业务管理制度对项目顺利实施的保障情况。</w:t>
            </w:r>
          </w:p>
        </w:tc>
        <w:tc>
          <w:tcPr>
            <w:tcW w:w="8173" w:type="dxa"/>
            <w:shd w:val="clear" w:color="000000" w:fill="FFFFFF"/>
            <w:vAlign w:val="center"/>
          </w:tcPr>
          <w:p>
            <w:pPr>
              <w:spacing w:line="0" w:lineRule="atLeast"/>
              <w:rPr>
                <w:rFonts w:ascii="宋体" w:hAnsi="宋体" w:eastAsia="宋体" w:cs="宋体"/>
                <w:sz w:val="22"/>
                <w:szCs w:val="22"/>
              </w:rPr>
            </w:pPr>
            <w:r>
              <w:rPr>
                <w:rFonts w:hint="eastAsia" w:ascii="宋体" w:hAnsi="宋体" w:eastAsia="宋体" w:cs="宋体"/>
                <w:sz w:val="22"/>
                <w:szCs w:val="22"/>
              </w:rPr>
              <w:t>评价要点：</w:t>
            </w:r>
          </w:p>
          <w:p>
            <w:pPr>
              <w:spacing w:line="0" w:lineRule="atLeast"/>
              <w:rPr>
                <w:rFonts w:ascii="宋体" w:hAnsi="宋体" w:eastAsia="宋体" w:cs="宋体"/>
                <w:sz w:val="22"/>
                <w:szCs w:val="22"/>
              </w:rPr>
            </w:pPr>
            <w:r>
              <w:rPr>
                <w:rFonts w:hint="eastAsia" w:ascii="宋体" w:hAnsi="宋体" w:eastAsia="宋体" w:cs="宋体"/>
                <w:sz w:val="22"/>
                <w:szCs w:val="22"/>
              </w:rPr>
              <w:t>①是否已制定或具有相应的财务和业务管理制度；</w:t>
            </w:r>
          </w:p>
          <w:p>
            <w:pPr>
              <w:spacing w:line="0" w:lineRule="atLeast"/>
              <w:rPr>
                <w:rFonts w:ascii="宋体" w:hAnsi="宋体" w:eastAsia="宋体" w:cs="宋体"/>
                <w:sz w:val="22"/>
                <w:szCs w:val="22"/>
              </w:rPr>
            </w:pPr>
            <w:r>
              <w:rPr>
                <w:rFonts w:hint="eastAsia" w:ascii="宋体" w:hAnsi="宋体" w:eastAsia="宋体" w:cs="宋体"/>
                <w:sz w:val="22"/>
                <w:szCs w:val="22"/>
              </w:rPr>
              <w:t>②财务和业务管理制度是否合法、合规、完整。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90" w:hRule="atLeast"/>
          <w:jc w:val="center"/>
        </w:trPr>
        <w:tc>
          <w:tcPr>
            <w:tcW w:w="1172" w:type="dxa"/>
            <w:vMerge w:val="continue"/>
            <w:shd w:val="clear" w:color="auto" w:fill="FFFFFF"/>
            <w:vAlign w:val="center"/>
          </w:tcPr>
          <w:p>
            <w:pPr>
              <w:spacing w:line="0" w:lineRule="atLeast"/>
              <w:jc w:val="center"/>
              <w:rPr>
                <w:rFonts w:ascii="宋体" w:hAnsi="宋体" w:eastAsia="宋体" w:cs="宋体"/>
                <w:sz w:val="22"/>
                <w:szCs w:val="22"/>
              </w:rPr>
            </w:pPr>
          </w:p>
        </w:tc>
        <w:tc>
          <w:tcPr>
            <w:tcW w:w="767" w:type="dxa"/>
            <w:vMerge w:val="continue"/>
            <w:shd w:val="clear" w:color="auto" w:fill="FFFFFF"/>
            <w:vAlign w:val="center"/>
          </w:tcPr>
          <w:p>
            <w:pPr>
              <w:spacing w:line="0" w:lineRule="atLeast"/>
              <w:jc w:val="center"/>
              <w:rPr>
                <w:rFonts w:ascii="宋体" w:hAnsi="宋体" w:eastAsia="宋体" w:cs="宋体"/>
                <w:sz w:val="22"/>
                <w:szCs w:val="22"/>
              </w:rPr>
            </w:pPr>
          </w:p>
        </w:tc>
        <w:tc>
          <w:tcPr>
            <w:tcW w:w="1133" w:type="dxa"/>
            <w:shd w:val="clear" w:color="auto" w:fill="FFFFFF"/>
            <w:vAlign w:val="center"/>
          </w:tcPr>
          <w:p>
            <w:pPr>
              <w:spacing w:line="0" w:lineRule="atLeast"/>
              <w:jc w:val="center"/>
              <w:rPr>
                <w:rFonts w:ascii="宋体" w:hAnsi="宋体" w:eastAsia="宋体" w:cs="宋体"/>
                <w:sz w:val="22"/>
                <w:szCs w:val="22"/>
              </w:rPr>
            </w:pPr>
            <w:r>
              <w:rPr>
                <w:rFonts w:hint="eastAsia" w:ascii="宋体" w:hAnsi="宋体" w:eastAsia="宋体" w:cs="宋体"/>
                <w:sz w:val="22"/>
                <w:szCs w:val="22"/>
              </w:rPr>
              <w:t>制度执行</w:t>
            </w:r>
          </w:p>
          <w:p>
            <w:pPr>
              <w:spacing w:line="0" w:lineRule="atLeast"/>
              <w:jc w:val="center"/>
              <w:rPr>
                <w:rFonts w:ascii="宋体" w:hAnsi="宋体" w:eastAsia="宋体" w:cs="宋体"/>
                <w:sz w:val="22"/>
                <w:szCs w:val="22"/>
              </w:rPr>
            </w:pPr>
            <w:r>
              <w:rPr>
                <w:rFonts w:hint="eastAsia" w:ascii="宋体" w:hAnsi="宋体" w:eastAsia="宋体" w:cs="宋体"/>
                <w:sz w:val="22"/>
                <w:szCs w:val="22"/>
              </w:rPr>
              <w:t>有效性</w:t>
            </w:r>
          </w:p>
        </w:tc>
        <w:tc>
          <w:tcPr>
            <w:tcW w:w="3483" w:type="dxa"/>
            <w:shd w:val="clear" w:color="000000" w:fill="FFFFFF"/>
            <w:vAlign w:val="center"/>
          </w:tcPr>
          <w:p>
            <w:pPr>
              <w:spacing w:line="0" w:lineRule="atLeast"/>
              <w:rPr>
                <w:rFonts w:ascii="宋体" w:hAnsi="宋体" w:eastAsia="宋体" w:cs="宋体"/>
                <w:sz w:val="22"/>
                <w:szCs w:val="22"/>
              </w:rPr>
            </w:pPr>
            <w:r>
              <w:rPr>
                <w:rFonts w:hint="eastAsia" w:ascii="宋体" w:hAnsi="宋体" w:eastAsia="宋体" w:cs="宋体"/>
                <w:sz w:val="22"/>
                <w:szCs w:val="22"/>
              </w:rPr>
              <w:t>项目实施是否符合相关管理规定，用以反映和考核相关管理制度的有效执行情况。</w:t>
            </w:r>
          </w:p>
        </w:tc>
        <w:tc>
          <w:tcPr>
            <w:tcW w:w="8173" w:type="dxa"/>
            <w:shd w:val="clear" w:color="000000" w:fill="FFFFFF"/>
            <w:vAlign w:val="center"/>
          </w:tcPr>
          <w:p>
            <w:pPr>
              <w:spacing w:line="0" w:lineRule="atLeast"/>
              <w:rPr>
                <w:rFonts w:ascii="宋体" w:hAnsi="宋体" w:eastAsia="宋体" w:cs="宋体"/>
                <w:sz w:val="22"/>
                <w:szCs w:val="22"/>
              </w:rPr>
            </w:pPr>
            <w:r>
              <w:rPr>
                <w:rFonts w:hint="eastAsia" w:ascii="宋体" w:hAnsi="宋体" w:eastAsia="宋体" w:cs="宋体"/>
                <w:sz w:val="22"/>
                <w:szCs w:val="22"/>
              </w:rPr>
              <w:t>评价要点：</w:t>
            </w:r>
          </w:p>
          <w:p>
            <w:pPr>
              <w:spacing w:line="0" w:lineRule="atLeast"/>
              <w:rPr>
                <w:rFonts w:ascii="宋体" w:hAnsi="宋体" w:eastAsia="宋体" w:cs="宋体"/>
                <w:sz w:val="22"/>
                <w:szCs w:val="22"/>
              </w:rPr>
            </w:pPr>
            <w:r>
              <w:rPr>
                <w:rFonts w:hint="eastAsia" w:ascii="宋体" w:hAnsi="宋体" w:eastAsia="宋体" w:cs="宋体"/>
                <w:sz w:val="22"/>
                <w:szCs w:val="22"/>
              </w:rPr>
              <w:t>①是否遵守相关法律法规和相关管理规定；</w:t>
            </w:r>
          </w:p>
          <w:p>
            <w:pPr>
              <w:spacing w:line="0" w:lineRule="atLeast"/>
              <w:rPr>
                <w:rFonts w:ascii="宋体" w:hAnsi="宋体" w:eastAsia="宋体" w:cs="宋体"/>
                <w:sz w:val="22"/>
                <w:szCs w:val="22"/>
              </w:rPr>
            </w:pPr>
            <w:r>
              <w:rPr>
                <w:rFonts w:hint="eastAsia" w:ascii="宋体" w:hAnsi="宋体" w:eastAsia="宋体" w:cs="宋体"/>
                <w:sz w:val="22"/>
                <w:szCs w:val="22"/>
              </w:rPr>
              <w:t>②项目调整及支出调整手续是否完备；</w:t>
            </w:r>
          </w:p>
          <w:p>
            <w:pPr>
              <w:spacing w:line="0" w:lineRule="atLeast"/>
              <w:rPr>
                <w:rFonts w:ascii="宋体" w:hAnsi="宋体" w:eastAsia="宋体" w:cs="宋体"/>
                <w:sz w:val="22"/>
                <w:szCs w:val="22"/>
              </w:rPr>
            </w:pPr>
            <w:r>
              <w:rPr>
                <w:rFonts w:hint="eastAsia" w:ascii="宋体" w:hAnsi="宋体" w:eastAsia="宋体" w:cs="宋体"/>
                <w:sz w:val="22"/>
                <w:szCs w:val="22"/>
              </w:rPr>
              <w:t>③项目合同书、验收报告、技术鉴定等资料是否齐全并及时归档；</w:t>
            </w:r>
          </w:p>
          <w:p>
            <w:pPr>
              <w:spacing w:line="0" w:lineRule="atLeast"/>
              <w:rPr>
                <w:rFonts w:ascii="宋体" w:hAnsi="宋体" w:eastAsia="宋体" w:cs="宋体"/>
                <w:sz w:val="22"/>
                <w:szCs w:val="22"/>
              </w:rPr>
            </w:pPr>
            <w:r>
              <w:rPr>
                <w:rFonts w:hint="eastAsia" w:ascii="宋体" w:hAnsi="宋体" w:eastAsia="宋体" w:cs="宋体"/>
                <w:sz w:val="22"/>
                <w:szCs w:val="22"/>
              </w:rPr>
              <w:t>④项目实施的人员条件、场地设备、信息支撑等是否落实到位。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514" w:hRule="atLeast"/>
          <w:jc w:val="center"/>
        </w:trPr>
        <w:tc>
          <w:tcPr>
            <w:tcW w:w="1172" w:type="dxa"/>
            <w:shd w:val="clear" w:color="auto" w:fill="FFFFFF"/>
            <w:vAlign w:val="center"/>
          </w:tcPr>
          <w:p>
            <w:pPr>
              <w:spacing w:line="0" w:lineRule="atLeast"/>
              <w:jc w:val="center"/>
              <w:rPr>
                <w:rFonts w:ascii="宋体" w:hAnsi="宋体" w:eastAsia="宋体" w:cs="宋体"/>
                <w:sz w:val="22"/>
                <w:szCs w:val="22"/>
              </w:rPr>
            </w:pPr>
            <w:r>
              <w:rPr>
                <w:rFonts w:hint="eastAsia" w:ascii="宋体" w:hAnsi="宋体" w:eastAsia="宋体" w:cs="宋体"/>
                <w:sz w:val="22"/>
                <w:szCs w:val="22"/>
              </w:rPr>
              <w:t>产出</w:t>
            </w:r>
          </w:p>
        </w:tc>
        <w:tc>
          <w:tcPr>
            <w:tcW w:w="767" w:type="dxa"/>
            <w:shd w:val="clear" w:color="auto" w:fill="FFFFFF"/>
            <w:vAlign w:val="center"/>
          </w:tcPr>
          <w:p>
            <w:pPr>
              <w:spacing w:line="0" w:lineRule="atLeast"/>
              <w:jc w:val="center"/>
              <w:rPr>
                <w:rFonts w:ascii="宋体" w:hAnsi="宋体" w:eastAsia="宋体" w:cs="宋体"/>
                <w:sz w:val="22"/>
                <w:szCs w:val="22"/>
              </w:rPr>
            </w:pPr>
            <w:r>
              <w:rPr>
                <w:rFonts w:hint="eastAsia" w:ascii="宋体" w:hAnsi="宋体" w:eastAsia="宋体" w:cs="宋体"/>
                <w:sz w:val="22"/>
                <w:szCs w:val="22"/>
              </w:rPr>
              <w:t>产出数量</w:t>
            </w:r>
          </w:p>
        </w:tc>
        <w:tc>
          <w:tcPr>
            <w:tcW w:w="1133" w:type="dxa"/>
            <w:shd w:val="clear" w:color="auto" w:fill="FFFFFF"/>
            <w:vAlign w:val="center"/>
          </w:tcPr>
          <w:p>
            <w:pPr>
              <w:spacing w:line="0" w:lineRule="atLeast"/>
              <w:jc w:val="center"/>
              <w:rPr>
                <w:rFonts w:ascii="宋体" w:hAnsi="宋体" w:eastAsia="宋体" w:cs="宋体"/>
                <w:sz w:val="22"/>
                <w:szCs w:val="22"/>
              </w:rPr>
            </w:pPr>
            <w:r>
              <w:rPr>
                <w:rFonts w:hint="eastAsia" w:ascii="宋体" w:hAnsi="宋体" w:eastAsia="宋体" w:cs="宋体"/>
                <w:sz w:val="22"/>
                <w:szCs w:val="22"/>
              </w:rPr>
              <w:t>实际完成率</w:t>
            </w:r>
          </w:p>
        </w:tc>
        <w:tc>
          <w:tcPr>
            <w:tcW w:w="3483" w:type="dxa"/>
            <w:shd w:val="clear" w:color="000000" w:fill="FFFFFF"/>
            <w:vAlign w:val="center"/>
          </w:tcPr>
          <w:p>
            <w:pPr>
              <w:spacing w:line="0" w:lineRule="atLeast"/>
              <w:rPr>
                <w:rFonts w:ascii="宋体" w:hAnsi="宋体" w:eastAsia="宋体" w:cs="宋体"/>
                <w:sz w:val="22"/>
                <w:szCs w:val="22"/>
              </w:rPr>
            </w:pPr>
            <w:r>
              <w:rPr>
                <w:rFonts w:hint="eastAsia" w:ascii="宋体" w:hAnsi="宋体" w:eastAsia="宋体" w:cs="宋体"/>
                <w:sz w:val="22"/>
                <w:szCs w:val="22"/>
              </w:rPr>
              <w:t>项目实施的实际产出数与计划产出数的比率，用以反映和考核项目产出数量目标的实现程度。</w:t>
            </w:r>
          </w:p>
        </w:tc>
        <w:tc>
          <w:tcPr>
            <w:tcW w:w="8173" w:type="dxa"/>
            <w:shd w:val="clear" w:color="000000" w:fill="FFFFFF"/>
            <w:vAlign w:val="center"/>
          </w:tcPr>
          <w:p>
            <w:pPr>
              <w:spacing w:line="0" w:lineRule="atLeast"/>
              <w:rPr>
                <w:rFonts w:ascii="宋体" w:hAnsi="宋体" w:eastAsia="宋体" w:cs="宋体"/>
                <w:sz w:val="22"/>
                <w:szCs w:val="22"/>
              </w:rPr>
            </w:pPr>
            <w:r>
              <w:rPr>
                <w:rFonts w:hint="eastAsia" w:ascii="宋体" w:hAnsi="宋体" w:eastAsia="宋体" w:cs="宋体"/>
                <w:sz w:val="22"/>
                <w:szCs w:val="22"/>
              </w:rPr>
              <w:t>实际完成率=（实际产出数/计划产出数）×100%。</w:t>
            </w:r>
          </w:p>
          <w:p>
            <w:pPr>
              <w:spacing w:line="0" w:lineRule="atLeast"/>
              <w:rPr>
                <w:rFonts w:ascii="宋体" w:hAnsi="宋体" w:eastAsia="宋体" w:cs="宋体"/>
                <w:sz w:val="22"/>
                <w:szCs w:val="22"/>
              </w:rPr>
            </w:pPr>
            <w:r>
              <w:rPr>
                <w:rFonts w:hint="eastAsia" w:ascii="宋体" w:hAnsi="宋体" w:eastAsia="宋体" w:cs="宋体"/>
                <w:sz w:val="22"/>
                <w:szCs w:val="22"/>
              </w:rPr>
              <w:t>实际产出数：一定时期（本年度或项目期）内项目实际产出的产品或提供的服务数量。</w:t>
            </w:r>
          </w:p>
          <w:p>
            <w:pPr>
              <w:spacing w:line="0" w:lineRule="atLeast"/>
              <w:rPr>
                <w:rFonts w:ascii="宋体" w:hAnsi="宋体" w:eastAsia="宋体" w:cs="宋体"/>
                <w:sz w:val="22"/>
                <w:szCs w:val="22"/>
              </w:rPr>
            </w:pPr>
            <w:r>
              <w:rPr>
                <w:rFonts w:hint="eastAsia" w:ascii="宋体" w:hAnsi="宋体" w:eastAsia="宋体" w:cs="宋体"/>
                <w:sz w:val="22"/>
                <w:szCs w:val="22"/>
              </w:rPr>
              <w:t>计划产出数：项目绩效目标确定的在一定时期（本年度或项目期）内计划产出的产品或提供的服务数量。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291" w:hRule="atLeast"/>
          <w:jc w:val="center"/>
        </w:trPr>
        <w:tc>
          <w:tcPr>
            <w:tcW w:w="1172" w:type="dxa"/>
            <w:vMerge w:val="restart"/>
            <w:shd w:val="clear" w:color="auto" w:fill="FFFFFF"/>
            <w:vAlign w:val="center"/>
          </w:tcPr>
          <w:p>
            <w:pPr>
              <w:spacing w:line="0" w:lineRule="atLeast"/>
              <w:jc w:val="center"/>
              <w:rPr>
                <w:rFonts w:ascii="宋体" w:hAnsi="宋体" w:eastAsia="宋体" w:cs="宋体"/>
                <w:sz w:val="22"/>
                <w:szCs w:val="22"/>
              </w:rPr>
            </w:pPr>
            <w:r>
              <w:rPr>
                <w:rFonts w:hint="eastAsia" w:ascii="宋体" w:hAnsi="宋体" w:eastAsia="宋体" w:cs="宋体"/>
                <w:sz w:val="22"/>
                <w:szCs w:val="22"/>
              </w:rPr>
              <w:t>产出</w:t>
            </w:r>
          </w:p>
        </w:tc>
        <w:tc>
          <w:tcPr>
            <w:tcW w:w="767" w:type="dxa"/>
            <w:shd w:val="clear" w:color="auto" w:fill="FFFFFF"/>
            <w:vAlign w:val="center"/>
          </w:tcPr>
          <w:p>
            <w:pPr>
              <w:spacing w:line="0" w:lineRule="atLeast"/>
              <w:jc w:val="center"/>
              <w:rPr>
                <w:rFonts w:ascii="宋体" w:hAnsi="宋体" w:eastAsia="宋体" w:cs="宋体"/>
                <w:sz w:val="22"/>
                <w:szCs w:val="22"/>
              </w:rPr>
            </w:pPr>
            <w:r>
              <w:rPr>
                <w:rFonts w:hint="eastAsia" w:ascii="宋体" w:hAnsi="宋体" w:eastAsia="宋体" w:cs="宋体"/>
                <w:sz w:val="22"/>
                <w:szCs w:val="22"/>
              </w:rPr>
              <w:t>产出质量</w:t>
            </w:r>
          </w:p>
        </w:tc>
        <w:tc>
          <w:tcPr>
            <w:tcW w:w="1133" w:type="dxa"/>
            <w:shd w:val="clear" w:color="auto" w:fill="FFFFFF"/>
            <w:vAlign w:val="center"/>
          </w:tcPr>
          <w:p>
            <w:pPr>
              <w:spacing w:line="0" w:lineRule="atLeast"/>
              <w:jc w:val="center"/>
              <w:rPr>
                <w:rFonts w:ascii="宋体" w:hAnsi="宋体" w:eastAsia="宋体" w:cs="宋体"/>
                <w:sz w:val="22"/>
                <w:szCs w:val="22"/>
              </w:rPr>
            </w:pPr>
            <w:r>
              <w:rPr>
                <w:rFonts w:hint="eastAsia" w:ascii="宋体" w:hAnsi="宋体" w:eastAsia="宋体" w:cs="宋体"/>
                <w:sz w:val="22"/>
                <w:szCs w:val="22"/>
              </w:rPr>
              <w:t>质量达标率</w:t>
            </w:r>
          </w:p>
        </w:tc>
        <w:tc>
          <w:tcPr>
            <w:tcW w:w="3483" w:type="dxa"/>
            <w:shd w:val="clear" w:color="000000" w:fill="FFFFFF"/>
            <w:vAlign w:val="center"/>
          </w:tcPr>
          <w:p>
            <w:pPr>
              <w:spacing w:line="0" w:lineRule="atLeast"/>
              <w:rPr>
                <w:rFonts w:ascii="宋体" w:hAnsi="宋体" w:eastAsia="宋体" w:cs="宋体"/>
                <w:sz w:val="22"/>
                <w:szCs w:val="22"/>
              </w:rPr>
            </w:pPr>
            <w:r>
              <w:rPr>
                <w:rFonts w:hint="eastAsia" w:ascii="宋体" w:hAnsi="宋体" w:eastAsia="宋体" w:cs="宋体"/>
                <w:sz w:val="22"/>
                <w:szCs w:val="22"/>
              </w:rPr>
              <w:t>项目完成的质量达标产出数与实际产出数的比率，用以反映和考核项目产出质量目标的实现程度。</w:t>
            </w:r>
          </w:p>
        </w:tc>
        <w:tc>
          <w:tcPr>
            <w:tcW w:w="8173" w:type="dxa"/>
            <w:shd w:val="clear" w:color="000000" w:fill="FFFFFF"/>
            <w:vAlign w:val="center"/>
          </w:tcPr>
          <w:p>
            <w:pPr>
              <w:spacing w:line="0" w:lineRule="atLeast"/>
              <w:rPr>
                <w:rFonts w:ascii="宋体" w:hAnsi="宋体" w:eastAsia="宋体" w:cs="宋体"/>
                <w:sz w:val="22"/>
                <w:szCs w:val="22"/>
              </w:rPr>
            </w:pPr>
            <w:r>
              <w:rPr>
                <w:rFonts w:hint="eastAsia" w:ascii="宋体" w:hAnsi="宋体" w:eastAsia="宋体" w:cs="宋体"/>
                <w:sz w:val="22"/>
                <w:szCs w:val="22"/>
              </w:rPr>
              <w:t>质量达标率=（质量达标产出数/实际产出数）×100%。</w:t>
            </w:r>
          </w:p>
          <w:p>
            <w:pPr>
              <w:spacing w:line="0" w:lineRule="atLeast"/>
              <w:rPr>
                <w:rFonts w:ascii="宋体" w:hAnsi="宋体" w:eastAsia="宋体" w:cs="宋体"/>
                <w:sz w:val="22"/>
                <w:szCs w:val="22"/>
              </w:rPr>
            </w:pPr>
            <w:r>
              <w:rPr>
                <w:rFonts w:hint="eastAsia" w:ascii="宋体" w:hAnsi="宋体" w:eastAsia="宋体" w:cs="宋体"/>
                <w:sz w:val="22"/>
                <w:szCs w:val="22"/>
              </w:rPr>
              <w:t>质量达标产出数：一定时期（本年度或项目期）内实际达到既定质量标准的产品或服务数量。既定质量标准是指项目实施单位设立绩效目标时依据计划标准、行业标准、历史标准或其他标准而设定的绩效指标值。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61" w:hRule="atLeast"/>
          <w:jc w:val="center"/>
        </w:trPr>
        <w:tc>
          <w:tcPr>
            <w:tcW w:w="1172" w:type="dxa"/>
            <w:vMerge w:val="continue"/>
            <w:shd w:val="clear" w:color="auto" w:fill="FFFFFF"/>
            <w:vAlign w:val="center"/>
          </w:tcPr>
          <w:p>
            <w:pPr>
              <w:spacing w:line="0" w:lineRule="atLeast"/>
              <w:jc w:val="center"/>
              <w:rPr>
                <w:rFonts w:ascii="宋体" w:hAnsi="宋体" w:eastAsia="宋体" w:cs="宋体"/>
                <w:sz w:val="22"/>
                <w:szCs w:val="22"/>
              </w:rPr>
            </w:pPr>
          </w:p>
        </w:tc>
        <w:tc>
          <w:tcPr>
            <w:tcW w:w="767" w:type="dxa"/>
            <w:shd w:val="clear" w:color="auto" w:fill="FFFFFF"/>
            <w:vAlign w:val="center"/>
          </w:tcPr>
          <w:p>
            <w:pPr>
              <w:spacing w:line="0" w:lineRule="atLeast"/>
              <w:jc w:val="center"/>
              <w:rPr>
                <w:rFonts w:ascii="宋体" w:hAnsi="宋体" w:eastAsia="宋体" w:cs="宋体"/>
                <w:sz w:val="22"/>
                <w:szCs w:val="22"/>
              </w:rPr>
            </w:pPr>
            <w:r>
              <w:rPr>
                <w:rFonts w:hint="eastAsia" w:ascii="宋体" w:hAnsi="宋体" w:eastAsia="宋体" w:cs="宋体"/>
                <w:sz w:val="22"/>
                <w:szCs w:val="22"/>
              </w:rPr>
              <w:t>产出时效</w:t>
            </w:r>
          </w:p>
        </w:tc>
        <w:tc>
          <w:tcPr>
            <w:tcW w:w="1133" w:type="dxa"/>
            <w:shd w:val="clear" w:color="auto" w:fill="FFFFFF"/>
            <w:vAlign w:val="center"/>
          </w:tcPr>
          <w:p>
            <w:pPr>
              <w:spacing w:line="0" w:lineRule="atLeast"/>
              <w:jc w:val="center"/>
              <w:rPr>
                <w:rFonts w:ascii="宋体" w:hAnsi="宋体" w:eastAsia="宋体" w:cs="宋体"/>
                <w:sz w:val="22"/>
                <w:szCs w:val="22"/>
              </w:rPr>
            </w:pPr>
            <w:r>
              <w:rPr>
                <w:rFonts w:hint="eastAsia" w:ascii="宋体" w:hAnsi="宋体" w:eastAsia="宋体" w:cs="宋体"/>
                <w:sz w:val="22"/>
                <w:szCs w:val="22"/>
              </w:rPr>
              <w:t>完成及时性</w:t>
            </w:r>
          </w:p>
        </w:tc>
        <w:tc>
          <w:tcPr>
            <w:tcW w:w="3483" w:type="dxa"/>
            <w:shd w:val="clear" w:color="000000" w:fill="FFFFFF"/>
            <w:vAlign w:val="center"/>
          </w:tcPr>
          <w:p>
            <w:pPr>
              <w:spacing w:line="0" w:lineRule="atLeast"/>
              <w:rPr>
                <w:rFonts w:ascii="宋体" w:hAnsi="宋体" w:eastAsia="宋体" w:cs="宋体"/>
                <w:sz w:val="22"/>
                <w:szCs w:val="22"/>
              </w:rPr>
            </w:pPr>
            <w:r>
              <w:rPr>
                <w:rFonts w:hint="eastAsia" w:ascii="宋体" w:hAnsi="宋体" w:eastAsia="宋体" w:cs="宋体"/>
                <w:sz w:val="22"/>
                <w:szCs w:val="22"/>
              </w:rPr>
              <w:t>项目实际完成时间与计划完成时间的比较，用以反映和考核项目产出时效目标的实现程度。</w:t>
            </w:r>
          </w:p>
        </w:tc>
        <w:tc>
          <w:tcPr>
            <w:tcW w:w="8173" w:type="dxa"/>
            <w:shd w:val="clear" w:color="000000" w:fill="FFFFFF"/>
            <w:vAlign w:val="center"/>
          </w:tcPr>
          <w:p>
            <w:pPr>
              <w:spacing w:line="0" w:lineRule="atLeast"/>
              <w:rPr>
                <w:rFonts w:ascii="宋体" w:hAnsi="宋体" w:eastAsia="宋体" w:cs="宋体"/>
                <w:sz w:val="22"/>
                <w:szCs w:val="22"/>
              </w:rPr>
            </w:pPr>
            <w:r>
              <w:rPr>
                <w:rFonts w:hint="eastAsia" w:ascii="宋体" w:hAnsi="宋体" w:eastAsia="宋体" w:cs="宋体"/>
                <w:sz w:val="22"/>
                <w:szCs w:val="22"/>
              </w:rPr>
              <w:t>实际完成时间：项目实施单位完成该项目实际所耗用的时间。</w:t>
            </w:r>
          </w:p>
          <w:p>
            <w:pPr>
              <w:spacing w:line="0" w:lineRule="atLeast"/>
              <w:rPr>
                <w:rFonts w:ascii="宋体" w:hAnsi="宋体" w:eastAsia="宋体" w:cs="宋体"/>
                <w:sz w:val="22"/>
                <w:szCs w:val="22"/>
              </w:rPr>
            </w:pPr>
            <w:r>
              <w:rPr>
                <w:rFonts w:hint="eastAsia" w:ascii="宋体" w:hAnsi="宋体" w:eastAsia="宋体" w:cs="宋体"/>
                <w:sz w:val="22"/>
                <w:szCs w:val="22"/>
              </w:rPr>
              <w:t>计划完成时间：按照项目实施计划或相关规定完成该项目所需的时间。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983" w:hRule="atLeast"/>
          <w:jc w:val="center"/>
        </w:trPr>
        <w:tc>
          <w:tcPr>
            <w:tcW w:w="1172" w:type="dxa"/>
            <w:vMerge w:val="continue"/>
            <w:shd w:val="clear" w:color="auto" w:fill="FFFFFF"/>
            <w:vAlign w:val="center"/>
          </w:tcPr>
          <w:p>
            <w:pPr>
              <w:spacing w:line="0" w:lineRule="atLeast"/>
              <w:jc w:val="center"/>
              <w:rPr>
                <w:rFonts w:ascii="宋体" w:hAnsi="宋体" w:eastAsia="宋体" w:cs="宋体"/>
                <w:sz w:val="22"/>
                <w:szCs w:val="22"/>
              </w:rPr>
            </w:pPr>
          </w:p>
        </w:tc>
        <w:tc>
          <w:tcPr>
            <w:tcW w:w="767" w:type="dxa"/>
            <w:shd w:val="clear" w:color="auto" w:fill="FFFFFF"/>
            <w:vAlign w:val="center"/>
          </w:tcPr>
          <w:p>
            <w:pPr>
              <w:spacing w:line="0" w:lineRule="atLeast"/>
              <w:jc w:val="center"/>
              <w:rPr>
                <w:rFonts w:ascii="宋体" w:hAnsi="宋体" w:eastAsia="宋体" w:cs="宋体"/>
                <w:sz w:val="22"/>
                <w:szCs w:val="22"/>
              </w:rPr>
            </w:pPr>
            <w:r>
              <w:rPr>
                <w:rFonts w:hint="eastAsia" w:ascii="宋体" w:hAnsi="宋体" w:eastAsia="宋体" w:cs="宋体"/>
                <w:sz w:val="22"/>
                <w:szCs w:val="22"/>
              </w:rPr>
              <w:t>产出成本</w:t>
            </w:r>
          </w:p>
        </w:tc>
        <w:tc>
          <w:tcPr>
            <w:tcW w:w="1133" w:type="dxa"/>
            <w:shd w:val="clear" w:color="auto" w:fill="FFFFFF"/>
            <w:vAlign w:val="center"/>
          </w:tcPr>
          <w:p>
            <w:pPr>
              <w:spacing w:line="0" w:lineRule="atLeast"/>
              <w:jc w:val="center"/>
              <w:rPr>
                <w:rFonts w:ascii="宋体" w:hAnsi="宋体" w:eastAsia="宋体" w:cs="宋体"/>
                <w:sz w:val="22"/>
                <w:szCs w:val="22"/>
              </w:rPr>
            </w:pPr>
            <w:r>
              <w:rPr>
                <w:rFonts w:hint="eastAsia" w:ascii="宋体" w:hAnsi="宋体" w:eastAsia="宋体" w:cs="宋体"/>
                <w:sz w:val="22"/>
                <w:szCs w:val="22"/>
              </w:rPr>
              <w:t>成本节约率</w:t>
            </w:r>
          </w:p>
        </w:tc>
        <w:tc>
          <w:tcPr>
            <w:tcW w:w="3483" w:type="dxa"/>
            <w:shd w:val="clear" w:color="000000" w:fill="FFFFFF"/>
            <w:vAlign w:val="center"/>
          </w:tcPr>
          <w:p>
            <w:pPr>
              <w:spacing w:line="0" w:lineRule="atLeast"/>
              <w:rPr>
                <w:rFonts w:ascii="宋体" w:hAnsi="宋体" w:eastAsia="宋体" w:cs="宋体"/>
                <w:sz w:val="22"/>
                <w:szCs w:val="22"/>
              </w:rPr>
            </w:pPr>
            <w:r>
              <w:rPr>
                <w:rFonts w:hint="eastAsia" w:ascii="宋体" w:hAnsi="宋体" w:eastAsia="宋体" w:cs="宋体"/>
                <w:sz w:val="22"/>
                <w:szCs w:val="22"/>
              </w:rPr>
              <w:t>完成项目计划工作目标的实际节约成本与计划成本的比率，用以反映和考核项目的成本节约程度。</w:t>
            </w:r>
          </w:p>
        </w:tc>
        <w:tc>
          <w:tcPr>
            <w:tcW w:w="8173" w:type="dxa"/>
            <w:shd w:val="clear" w:color="000000" w:fill="FFFFFF"/>
            <w:vAlign w:val="center"/>
          </w:tcPr>
          <w:p>
            <w:pPr>
              <w:spacing w:line="0" w:lineRule="atLeast"/>
              <w:rPr>
                <w:rFonts w:ascii="宋体" w:hAnsi="宋体" w:eastAsia="宋体" w:cs="宋体"/>
                <w:sz w:val="22"/>
                <w:szCs w:val="22"/>
              </w:rPr>
            </w:pPr>
            <w:r>
              <w:rPr>
                <w:rFonts w:hint="eastAsia" w:ascii="宋体" w:hAnsi="宋体" w:eastAsia="宋体" w:cs="宋体"/>
                <w:sz w:val="22"/>
                <w:szCs w:val="22"/>
              </w:rPr>
              <w:t>成本节约率=[（计划成本-实际成本）/计划成本]×100%。</w:t>
            </w:r>
          </w:p>
          <w:p>
            <w:pPr>
              <w:spacing w:line="0" w:lineRule="atLeast"/>
              <w:rPr>
                <w:rFonts w:ascii="宋体" w:hAnsi="宋体" w:eastAsia="宋体" w:cs="宋体"/>
                <w:sz w:val="22"/>
                <w:szCs w:val="22"/>
              </w:rPr>
            </w:pPr>
            <w:r>
              <w:rPr>
                <w:rFonts w:hint="eastAsia" w:ascii="宋体" w:hAnsi="宋体" w:eastAsia="宋体" w:cs="宋体"/>
                <w:sz w:val="22"/>
                <w:szCs w:val="22"/>
              </w:rPr>
              <w:t>实际成本：项目实施单位如期、保质、保量完成既定工作目标实际所耗费的支出。</w:t>
            </w:r>
          </w:p>
          <w:p>
            <w:pPr>
              <w:spacing w:line="0" w:lineRule="atLeast"/>
              <w:rPr>
                <w:rFonts w:ascii="宋体" w:hAnsi="宋体" w:eastAsia="宋体" w:cs="宋体"/>
                <w:sz w:val="22"/>
                <w:szCs w:val="22"/>
              </w:rPr>
            </w:pPr>
            <w:r>
              <w:rPr>
                <w:rFonts w:hint="eastAsia" w:ascii="宋体" w:hAnsi="宋体" w:eastAsia="宋体" w:cs="宋体"/>
                <w:sz w:val="22"/>
                <w:szCs w:val="22"/>
              </w:rPr>
              <w:t>计划成本：项目实施单位为完成工作目标计划安排的支出，一般以项目预算为参考。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99" w:hRule="atLeast"/>
          <w:jc w:val="center"/>
        </w:trPr>
        <w:tc>
          <w:tcPr>
            <w:tcW w:w="1172" w:type="dxa"/>
            <w:vMerge w:val="restart"/>
            <w:shd w:val="clear" w:color="auto" w:fill="FFFFFF"/>
            <w:vAlign w:val="center"/>
          </w:tcPr>
          <w:p>
            <w:pPr>
              <w:spacing w:line="0" w:lineRule="atLeast"/>
              <w:jc w:val="center"/>
              <w:rPr>
                <w:rFonts w:ascii="宋体" w:hAnsi="宋体" w:eastAsia="宋体" w:cs="宋体"/>
                <w:sz w:val="22"/>
                <w:szCs w:val="22"/>
              </w:rPr>
            </w:pPr>
            <w:r>
              <w:rPr>
                <w:rFonts w:hint="eastAsia" w:ascii="宋体" w:hAnsi="宋体" w:eastAsia="宋体" w:cs="宋体"/>
                <w:sz w:val="22"/>
                <w:szCs w:val="22"/>
              </w:rPr>
              <w:t>效益　</w:t>
            </w:r>
          </w:p>
        </w:tc>
        <w:tc>
          <w:tcPr>
            <w:tcW w:w="767" w:type="dxa"/>
            <w:vMerge w:val="restart"/>
            <w:shd w:val="clear" w:color="auto" w:fill="FFFFFF"/>
            <w:vAlign w:val="center"/>
          </w:tcPr>
          <w:p>
            <w:pPr>
              <w:spacing w:line="0" w:lineRule="atLeast"/>
              <w:jc w:val="center"/>
              <w:rPr>
                <w:rFonts w:ascii="宋体" w:hAnsi="宋体" w:eastAsia="宋体" w:cs="宋体"/>
                <w:sz w:val="22"/>
                <w:szCs w:val="22"/>
              </w:rPr>
            </w:pPr>
            <w:r>
              <w:rPr>
                <w:rFonts w:hint="eastAsia" w:ascii="宋体" w:hAnsi="宋体" w:eastAsia="宋体" w:cs="宋体"/>
                <w:sz w:val="22"/>
                <w:szCs w:val="22"/>
              </w:rPr>
              <w:t>项目效益　</w:t>
            </w:r>
          </w:p>
        </w:tc>
        <w:tc>
          <w:tcPr>
            <w:tcW w:w="1133" w:type="dxa"/>
            <w:shd w:val="clear" w:color="auto" w:fill="FFFFFF"/>
            <w:vAlign w:val="center"/>
          </w:tcPr>
          <w:p>
            <w:pPr>
              <w:spacing w:line="0" w:lineRule="atLeast"/>
              <w:jc w:val="center"/>
              <w:rPr>
                <w:rFonts w:ascii="宋体" w:hAnsi="宋体" w:eastAsia="宋体" w:cs="宋体"/>
                <w:sz w:val="22"/>
                <w:szCs w:val="22"/>
              </w:rPr>
            </w:pPr>
            <w:r>
              <w:rPr>
                <w:rFonts w:hint="eastAsia" w:ascii="宋体" w:hAnsi="宋体" w:eastAsia="宋体" w:cs="宋体"/>
                <w:sz w:val="22"/>
                <w:szCs w:val="22"/>
              </w:rPr>
              <w:t>实施效益</w:t>
            </w:r>
          </w:p>
        </w:tc>
        <w:tc>
          <w:tcPr>
            <w:tcW w:w="3483" w:type="dxa"/>
            <w:shd w:val="clear" w:color="auto" w:fill="FFFFFF"/>
            <w:vAlign w:val="center"/>
          </w:tcPr>
          <w:p>
            <w:pPr>
              <w:spacing w:line="0" w:lineRule="atLeast"/>
              <w:rPr>
                <w:rFonts w:ascii="宋体" w:hAnsi="宋体" w:eastAsia="宋体" w:cs="宋体"/>
                <w:sz w:val="22"/>
                <w:szCs w:val="22"/>
              </w:rPr>
            </w:pPr>
            <w:r>
              <w:rPr>
                <w:rFonts w:hint="eastAsia" w:ascii="宋体" w:hAnsi="宋体" w:eastAsia="宋体" w:cs="宋体"/>
                <w:sz w:val="22"/>
                <w:szCs w:val="22"/>
              </w:rPr>
              <w:t>项目实施所产生的效益。</w:t>
            </w:r>
          </w:p>
        </w:tc>
        <w:tc>
          <w:tcPr>
            <w:tcW w:w="8173" w:type="dxa"/>
            <w:shd w:val="clear" w:color="auto" w:fill="FFFFFF"/>
            <w:vAlign w:val="center"/>
          </w:tcPr>
          <w:p>
            <w:pPr>
              <w:spacing w:line="0" w:lineRule="atLeast"/>
              <w:rPr>
                <w:rFonts w:ascii="宋体" w:hAnsi="宋体" w:eastAsia="宋体" w:cs="宋体"/>
                <w:sz w:val="22"/>
                <w:szCs w:val="22"/>
              </w:rPr>
            </w:pPr>
            <w:r>
              <w:rPr>
                <w:rFonts w:hint="eastAsia" w:ascii="宋体" w:hAnsi="宋体" w:eastAsia="宋体" w:cs="宋体"/>
                <w:sz w:val="22"/>
                <w:szCs w:val="22"/>
              </w:rPr>
              <w:t>项目实施所产生的社会效益、经济效益、生态效益、可持续影响等。可根据项目实际情况有选择地设置和细化。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71" w:hRule="atLeast"/>
          <w:jc w:val="center"/>
        </w:trPr>
        <w:tc>
          <w:tcPr>
            <w:tcW w:w="1172" w:type="dxa"/>
            <w:vMerge w:val="continue"/>
            <w:shd w:val="clear" w:color="auto" w:fill="FFFFFF"/>
            <w:vAlign w:val="center"/>
          </w:tcPr>
          <w:p>
            <w:pPr>
              <w:spacing w:line="0" w:lineRule="atLeast"/>
              <w:jc w:val="center"/>
              <w:rPr>
                <w:rFonts w:ascii="宋体" w:hAnsi="宋体" w:eastAsia="宋体" w:cs="宋体"/>
                <w:sz w:val="22"/>
                <w:szCs w:val="22"/>
              </w:rPr>
            </w:pPr>
          </w:p>
        </w:tc>
        <w:tc>
          <w:tcPr>
            <w:tcW w:w="767" w:type="dxa"/>
            <w:vMerge w:val="continue"/>
            <w:shd w:val="clear" w:color="auto" w:fill="FFFFFF"/>
            <w:vAlign w:val="center"/>
          </w:tcPr>
          <w:p>
            <w:pPr>
              <w:spacing w:line="0" w:lineRule="atLeast"/>
              <w:jc w:val="center"/>
              <w:rPr>
                <w:rFonts w:ascii="宋体" w:hAnsi="宋体" w:eastAsia="宋体" w:cs="宋体"/>
                <w:sz w:val="22"/>
                <w:szCs w:val="22"/>
              </w:rPr>
            </w:pPr>
          </w:p>
        </w:tc>
        <w:tc>
          <w:tcPr>
            <w:tcW w:w="1133" w:type="dxa"/>
            <w:shd w:val="clear" w:color="auto" w:fill="FFFFFF"/>
            <w:vAlign w:val="center"/>
          </w:tcPr>
          <w:p>
            <w:pPr>
              <w:spacing w:line="0" w:lineRule="atLeast"/>
              <w:jc w:val="center"/>
              <w:rPr>
                <w:rFonts w:ascii="宋体" w:hAnsi="宋体" w:eastAsia="宋体" w:cs="宋体"/>
                <w:sz w:val="22"/>
                <w:szCs w:val="22"/>
              </w:rPr>
            </w:pPr>
            <w:r>
              <w:rPr>
                <w:rFonts w:hint="eastAsia" w:ascii="宋体" w:hAnsi="宋体" w:eastAsia="宋体" w:cs="宋体"/>
                <w:sz w:val="22"/>
                <w:szCs w:val="22"/>
              </w:rPr>
              <w:t>满意度</w:t>
            </w:r>
          </w:p>
        </w:tc>
        <w:tc>
          <w:tcPr>
            <w:tcW w:w="3483" w:type="dxa"/>
            <w:shd w:val="clear" w:color="000000" w:fill="FFFFFF"/>
            <w:vAlign w:val="center"/>
          </w:tcPr>
          <w:p>
            <w:pPr>
              <w:spacing w:line="0" w:lineRule="atLeast"/>
              <w:rPr>
                <w:rFonts w:ascii="宋体" w:hAnsi="宋体" w:eastAsia="宋体" w:cs="宋体"/>
                <w:sz w:val="22"/>
                <w:szCs w:val="22"/>
              </w:rPr>
            </w:pPr>
            <w:r>
              <w:rPr>
                <w:rFonts w:hint="eastAsia" w:ascii="宋体" w:hAnsi="宋体" w:eastAsia="宋体" w:cs="宋体"/>
                <w:sz w:val="22"/>
                <w:szCs w:val="22"/>
              </w:rPr>
              <w:t>社会公众或服务对象对项目实施效果的满意程度。</w:t>
            </w:r>
          </w:p>
        </w:tc>
        <w:tc>
          <w:tcPr>
            <w:tcW w:w="8173" w:type="dxa"/>
            <w:shd w:val="clear" w:color="000000" w:fill="FFFFFF"/>
            <w:vAlign w:val="center"/>
          </w:tcPr>
          <w:p>
            <w:pPr>
              <w:spacing w:line="0" w:lineRule="atLeast"/>
              <w:rPr>
                <w:rFonts w:ascii="宋体" w:hAnsi="宋体" w:eastAsia="宋体" w:cs="宋体"/>
                <w:sz w:val="22"/>
                <w:szCs w:val="22"/>
              </w:rPr>
            </w:pPr>
            <w:r>
              <w:rPr>
                <w:rFonts w:hint="eastAsia" w:ascii="宋体" w:hAnsi="宋体" w:eastAsia="宋体" w:cs="宋体"/>
                <w:sz w:val="22"/>
                <w:szCs w:val="22"/>
              </w:rPr>
              <w:t>社会公众或服务对象是指因该项目实施而受到影响的部门（单位）、群体或个人。一般采取社会调查的方式。</w:t>
            </w:r>
          </w:p>
        </w:tc>
      </w:tr>
    </w:tbl>
    <w:p>
      <w:pPr>
        <w:jc w:val="center"/>
        <w:rPr>
          <w:rFonts w:ascii="方正小标宋简体" w:hAnsi="方正小标宋简体" w:eastAsia="方正小标宋简体" w:cs="方正小标宋简体"/>
          <w:bCs/>
          <w:szCs w:val="32"/>
        </w:rPr>
        <w:sectPr>
          <w:headerReference r:id="rId21" w:type="default"/>
          <w:footerReference r:id="rId22" w:type="default"/>
          <w:pgSz w:w="16838" w:h="11906" w:orient="landscape"/>
          <w:pgMar w:top="1800" w:right="1440" w:bottom="1800" w:left="1440" w:header="851" w:footer="992" w:gutter="0"/>
          <w:pgNumType w:fmt="numberInDash"/>
          <w:cols w:space="720" w:num="1"/>
          <w:docGrid w:type="lines" w:linePitch="312" w:charSpace="0"/>
        </w:sectPr>
      </w:pPr>
    </w:p>
    <w:p>
      <w:pPr>
        <w:jc w:val="both"/>
        <w:outlineLvl w:val="1"/>
        <w:rPr>
          <w:rFonts w:ascii="仿宋_GB2312" w:eastAsia="仿宋_GB2312"/>
          <w:szCs w:val="32"/>
        </w:rPr>
      </w:pPr>
      <w:bookmarkStart w:id="132" w:name="_Toc8720"/>
      <w:bookmarkStart w:id="133" w:name="_Toc1332"/>
      <w:bookmarkStart w:id="134" w:name="_Toc15405"/>
      <w:r>
        <w:rPr>
          <w:rFonts w:hint="eastAsia" w:ascii="仿宋_GB2312" w:eastAsia="仿宋_GB2312"/>
          <w:szCs w:val="32"/>
        </w:rPr>
        <w:t>C.3 项目支出绩效评价方案（参考提纲）</w:t>
      </w:r>
      <w:bookmarkEnd w:id="132"/>
      <w:bookmarkEnd w:id="133"/>
      <w:bookmarkEnd w:id="134"/>
    </w:p>
    <w:p>
      <w:pPr>
        <w:jc w:val="center"/>
        <w:rPr>
          <w:rFonts w:ascii="Arial" w:hAnsi="Arial" w:eastAsia="宋体" w:cs="Arial"/>
          <w:b/>
          <w:bCs/>
          <w:sz w:val="36"/>
          <w:szCs w:val="36"/>
        </w:rPr>
      </w:pPr>
      <w:r>
        <w:rPr>
          <w:rFonts w:hint="eastAsia" w:ascii="宋体" w:hAnsi="宋体" w:eastAsia="宋体" w:cs="Arial"/>
          <w:b/>
          <w:bCs/>
          <w:sz w:val="36"/>
          <w:szCs w:val="36"/>
        </w:rPr>
        <w:t>项目支出</w:t>
      </w:r>
      <w:r>
        <w:rPr>
          <w:rFonts w:ascii="宋体" w:hAnsi="宋体" w:eastAsia="宋体" w:cs="Arial"/>
          <w:b/>
          <w:bCs/>
          <w:sz w:val="36"/>
          <w:szCs w:val="36"/>
        </w:rPr>
        <w:t>绩效</w:t>
      </w:r>
      <w:r>
        <w:rPr>
          <w:rFonts w:hint="eastAsia" w:ascii="宋体" w:hAnsi="宋体" w:eastAsia="宋体" w:cs="Arial"/>
          <w:b/>
          <w:bCs/>
          <w:sz w:val="36"/>
          <w:szCs w:val="36"/>
        </w:rPr>
        <w:t>评价方案</w:t>
      </w:r>
    </w:p>
    <w:p>
      <w:pPr>
        <w:jc w:val="center"/>
        <w:rPr>
          <w:rFonts w:ascii="仿宋_GB2312"/>
          <w:szCs w:val="32"/>
        </w:rPr>
      </w:pPr>
      <w:r>
        <w:rPr>
          <w:rFonts w:hint="eastAsia" w:ascii="仿宋_GB2312"/>
          <w:szCs w:val="32"/>
        </w:rPr>
        <w:t>（参考提纲）</w:t>
      </w:r>
    </w:p>
    <w:p>
      <w:pPr>
        <w:widowControl w:val="0"/>
        <w:jc w:val="center"/>
        <w:rPr>
          <w:rFonts w:ascii="仿宋_GB2312"/>
          <w:szCs w:val="32"/>
        </w:rPr>
      </w:pPr>
    </w:p>
    <w:p>
      <w:pPr>
        <w:widowControl w:val="0"/>
        <w:ind w:firstLine="640" w:firstLineChars="200"/>
        <w:rPr>
          <w:rFonts w:ascii="黑体" w:hAnsi="黑体" w:eastAsia="黑体"/>
          <w:szCs w:val="32"/>
        </w:rPr>
      </w:pPr>
      <w:bookmarkStart w:id="135" w:name="_Toc10714"/>
      <w:r>
        <w:rPr>
          <w:rFonts w:hint="eastAsia" w:ascii="黑体" w:hAnsi="黑体" w:eastAsia="黑体"/>
          <w:szCs w:val="32"/>
        </w:rPr>
        <w:t>一、项目概况</w:t>
      </w:r>
      <w:bookmarkEnd w:id="135"/>
    </w:p>
    <w:p>
      <w:pPr>
        <w:widowControl w:val="0"/>
        <w:ind w:firstLine="640" w:firstLineChars="200"/>
        <w:rPr>
          <w:rFonts w:ascii="仿宋_GB2312" w:hAnsi="宋体" w:eastAsia="仿宋_GB2312"/>
          <w:bCs/>
          <w:szCs w:val="32"/>
        </w:rPr>
      </w:pPr>
      <w:r>
        <w:rPr>
          <w:rFonts w:hint="eastAsia" w:ascii="仿宋_GB2312" w:hAnsi="宋体" w:eastAsia="仿宋_GB2312"/>
          <w:bCs/>
          <w:szCs w:val="32"/>
        </w:rPr>
        <w:t>（一</w:t>
      </w:r>
      <w:r>
        <w:rPr>
          <w:rFonts w:ascii="仿宋_GB2312" w:hAnsi="宋体" w:eastAsia="仿宋_GB2312"/>
          <w:bCs/>
          <w:szCs w:val="32"/>
        </w:rPr>
        <w:t>）</w:t>
      </w:r>
      <w:r>
        <w:rPr>
          <w:rFonts w:hint="eastAsia" w:ascii="仿宋_GB2312" w:hAnsi="宋体" w:eastAsia="仿宋_GB2312"/>
          <w:bCs/>
          <w:szCs w:val="32"/>
        </w:rPr>
        <w:t>项目立项的背景及目的</w:t>
      </w:r>
    </w:p>
    <w:p>
      <w:pPr>
        <w:widowControl w:val="0"/>
        <w:ind w:firstLine="640" w:firstLineChars="200"/>
        <w:rPr>
          <w:rFonts w:ascii="仿宋_GB2312" w:hAnsi="宋体" w:eastAsia="仿宋_GB2312"/>
          <w:bCs/>
          <w:szCs w:val="32"/>
        </w:rPr>
      </w:pPr>
      <w:r>
        <w:rPr>
          <w:rFonts w:hint="eastAsia" w:ascii="仿宋_GB2312" w:hAnsi="宋体" w:eastAsia="仿宋_GB2312"/>
          <w:bCs/>
          <w:szCs w:val="32"/>
        </w:rPr>
        <w:t>（二）项目的主要内容、规模、涉及范围、实施起始期</w:t>
      </w:r>
    </w:p>
    <w:p>
      <w:pPr>
        <w:widowControl w:val="0"/>
        <w:ind w:firstLine="640" w:firstLineChars="200"/>
        <w:rPr>
          <w:rFonts w:ascii="仿宋_GB2312" w:hAnsi="宋体" w:eastAsia="仿宋_GB2312"/>
          <w:bCs/>
          <w:szCs w:val="32"/>
        </w:rPr>
      </w:pPr>
      <w:r>
        <w:rPr>
          <w:rFonts w:hint="eastAsia" w:ascii="仿宋_GB2312" w:hAnsi="宋体" w:eastAsia="仿宋_GB2312"/>
          <w:bCs/>
          <w:szCs w:val="32"/>
        </w:rPr>
        <w:t>（三）项目预算及资金使用情况</w:t>
      </w:r>
    </w:p>
    <w:p>
      <w:pPr>
        <w:widowControl w:val="0"/>
        <w:ind w:firstLine="640" w:firstLineChars="200"/>
        <w:rPr>
          <w:rFonts w:ascii="仿宋_GB2312" w:hAnsi="宋体" w:eastAsia="仿宋_GB2312"/>
          <w:bCs/>
          <w:szCs w:val="32"/>
        </w:rPr>
      </w:pPr>
      <w:r>
        <w:rPr>
          <w:rFonts w:hint="eastAsia" w:ascii="仿宋_GB2312" w:hAnsi="宋体" w:eastAsia="仿宋_GB2312"/>
          <w:bCs/>
          <w:szCs w:val="32"/>
        </w:rPr>
        <w:t>（四）项目绩效目标</w:t>
      </w:r>
      <w:r>
        <w:rPr>
          <w:rFonts w:hint="eastAsia" w:ascii="仿宋_GB2312" w:hAnsi="宋体"/>
          <w:bCs/>
          <w:szCs w:val="32"/>
        </w:rPr>
        <w:t>及项目组织管理</w:t>
      </w:r>
    </w:p>
    <w:p>
      <w:pPr>
        <w:widowControl w:val="0"/>
        <w:ind w:firstLine="640" w:firstLineChars="200"/>
        <w:rPr>
          <w:rFonts w:ascii="黑体" w:hAnsi="黑体" w:eastAsia="黑体"/>
          <w:szCs w:val="32"/>
        </w:rPr>
      </w:pPr>
      <w:bookmarkStart w:id="136" w:name="_Toc8252"/>
      <w:r>
        <w:rPr>
          <w:rFonts w:hint="eastAsia" w:ascii="黑体" w:hAnsi="黑体" w:eastAsia="黑体"/>
          <w:szCs w:val="32"/>
        </w:rPr>
        <w:t>二、评价思路</w:t>
      </w:r>
      <w:bookmarkEnd w:id="136"/>
    </w:p>
    <w:p>
      <w:pPr>
        <w:widowControl w:val="0"/>
        <w:ind w:firstLine="640" w:firstLineChars="200"/>
        <w:rPr>
          <w:rFonts w:ascii="仿宋_GB2312" w:hAnsi="宋体" w:eastAsia="仿宋_GB2312"/>
          <w:bCs/>
          <w:szCs w:val="32"/>
        </w:rPr>
      </w:pPr>
      <w:r>
        <w:rPr>
          <w:rFonts w:hint="eastAsia" w:ascii="仿宋_GB2312" w:hAnsi="宋体" w:eastAsia="仿宋_GB2312"/>
          <w:bCs/>
          <w:szCs w:val="32"/>
        </w:rPr>
        <w:t>（一）评价的目的和依据</w:t>
      </w:r>
    </w:p>
    <w:p>
      <w:pPr>
        <w:widowControl w:val="0"/>
        <w:ind w:firstLine="640" w:firstLineChars="200"/>
        <w:rPr>
          <w:rFonts w:ascii="仿宋_GB2312" w:hAnsi="宋体" w:eastAsia="仿宋_GB2312"/>
          <w:bCs/>
          <w:szCs w:val="32"/>
        </w:rPr>
      </w:pPr>
      <w:r>
        <w:rPr>
          <w:rFonts w:hint="eastAsia" w:ascii="仿宋_GB2312" w:hAnsi="宋体" w:eastAsia="仿宋_GB2312"/>
          <w:bCs/>
          <w:szCs w:val="32"/>
        </w:rPr>
        <w:t>（二）评价的对象和范围</w:t>
      </w:r>
    </w:p>
    <w:p>
      <w:pPr>
        <w:widowControl w:val="0"/>
        <w:ind w:firstLine="640" w:firstLineChars="200"/>
        <w:rPr>
          <w:rFonts w:ascii="仿宋_GB2312" w:hAnsi="宋体" w:eastAsia="仿宋_GB2312"/>
          <w:bCs/>
          <w:szCs w:val="32"/>
        </w:rPr>
      </w:pPr>
      <w:r>
        <w:rPr>
          <w:rFonts w:hint="eastAsia" w:ascii="仿宋_GB2312" w:hAnsi="宋体" w:eastAsia="仿宋_GB2312"/>
          <w:bCs/>
          <w:szCs w:val="32"/>
        </w:rPr>
        <w:t>（三）项目绩效目标的补充和细化</w:t>
      </w:r>
      <w:r>
        <w:rPr>
          <w:rFonts w:hint="eastAsia" w:ascii="仿宋_GB2312" w:hAnsi="宋体"/>
          <w:bCs/>
          <w:szCs w:val="32"/>
        </w:rPr>
        <w:t>（针对未设定绩效目标的情况）</w:t>
      </w:r>
    </w:p>
    <w:p>
      <w:pPr>
        <w:widowControl w:val="0"/>
        <w:ind w:firstLine="640" w:firstLineChars="200"/>
        <w:rPr>
          <w:rFonts w:ascii="仿宋_GB2312" w:hAnsi="宋体" w:eastAsia="仿宋_GB2312"/>
          <w:bCs/>
          <w:szCs w:val="32"/>
        </w:rPr>
      </w:pPr>
      <w:r>
        <w:rPr>
          <w:rFonts w:hint="eastAsia" w:ascii="仿宋_GB2312" w:hAnsi="宋体" w:eastAsia="仿宋_GB2312"/>
          <w:bCs/>
          <w:szCs w:val="32"/>
        </w:rPr>
        <w:t>（四）评价时段的确定</w:t>
      </w:r>
    </w:p>
    <w:p>
      <w:pPr>
        <w:widowControl w:val="0"/>
        <w:ind w:firstLine="640" w:firstLineChars="200"/>
        <w:rPr>
          <w:rFonts w:ascii="黑体" w:hAnsi="黑体" w:eastAsia="黑体"/>
          <w:szCs w:val="32"/>
        </w:rPr>
      </w:pPr>
      <w:bookmarkStart w:id="137" w:name="_Toc19914"/>
      <w:r>
        <w:rPr>
          <w:rFonts w:hint="eastAsia" w:ascii="黑体" w:hAnsi="黑体" w:eastAsia="黑体"/>
          <w:szCs w:val="32"/>
        </w:rPr>
        <w:t>三、绩效评价指标体系</w:t>
      </w:r>
      <w:bookmarkEnd w:id="137"/>
    </w:p>
    <w:p>
      <w:pPr>
        <w:widowControl w:val="0"/>
        <w:ind w:firstLine="640" w:firstLineChars="200"/>
        <w:rPr>
          <w:rFonts w:ascii="仿宋_GB2312" w:hAnsi="宋体" w:eastAsia="仿宋_GB2312"/>
          <w:szCs w:val="32"/>
        </w:rPr>
      </w:pPr>
      <w:r>
        <w:rPr>
          <w:rFonts w:hint="eastAsia" w:ascii="仿宋_GB2312" w:eastAsia="仿宋_GB2312"/>
          <w:szCs w:val="32"/>
        </w:rPr>
        <w:t>（一）指标体系设计的总体思路</w:t>
      </w:r>
      <w:r>
        <w:rPr>
          <w:rFonts w:hint="eastAsia" w:ascii="仿宋_GB2312"/>
          <w:szCs w:val="32"/>
        </w:rPr>
        <w:t>。</w:t>
      </w:r>
      <w:r>
        <w:rPr>
          <w:rFonts w:hint="eastAsia" w:ascii="仿宋_GB2312" w:hAnsi="宋体" w:eastAsia="仿宋_GB2312"/>
          <w:szCs w:val="32"/>
        </w:rPr>
        <w:t>概括阐述指标设计、权重的分配、评价标准及评分方式确定的原则及方法。</w:t>
      </w:r>
    </w:p>
    <w:p>
      <w:pPr>
        <w:widowControl w:val="0"/>
        <w:ind w:firstLine="640" w:firstLineChars="200"/>
        <w:rPr>
          <w:rFonts w:ascii="仿宋_GB2312" w:hAnsi="宋体" w:eastAsia="仿宋_GB2312"/>
          <w:szCs w:val="32"/>
        </w:rPr>
      </w:pPr>
      <w:r>
        <w:rPr>
          <w:rFonts w:hint="eastAsia" w:ascii="仿宋_GB2312" w:hAnsi="宋体" w:eastAsia="仿宋_GB2312"/>
          <w:szCs w:val="32"/>
        </w:rPr>
        <w:t>（二）指标体系（一般为附件）</w:t>
      </w:r>
    </w:p>
    <w:p>
      <w:pPr>
        <w:widowControl w:val="0"/>
        <w:ind w:firstLine="640" w:firstLineChars="200"/>
        <w:rPr>
          <w:rFonts w:ascii="仿宋_GB2312" w:hAnsi="宋体" w:eastAsia="仿宋_GB2312"/>
          <w:szCs w:val="32"/>
        </w:rPr>
      </w:pPr>
      <w:r>
        <w:rPr>
          <w:rFonts w:hint="eastAsia" w:ascii="仿宋_GB2312" w:hAnsi="宋体" w:eastAsia="仿宋_GB2312"/>
          <w:szCs w:val="32"/>
        </w:rPr>
        <w:t>（三）各项指标定义、评价标准、评分细则</w:t>
      </w:r>
    </w:p>
    <w:p>
      <w:pPr>
        <w:widowControl w:val="0"/>
        <w:ind w:firstLine="640" w:firstLineChars="200"/>
        <w:rPr>
          <w:rFonts w:ascii="黑体" w:hAnsi="黑体" w:eastAsia="黑体"/>
          <w:szCs w:val="32"/>
        </w:rPr>
      </w:pPr>
      <w:bookmarkStart w:id="138" w:name="_Toc6641"/>
      <w:r>
        <w:rPr>
          <w:rFonts w:hint="eastAsia" w:ascii="黑体" w:hAnsi="黑体" w:eastAsia="黑体"/>
          <w:szCs w:val="32"/>
        </w:rPr>
        <w:t>四、社会调查方案</w:t>
      </w:r>
      <w:bookmarkEnd w:id="138"/>
    </w:p>
    <w:p>
      <w:pPr>
        <w:widowControl w:val="0"/>
        <w:ind w:firstLine="640" w:firstLineChars="200"/>
        <w:rPr>
          <w:rFonts w:ascii="黑体" w:hAnsi="黑体" w:eastAsia="黑体"/>
          <w:szCs w:val="32"/>
        </w:rPr>
      </w:pPr>
      <w:r>
        <w:rPr>
          <w:rFonts w:hint="eastAsia" w:ascii="仿宋_GB2312" w:eastAsia="仿宋_GB2312"/>
          <w:szCs w:val="32"/>
        </w:rPr>
        <w:t>详细说明调查的对象、调查的方式、调查内容、</w:t>
      </w:r>
      <w:r>
        <w:rPr>
          <w:rFonts w:hint="eastAsia" w:ascii="仿宋_GB2312" w:hAnsi="宋体" w:eastAsia="仿宋_GB2312"/>
          <w:bCs/>
          <w:szCs w:val="32"/>
        </w:rPr>
        <w:t>抽样的方法和抽样比例。</w:t>
      </w:r>
    </w:p>
    <w:p>
      <w:pPr>
        <w:widowControl w:val="0"/>
        <w:ind w:firstLine="640" w:firstLineChars="200"/>
        <w:rPr>
          <w:rFonts w:ascii="黑体" w:hAnsi="黑体" w:eastAsia="黑体"/>
          <w:szCs w:val="32"/>
        </w:rPr>
      </w:pPr>
      <w:bookmarkStart w:id="139" w:name="_Toc25145"/>
      <w:r>
        <w:rPr>
          <w:rFonts w:hint="eastAsia" w:ascii="黑体" w:hAnsi="黑体" w:eastAsia="黑体"/>
          <w:szCs w:val="32"/>
        </w:rPr>
        <w:t>五、评价的组织实施</w:t>
      </w:r>
      <w:bookmarkEnd w:id="139"/>
    </w:p>
    <w:p>
      <w:pPr>
        <w:widowControl w:val="0"/>
        <w:ind w:firstLine="640" w:firstLineChars="200"/>
        <w:rPr>
          <w:rFonts w:ascii="仿宋_GB2312" w:hAnsi="宋体" w:eastAsia="仿宋_GB2312"/>
          <w:bCs/>
          <w:szCs w:val="32"/>
        </w:rPr>
      </w:pPr>
      <w:r>
        <w:rPr>
          <w:rFonts w:hint="eastAsia" w:ascii="仿宋_GB2312" w:hAnsi="宋体" w:eastAsia="仿宋_GB2312"/>
          <w:bCs/>
          <w:szCs w:val="32"/>
        </w:rPr>
        <w:t>明确评价工作的各相关方，并清晰界定各自的分工协调及权利和责任。</w:t>
      </w:r>
      <w:r>
        <w:rPr>
          <w:rFonts w:hint="eastAsia" w:ascii="仿宋_GB2312" w:hAnsi="宋体"/>
          <w:bCs/>
          <w:szCs w:val="32"/>
        </w:rPr>
        <w:t>如</w:t>
      </w:r>
      <w:r>
        <w:rPr>
          <w:rFonts w:hint="eastAsia" w:ascii="仿宋_GB2312" w:hAnsi="宋体" w:eastAsia="仿宋_GB2312"/>
          <w:bCs/>
          <w:szCs w:val="32"/>
        </w:rPr>
        <w:t>问卷调查、资料和数据采集汇总、数据核查、总报告及分报告撰写等工作的组织分工。</w:t>
      </w:r>
    </w:p>
    <w:p>
      <w:pPr>
        <w:widowControl w:val="0"/>
        <w:ind w:firstLine="640" w:firstLineChars="200"/>
        <w:rPr>
          <w:rFonts w:ascii="黑体" w:hAnsi="黑体" w:eastAsia="黑体"/>
          <w:szCs w:val="32"/>
        </w:rPr>
      </w:pPr>
      <w:bookmarkStart w:id="140" w:name="_Toc16794"/>
      <w:r>
        <w:rPr>
          <w:rFonts w:hint="eastAsia" w:ascii="黑体" w:hAnsi="黑体" w:eastAsia="黑体"/>
          <w:szCs w:val="32"/>
        </w:rPr>
        <w:t>六、评价时间及主要工作进程安排</w:t>
      </w:r>
      <w:bookmarkEnd w:id="140"/>
    </w:p>
    <w:p>
      <w:pPr>
        <w:widowControl w:val="0"/>
        <w:ind w:firstLine="640" w:firstLineChars="200"/>
        <w:rPr>
          <w:rFonts w:ascii="仿宋_GB2312" w:eastAsia="仿宋_GB2312"/>
          <w:szCs w:val="32"/>
        </w:rPr>
      </w:pPr>
      <w:r>
        <w:rPr>
          <w:rFonts w:hint="eastAsia" w:ascii="仿宋_GB2312" w:hAnsi="宋体" w:eastAsia="仿宋_GB2312"/>
          <w:bCs/>
          <w:szCs w:val="32"/>
        </w:rPr>
        <w:t>对相关活动、相关工作按阶段或进程做具体的时间安排，说明项目的评价期间（ 年 月 日—— 年 月 日），明确主要工作的实施时限，每个工作环节（步骤）都应注明时间节点（具体到年月日）。</w:t>
      </w:r>
    </w:p>
    <w:p>
      <w:pPr>
        <w:jc w:val="both"/>
        <w:rPr>
          <w:rFonts w:ascii="仿宋_GB2312" w:eastAsia="仿宋_GB2312"/>
          <w:szCs w:val="32"/>
        </w:rPr>
      </w:pPr>
    </w:p>
    <w:p>
      <w:pPr>
        <w:jc w:val="both"/>
        <w:rPr>
          <w:rFonts w:ascii="仿宋_GB2312" w:eastAsia="仿宋_GB2312"/>
          <w:szCs w:val="32"/>
        </w:rPr>
        <w:sectPr>
          <w:headerReference r:id="rId23" w:type="default"/>
          <w:footerReference r:id="rId24" w:type="default"/>
          <w:pgSz w:w="11906" w:h="16838"/>
          <w:pgMar w:top="1440" w:right="1800" w:bottom="1440" w:left="1800" w:header="851" w:footer="992" w:gutter="0"/>
          <w:pgNumType w:fmt="numberInDash"/>
          <w:cols w:space="720" w:num="1"/>
          <w:docGrid w:type="lines" w:linePitch="312" w:charSpace="0"/>
        </w:sectPr>
      </w:pPr>
    </w:p>
    <w:p>
      <w:pPr>
        <w:outlineLvl w:val="1"/>
        <w:rPr>
          <w:rFonts w:ascii="仿宋_GB2312" w:eastAsia="仿宋_GB2312"/>
          <w:szCs w:val="32"/>
        </w:rPr>
      </w:pPr>
      <w:bookmarkStart w:id="141" w:name="_Toc22464"/>
      <w:bookmarkStart w:id="142" w:name="_Toc32634"/>
      <w:bookmarkStart w:id="143" w:name="_Toc9476"/>
      <w:r>
        <w:rPr>
          <w:rFonts w:hint="eastAsia" w:ascii="仿宋_GB2312" w:eastAsia="仿宋_GB2312"/>
          <w:szCs w:val="32"/>
        </w:rPr>
        <w:t>C.4 项目支出绩效评价报告（式样）</w:t>
      </w:r>
      <w:bookmarkEnd w:id="141"/>
      <w:bookmarkEnd w:id="142"/>
      <w:bookmarkEnd w:id="143"/>
    </w:p>
    <w:p>
      <w:pPr>
        <w:jc w:val="center"/>
        <w:rPr>
          <w:rFonts w:ascii="方正小标宋简体" w:hAnsi="方正小标宋简体" w:eastAsia="方正小标宋简体" w:cs="方正小标宋简体"/>
          <w:szCs w:val="32"/>
        </w:rPr>
      </w:pPr>
      <w:r>
        <w:rPr>
          <w:rFonts w:hint="eastAsia" w:ascii="方正小标宋简体" w:hAnsi="方正小标宋简体" w:eastAsia="方正小标宋简体" w:cs="方正小标宋简体"/>
          <w:szCs w:val="32"/>
        </w:rPr>
        <w:t>项目支出绩效评价报告</w:t>
      </w:r>
    </w:p>
    <w:p>
      <w:pPr>
        <w:rPr>
          <w:rFonts w:ascii="黑体" w:hAnsi="黑体" w:eastAsia="黑体" w:cs="方正小标宋简体"/>
          <w:szCs w:val="32"/>
        </w:rPr>
      </w:pPr>
      <w:bookmarkStart w:id="144" w:name="_Toc25536"/>
      <w:r>
        <w:rPr>
          <w:rFonts w:hint="eastAsia" w:ascii="黑体" w:hAnsi="黑体" w:eastAsia="黑体" w:cs="方正小标宋简体"/>
          <w:szCs w:val="32"/>
        </w:rPr>
        <w:t>一、基本情况</w:t>
      </w:r>
      <w:bookmarkEnd w:id="144"/>
    </w:p>
    <w:p>
      <w:pPr>
        <w:rPr>
          <w:rFonts w:ascii="仿宋_GB2312" w:hAnsi="方正小标宋简体" w:eastAsia="仿宋_GB2312" w:cs="方正小标宋简体"/>
          <w:szCs w:val="32"/>
        </w:rPr>
      </w:pPr>
      <w:r>
        <w:rPr>
          <w:rFonts w:hint="eastAsia" w:ascii="仿宋_GB2312" w:hAnsi="方正小标宋简体" w:eastAsia="仿宋_GB2312" w:cs="方正小标宋简体"/>
          <w:szCs w:val="32"/>
        </w:rPr>
        <w:t>（一）项目概况。包括项目背景、主要内容及实施情况、资金投入和使用情况等。</w:t>
      </w:r>
    </w:p>
    <w:p>
      <w:pPr>
        <w:rPr>
          <w:rFonts w:ascii="仿宋_GB2312" w:hAnsi="方正小标宋简体" w:eastAsia="仿宋_GB2312" w:cs="方正小标宋简体"/>
          <w:szCs w:val="32"/>
        </w:rPr>
      </w:pPr>
      <w:r>
        <w:rPr>
          <w:rFonts w:hint="eastAsia" w:ascii="仿宋_GB2312" w:hAnsi="方正小标宋简体" w:eastAsia="仿宋_GB2312" w:cs="方正小标宋简体"/>
          <w:szCs w:val="32"/>
        </w:rPr>
        <w:t>（二）项目绩效目标。包括总体目标和阶段性目标。</w:t>
      </w:r>
    </w:p>
    <w:p>
      <w:pPr>
        <w:rPr>
          <w:rFonts w:ascii="黑体" w:hAnsi="黑体" w:eastAsia="黑体" w:cs="方正小标宋简体"/>
          <w:szCs w:val="32"/>
        </w:rPr>
      </w:pPr>
      <w:bookmarkStart w:id="145" w:name="_Toc1904"/>
      <w:r>
        <w:rPr>
          <w:rFonts w:hint="eastAsia" w:ascii="黑体" w:hAnsi="黑体" w:eastAsia="黑体" w:cs="方正小标宋简体"/>
          <w:szCs w:val="32"/>
        </w:rPr>
        <w:t>二、绩效评价工作开展情况</w:t>
      </w:r>
      <w:bookmarkEnd w:id="145"/>
    </w:p>
    <w:p>
      <w:pPr>
        <w:rPr>
          <w:rFonts w:ascii="仿宋_GB2312" w:hAnsi="方正小标宋简体" w:eastAsia="仿宋_GB2312" w:cs="方正小标宋简体"/>
          <w:szCs w:val="32"/>
        </w:rPr>
      </w:pPr>
      <w:r>
        <w:rPr>
          <w:rFonts w:hint="eastAsia" w:ascii="仿宋_GB2312" w:hAnsi="方正小标宋简体" w:eastAsia="仿宋_GB2312" w:cs="方正小标宋简体"/>
          <w:szCs w:val="32"/>
        </w:rPr>
        <w:t>（一）绩效评价目的、对象和范围。</w:t>
      </w:r>
    </w:p>
    <w:p>
      <w:pPr>
        <w:rPr>
          <w:rFonts w:ascii="仿宋_GB2312" w:hAnsi="方正小标宋简体" w:eastAsia="仿宋_GB2312" w:cs="方正小标宋简体"/>
          <w:szCs w:val="32"/>
        </w:rPr>
      </w:pPr>
      <w:r>
        <w:rPr>
          <w:rFonts w:hint="eastAsia" w:ascii="仿宋_GB2312" w:hAnsi="方正小标宋简体" w:eastAsia="仿宋_GB2312" w:cs="方正小标宋简体"/>
          <w:szCs w:val="32"/>
        </w:rPr>
        <w:t>（二）绩效评价原则、评价指标体系（附表说明）、评价方法、评价标准等。</w:t>
      </w:r>
    </w:p>
    <w:p>
      <w:pPr>
        <w:rPr>
          <w:rFonts w:ascii="仿宋_GB2312" w:hAnsi="方正小标宋简体" w:eastAsia="仿宋_GB2312" w:cs="方正小标宋简体"/>
          <w:szCs w:val="32"/>
        </w:rPr>
      </w:pPr>
      <w:r>
        <w:rPr>
          <w:rFonts w:hint="eastAsia" w:ascii="仿宋_GB2312" w:hAnsi="方正小标宋简体" w:eastAsia="仿宋_GB2312" w:cs="方正小标宋简体"/>
          <w:szCs w:val="32"/>
        </w:rPr>
        <w:t>（三）绩效评价工作过程。</w:t>
      </w:r>
    </w:p>
    <w:p>
      <w:pPr>
        <w:rPr>
          <w:rFonts w:ascii="黑体" w:hAnsi="黑体" w:eastAsia="黑体" w:cs="方正小标宋简体"/>
          <w:szCs w:val="32"/>
        </w:rPr>
      </w:pPr>
      <w:r>
        <w:rPr>
          <w:rFonts w:hint="eastAsia" w:ascii="黑体" w:hAnsi="黑体" w:eastAsia="黑体" w:cs="方正小标宋简体"/>
          <w:szCs w:val="32"/>
        </w:rPr>
        <w:t>三、综合评价情况及评价结论（附相关评分表）</w:t>
      </w:r>
    </w:p>
    <w:p>
      <w:pPr>
        <w:rPr>
          <w:rFonts w:ascii="黑体" w:hAnsi="黑体" w:eastAsia="黑体" w:cs="方正小标宋简体"/>
          <w:szCs w:val="32"/>
        </w:rPr>
      </w:pPr>
      <w:r>
        <w:rPr>
          <w:rFonts w:hint="eastAsia" w:ascii="黑体" w:hAnsi="黑体" w:eastAsia="黑体" w:cs="方正小标宋简体"/>
          <w:szCs w:val="32"/>
        </w:rPr>
        <w:t>四、绩效评价指标分析</w:t>
      </w:r>
    </w:p>
    <w:p>
      <w:pPr>
        <w:rPr>
          <w:rFonts w:ascii="仿宋_GB2312" w:hAnsi="方正小标宋简体" w:eastAsia="仿宋_GB2312" w:cs="方正小标宋简体"/>
          <w:szCs w:val="32"/>
        </w:rPr>
      </w:pPr>
      <w:r>
        <w:rPr>
          <w:rFonts w:hint="eastAsia" w:ascii="仿宋_GB2312" w:hAnsi="方正小标宋简体" w:eastAsia="仿宋_GB2312" w:cs="方正小标宋简体"/>
          <w:szCs w:val="32"/>
        </w:rPr>
        <w:t>（一）项目决策情况。</w:t>
      </w:r>
    </w:p>
    <w:p>
      <w:pPr>
        <w:rPr>
          <w:rFonts w:ascii="仿宋_GB2312" w:hAnsi="方正小标宋简体" w:eastAsia="仿宋_GB2312" w:cs="方正小标宋简体"/>
          <w:szCs w:val="32"/>
        </w:rPr>
      </w:pPr>
      <w:r>
        <w:rPr>
          <w:rFonts w:hint="eastAsia" w:ascii="仿宋_GB2312" w:hAnsi="方正小标宋简体" w:eastAsia="仿宋_GB2312" w:cs="方正小标宋简体"/>
          <w:szCs w:val="32"/>
        </w:rPr>
        <w:t>（二）项目过程情况。</w:t>
      </w:r>
    </w:p>
    <w:p>
      <w:pPr>
        <w:rPr>
          <w:rFonts w:ascii="仿宋_GB2312" w:hAnsi="方正小标宋简体" w:eastAsia="仿宋_GB2312" w:cs="方正小标宋简体"/>
          <w:szCs w:val="32"/>
        </w:rPr>
      </w:pPr>
      <w:r>
        <w:rPr>
          <w:rFonts w:hint="eastAsia" w:ascii="仿宋_GB2312" w:hAnsi="方正小标宋简体" w:eastAsia="仿宋_GB2312" w:cs="方正小标宋简体"/>
          <w:szCs w:val="32"/>
        </w:rPr>
        <w:t>（三）项目产出情况。</w:t>
      </w:r>
    </w:p>
    <w:p>
      <w:pPr>
        <w:rPr>
          <w:rFonts w:ascii="仿宋_GB2312" w:hAnsi="方正小标宋简体" w:eastAsia="仿宋_GB2312" w:cs="方正小标宋简体"/>
          <w:szCs w:val="32"/>
        </w:rPr>
      </w:pPr>
      <w:r>
        <w:rPr>
          <w:rFonts w:hint="eastAsia" w:ascii="仿宋_GB2312" w:hAnsi="方正小标宋简体" w:eastAsia="仿宋_GB2312" w:cs="方正小标宋简体"/>
          <w:szCs w:val="32"/>
        </w:rPr>
        <w:t>（四）项目效益情况。</w:t>
      </w:r>
    </w:p>
    <w:p>
      <w:pPr>
        <w:rPr>
          <w:rFonts w:ascii="黑体" w:hAnsi="黑体" w:eastAsia="黑体" w:cs="方正小标宋简体"/>
          <w:szCs w:val="32"/>
        </w:rPr>
      </w:pPr>
      <w:r>
        <w:rPr>
          <w:rFonts w:hint="eastAsia" w:ascii="黑体" w:hAnsi="黑体" w:eastAsia="黑体" w:cs="方正小标宋简体"/>
          <w:szCs w:val="32"/>
        </w:rPr>
        <w:t>五、主要经验及做法、存在的问题及原因分析</w:t>
      </w:r>
    </w:p>
    <w:p>
      <w:pPr>
        <w:rPr>
          <w:rFonts w:ascii="黑体" w:hAnsi="黑体" w:eastAsia="黑体" w:cs="方正小标宋简体"/>
          <w:szCs w:val="32"/>
        </w:rPr>
      </w:pPr>
      <w:r>
        <w:rPr>
          <w:rFonts w:hint="eastAsia" w:ascii="黑体" w:hAnsi="黑体" w:eastAsia="黑体" w:cs="方正小标宋简体"/>
          <w:szCs w:val="32"/>
        </w:rPr>
        <w:t>六、有关建议</w:t>
      </w:r>
    </w:p>
    <w:p>
      <w:pPr>
        <w:rPr>
          <w:rFonts w:ascii="黑体" w:hAnsi="黑体" w:eastAsia="黑体" w:cs="方正小标宋简体"/>
          <w:szCs w:val="32"/>
        </w:rPr>
      </w:pPr>
      <w:r>
        <w:rPr>
          <w:rFonts w:hint="eastAsia" w:ascii="黑体" w:hAnsi="黑体" w:eastAsia="黑体" w:cs="方正小标宋简体"/>
          <w:szCs w:val="32"/>
        </w:rPr>
        <w:t>七、其他需要说明的问题</w:t>
      </w:r>
    </w:p>
    <w:p>
      <w:pPr>
        <w:jc w:val="both"/>
        <w:rPr>
          <w:rFonts w:ascii="方正小标宋简体" w:hAnsi="方正小标宋简体" w:eastAsia="方正小标宋简体" w:cs="方正小标宋简体"/>
          <w:szCs w:val="32"/>
        </w:rPr>
      </w:pPr>
    </w:p>
    <w:sectPr>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Segoe UI"/>
    <w:panose1 w:val="020F0502020204030204"/>
    <w:charset w:val="00"/>
    <w:family w:val="swiss"/>
    <w:pitch w:val="default"/>
    <w:sig w:usb0="00000000" w:usb1="00000000" w:usb2="00000001" w:usb3="00000000" w:csb0="0000019F" w:csb1="00000000"/>
  </w:font>
  <w:font w:name="华文宋体">
    <w:altName w:val="方正书宋_GBK"/>
    <w:panose1 w:val="02010600040101010101"/>
    <w:charset w:val="86"/>
    <w:family w:val="auto"/>
    <w:pitch w:val="default"/>
    <w:sig w:usb0="00000000" w:usb1="00000000" w:usb2="00000000" w:usb3="00000000" w:csb0="0004009F" w:csb1="DFD70000"/>
  </w:font>
  <w:font w:name="仿宋">
    <w:altName w:val="方正仿宋_GBK"/>
    <w:panose1 w:val="02010609060101010101"/>
    <w:charset w:val="86"/>
    <w:family w:val="modern"/>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MS Mincho">
    <w:altName w:val="宋体"/>
    <w:panose1 w:val="02020609040205080304"/>
    <w:charset w:val="80"/>
    <w:family w:val="roman"/>
    <w:pitch w:val="default"/>
    <w:sig w:usb0="00000000" w:usb1="00000000" w:usb2="00000012" w:usb3="00000000" w:csb0="4002009F" w:csb1="DFD70000"/>
  </w:font>
  <w:font w:name="华文中宋">
    <w:altName w:val="汉仪中宋简"/>
    <w:panose1 w:val="02010600040101010101"/>
    <w:charset w:val="86"/>
    <w:family w:val="auto"/>
    <w:pitch w:val="default"/>
    <w:sig w:usb0="00000000" w:usb1="00000000" w:usb2="00000000" w:usb3="00000000" w:csb0="0004009F" w:csb1="DFD70000"/>
  </w:font>
  <w:font w:name="东文宋体">
    <w:altName w:val="方正书宋_GBK"/>
    <w:panose1 w:val="00000000000000000000"/>
    <w:charset w:val="00"/>
    <w:family w:val="auto"/>
    <w:pitch w:val="default"/>
    <w:sig w:usb0="00000000" w:usb1="00000000" w:usb2="00000000" w:usb3="00000000" w:csb0="00040001" w:csb1="00000000"/>
  </w:font>
  <w:font w:name="方正书宋_GBK">
    <w:panose1 w:val="02000000000000000000"/>
    <w:charset w:val="86"/>
    <w:family w:val="auto"/>
    <w:pitch w:val="default"/>
    <w:sig w:usb0="00000001" w:usb1="08000000" w:usb2="00000000" w:usb3="00000000" w:csb0="00040000" w:csb1="00000000"/>
  </w:font>
  <w:font w:name="Segoe UI">
    <w:panose1 w:val="020B0402040204020203"/>
    <w:charset w:val="00"/>
    <w:family w:val="auto"/>
    <w:pitch w:val="default"/>
    <w:sig w:usb0="A00002BF" w:usb1="10000003" w:usb2="00000000" w:usb3="00000000" w:csb0="0000009F"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539750" cy="28829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539750" cy="288290"/>
                      </a:xfrm>
                      <a:prstGeom prst="rect">
                        <a:avLst/>
                      </a:prstGeom>
                      <a:noFill/>
                      <a:ln>
                        <a:noFill/>
                      </a:ln>
                      <a:effectLst/>
                    </wps:spPr>
                    <wps:txbx>
                      <w:txbxContent>
                        <w:p>
                          <w:pPr>
                            <w:pStyle w:val="4"/>
                            <w:jc w:val="right"/>
                          </w:pPr>
                        </w:p>
                      </w:txbxContent>
                    </wps:txbx>
                    <wps:bodyPr lIns="0" tIns="0" rIns="0" bIns="0"/>
                  </wps:wsp>
                </a:graphicData>
              </a:graphic>
            </wp:anchor>
          </w:drawing>
        </mc:Choice>
        <mc:Fallback>
          <w:pict>
            <v:shape id="_x0000_s1026" o:spid="_x0000_s1026" o:spt="202" type="#_x0000_t202" style="position:absolute;left:0pt;margin-top:0pt;height:22.7pt;width:42.5pt;mso-position-horizontal:outside;mso-position-horizontal-relative:margin;z-index:251659264;mso-width-relative:page;mso-height-relative:page;" filled="f" stroked="f" coordsize="21600,21600" o:gfxdata="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BYAAABkcnMvUEsBAhQAFAAAAAgAh07iQN86&#10;t0/UAAAAAwEAAA8AAAAAAAAAAQAgAAAAOAAAAGRycy9kb3ducmV2LnhtbFBLAQIUABQAAAAIAIdO&#10;4kBZ3PbfnwEAACgDAAAOAAAAAAAAAAEAIAAAADkBAABkcnMvZTJvRG9jLnhtbFBLBQYAAAAABgAG&#10;AFkBAABKBQAAAAA=&#10;">
              <v:fill on="f" focussize="0,0"/>
              <v:stroke on="f"/>
              <v:imagedata o:title=""/>
              <o:lock v:ext="edit" aspectratio="f"/>
              <v:textbox inset="0mm,0mm,0mm,0mm">
                <w:txbxContent>
                  <w:p>
                    <w:pPr>
                      <w:pStyle w:val="4"/>
                      <w:jc w:val="right"/>
                    </w:pPr>
                  </w:p>
                </w:txbxContent>
              </v:textbox>
            </v:shape>
          </w:pict>
        </mc:Fallback>
      </mc:AlternateContent>
    </w:r>
  </w:p>
  <w:p>
    <w:pPr>
      <w:pStyle w:val="4"/>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mc:AlternateContent>
        <mc:Choice Requires="wps">
          <w:drawing>
            <wp:anchor distT="0" distB="0" distL="114300" distR="114300" simplePos="0" relativeHeight="25167257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a:effectLst/>
                    </wps:spPr>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- 27 -</w:t>
                          </w:r>
                          <w:r>
                            <w:rPr>
                              <w:rFonts w:hint="eastAsia" w:ascii="宋体" w:hAnsi="宋体" w:eastAsia="宋体" w:cs="宋体"/>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2576;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WAAAAZHJzL1BLAQIUABQA&#10;AAAIAIdO4kDOqXm5zwAAAAUBAAAPAAAAAAAAAAEAIAAAADgAAABkcnMvZG93bnJldi54bWxQSwEC&#10;FAAUAAAACACHTuJA9k9+bK4BAABSAwAADgAAAAAAAAABACAAAAA0AQAAZHJzL2Uyb0RvYy54bWxQ&#10;SwUGAAAAAAYABgBZAQAAVAUAAAAA&#10;">
              <v:fill on="f" focussize="0,0"/>
              <v:stroke on="f"/>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- 27 -</w:t>
                    </w:r>
                    <w:r>
                      <w:rPr>
                        <w:rFonts w:hint="eastAsia" w:ascii="宋体" w:hAnsi="宋体" w:eastAsia="宋体" w:cs="宋体"/>
                        <w:sz w:val="28"/>
                        <w:szCs w:val="28"/>
                      </w:rPr>
                      <w:fldChar w:fldCharType="end"/>
                    </w:r>
                  </w:p>
                </w:txbxContent>
              </v:textbox>
            </v:shape>
          </w:pict>
        </mc:Fallback>
      </mc:AlternateContent>
    </w:r>
    <w: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539750" cy="288290"/>
              <wp:effectExtent l="0" t="0" r="0" b="0"/>
              <wp:wrapNone/>
              <wp:docPr id="11" name="文本框 11"/>
              <wp:cNvGraphicFramePr/>
              <a:graphic xmlns:a="http://schemas.openxmlformats.org/drawingml/2006/main">
                <a:graphicData uri="http://schemas.microsoft.com/office/word/2010/wordprocessingShape">
                  <wps:wsp>
                    <wps:cNvSpPr txBox="true"/>
                    <wps:spPr>
                      <a:xfrm>
                        <a:off x="0" y="0"/>
                        <a:ext cx="539750" cy="288290"/>
                      </a:xfrm>
                      <a:prstGeom prst="rect">
                        <a:avLst/>
                      </a:prstGeom>
                      <a:noFill/>
                      <a:ln>
                        <a:noFill/>
                      </a:ln>
                      <a:effectLst/>
                    </wps:spPr>
                    <wps:txbx>
                      <w:txbxContent>
                        <w:p>
                          <w:pPr>
                            <w:pStyle w:val="4"/>
                            <w:jc w:val="right"/>
                          </w:pPr>
                        </w:p>
                      </w:txbxContent>
                    </wps:txbx>
                    <wps:bodyPr lIns="0" tIns="0" rIns="0" bIns="0"/>
                  </wps:wsp>
                </a:graphicData>
              </a:graphic>
            </wp:anchor>
          </w:drawing>
        </mc:Choice>
        <mc:Fallback>
          <w:pict>
            <v:shape id="_x0000_s1026" o:spid="_x0000_s1026" o:spt="202" type="#_x0000_t202" style="position:absolute;left:0pt;margin-top:0pt;height:22.7pt;width:42.5pt;mso-position-horizontal:outside;mso-position-horizontal-relative:margin;z-index:251670528;mso-width-relative:page;mso-height-relative:page;" filled="f" stroked="f" coordsize="21600,21600" o:gfxdata="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FgAAAGRycy9QSwECFAAUAAAACACHTuJA&#10;3zq3T9QAAAADAQAADwAAAAAAAAABACAAAAA4AAAAZHJzL2Rvd25yZXYueG1sUEsBAhQAFAAAAAgA&#10;h07iQMnG+JOhAQAAKgMAAA4AAAAAAAAAAQAgAAAAOQEAAGRycy9lMm9Eb2MueG1sUEsFBgAAAAAG&#10;AAYAWQEAAEwFAAAAAA==&#10;">
              <v:fill on="f" focussize="0,0"/>
              <v:stroke on="f"/>
              <v:imagedata o:title=""/>
              <o:lock v:ext="edit" aspectratio="f"/>
              <v:textbox inset="0mm,0mm,0mm,0mm">
                <w:txbxContent>
                  <w:p>
                    <w:pPr>
                      <w:pStyle w:val="4"/>
                      <w:jc w:val="right"/>
                    </w:pPr>
                  </w:p>
                </w:txbxContent>
              </v:textbox>
            </v:shape>
          </w:pict>
        </mc:Fallback>
      </mc:AlternateContent>
    </w:r>
  </w:p>
  <w:p>
    <w:pPr>
      <w:pStyle w:val="4"/>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mc:AlternateContent>
        <mc:Choice Requires="wps">
          <w:drawing>
            <wp:anchor distT="0" distB="0" distL="114300" distR="114300" simplePos="0" relativeHeight="25167462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a:effectLst/>
                    </wps:spPr>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- 30 -</w:t>
                          </w:r>
                          <w:r>
                            <w:rPr>
                              <w:rFonts w:hint="eastAsia" w:ascii="宋体" w:hAnsi="宋体" w:eastAsia="宋体" w:cs="宋体"/>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462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FgAAAGRycy9QSwECFAAU&#10;AAAACACHTuJAzql5uc8AAAAFAQAADwAAAAAAAAABACAAAAA4AAAAZHJzL2Rvd25yZXYueG1sUEsB&#10;AhQAFAAAAAgAh07iQGgXeKGvAQAAUgMAAA4AAAAAAAAAAQAgAAAANAEAAGRycy9lMm9Eb2MueG1s&#10;UEsFBgAAAAAGAAYAWQEAAFUFAAAAAA==&#10;">
              <v:fill on="f" focussize="0,0"/>
              <v:stroke on="f"/>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- 30 -</w:t>
                    </w:r>
                    <w:r>
                      <w:rPr>
                        <w:rFonts w:hint="eastAsia" w:ascii="宋体" w:hAnsi="宋体" w:eastAsia="宋体" w:cs="宋体"/>
                        <w:sz w:val="28"/>
                        <w:szCs w:val="28"/>
                      </w:rPr>
                      <w:fldChar w:fldCharType="end"/>
                    </w:r>
                  </w:p>
                </w:txbxContent>
              </v:textbox>
            </v:shape>
          </w:pict>
        </mc:Fallback>
      </mc:AlternateContent>
    </w:r>
    <w:r>
      <mc:AlternateContent>
        <mc:Choice Requires="wps">
          <w:drawing>
            <wp:anchor distT="0" distB="0" distL="114300" distR="114300" simplePos="0" relativeHeight="251673600" behindDoc="0" locked="0" layoutInCell="1" allowOverlap="1">
              <wp:simplePos x="0" y="0"/>
              <wp:positionH relativeFrom="margin">
                <wp:align>outside</wp:align>
              </wp:positionH>
              <wp:positionV relativeFrom="paragraph">
                <wp:posOffset>0</wp:posOffset>
              </wp:positionV>
              <wp:extent cx="539750" cy="288290"/>
              <wp:effectExtent l="0" t="0" r="0" b="0"/>
              <wp:wrapNone/>
              <wp:docPr id="13" name="文本框 13"/>
              <wp:cNvGraphicFramePr/>
              <a:graphic xmlns:a="http://schemas.openxmlformats.org/drawingml/2006/main">
                <a:graphicData uri="http://schemas.microsoft.com/office/word/2010/wordprocessingShape">
                  <wps:wsp>
                    <wps:cNvSpPr txBox="true"/>
                    <wps:spPr>
                      <a:xfrm>
                        <a:off x="0" y="0"/>
                        <a:ext cx="539750" cy="288290"/>
                      </a:xfrm>
                      <a:prstGeom prst="rect">
                        <a:avLst/>
                      </a:prstGeom>
                      <a:noFill/>
                      <a:ln>
                        <a:noFill/>
                      </a:ln>
                      <a:effectLst/>
                    </wps:spPr>
                    <wps:txbx>
                      <w:txbxContent>
                        <w:p>
                          <w:pPr>
                            <w:pStyle w:val="4"/>
                            <w:jc w:val="right"/>
                          </w:pPr>
                        </w:p>
                      </w:txbxContent>
                    </wps:txbx>
                    <wps:bodyPr lIns="0" tIns="0" rIns="0" bIns="0"/>
                  </wps:wsp>
                </a:graphicData>
              </a:graphic>
            </wp:anchor>
          </w:drawing>
        </mc:Choice>
        <mc:Fallback>
          <w:pict>
            <v:shape id="_x0000_s1026" o:spid="_x0000_s1026" o:spt="202" type="#_x0000_t202" style="position:absolute;left:0pt;margin-top:0pt;height:22.7pt;width:42.5pt;mso-position-horizontal:outside;mso-position-horizontal-relative:margin;z-index:251673600;mso-width-relative:page;mso-height-relative:page;" filled="f" stroked="f" coordsize="21600,21600" o:gfxdata="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FgAAAGRycy9QSwECFAAUAAAACACHTuJA&#10;3zq3T9QAAAADAQAADwAAAAAAAAABACAAAAA4AAAAZHJzL2Rvd25yZXYueG1sUEsBAhQAFAAAAAgA&#10;h07iQM046V2hAQAAKgMAAA4AAAAAAAAAAQAgAAAAOQEAAGRycy9lMm9Eb2MueG1sUEsFBgAAAAAG&#10;AAYAWQEAAEwFAAAAAA==&#10;">
              <v:fill on="f" focussize="0,0"/>
              <v:stroke on="f"/>
              <v:imagedata o:title=""/>
              <o:lock v:ext="edit" aspectratio="f"/>
              <v:textbox inset="0mm,0mm,0mm,0mm">
                <w:txbxContent>
                  <w:p>
                    <w:pPr>
                      <w:pStyle w:val="4"/>
                      <w:jc w:val="right"/>
                    </w:pPr>
                  </w:p>
                </w:txbxContent>
              </v:textbox>
            </v:shape>
          </w:pict>
        </mc:Fallback>
      </mc:AlternateContent>
    </w:r>
  </w:p>
  <w:p>
    <w:pPr>
      <w:pStyle w:val="4"/>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mc:AlternateContent>
        <mc:Choice Requires="wps">
          <w:drawing>
            <wp:anchor distT="0" distB="0" distL="114300" distR="114300" simplePos="0" relativeHeight="251676672" behindDoc="0" locked="0" layoutInCell="1" allowOverlap="1">
              <wp:simplePos x="0" y="0"/>
              <wp:positionH relativeFrom="margin">
                <wp:align>outside</wp:align>
              </wp:positionH>
              <wp:positionV relativeFrom="paragraph">
                <wp:posOffset>0</wp:posOffset>
              </wp:positionV>
              <wp:extent cx="599440" cy="1828800"/>
              <wp:effectExtent l="0" t="0" r="0" b="0"/>
              <wp:wrapNone/>
              <wp:docPr id="14" name="文本框 14"/>
              <wp:cNvGraphicFramePr/>
              <a:graphic xmlns:a="http://schemas.openxmlformats.org/drawingml/2006/main">
                <a:graphicData uri="http://schemas.microsoft.com/office/word/2010/wordprocessingShape">
                  <wps:wsp>
                    <wps:cNvSpPr txBox="true"/>
                    <wps:spPr>
                      <a:xfrm>
                        <a:off x="0" y="0"/>
                        <a:ext cx="599440" cy="1828800"/>
                      </a:xfrm>
                      <a:prstGeom prst="rect">
                        <a:avLst/>
                      </a:prstGeom>
                      <a:noFill/>
                      <a:ln>
                        <a:noFill/>
                      </a:ln>
                      <a:effectLst/>
                    </wps:spPr>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- 33 -</w:t>
                          </w:r>
                          <w:r>
                            <w:rPr>
                              <w:rFonts w:hint="eastAsia" w:ascii="宋体" w:hAnsi="宋体" w:eastAsia="宋体" w:cs="宋体"/>
                              <w:sz w:val="28"/>
                              <w:szCs w:val="28"/>
                            </w:rPr>
                            <w:fldChar w:fldCharType="end"/>
                          </w:r>
                        </w:p>
                      </w:txbxContent>
                    </wps:txbx>
                    <wps:bodyPr wrap="square" lIns="0" tIns="0" rIns="0" bIns="0">
                      <a:spAutoFit/>
                    </wps:bodyPr>
                  </wps:wsp>
                </a:graphicData>
              </a:graphic>
            </wp:anchor>
          </w:drawing>
        </mc:Choice>
        <mc:Fallback>
          <w:pict>
            <v:shape id="_x0000_s1026" o:spid="_x0000_s1026" o:spt="202" type="#_x0000_t202" style="position:absolute;left:0pt;margin-top:0pt;height:144pt;width:47.2pt;mso-position-horizontal:outside;mso-position-horizontal-relative:margin;z-index:251676672;mso-width-relative:page;mso-height-relative:page;" filled="f" stroked="f" coordsize="21600,21600" o:gfxdata="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BYA&#10;AABkcnMvUEsBAhQAFAAAAAgAh07iQKZZQCnTAAAABAEAAA8AAAAAAAAAAQAgAAAAOAAAAGRycy9k&#10;b3ducmV2LnhtbFBLAQIUABQAAAAIAIdO4kBwZUGUuAEAAFMDAAAOAAAAAAAAAAEAIAAAADgBAABk&#10;cnMvZTJvRG9jLnhtbFBLBQYAAAAABgAGAFkBAABiBQAAAAA=&#10;">
              <v:fill on="f" focussize="0,0"/>
              <v:stroke on="f"/>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- 33 -</w:t>
                    </w:r>
                    <w:r>
                      <w:rPr>
                        <w:rFonts w:hint="eastAsia" w:ascii="宋体" w:hAnsi="宋体" w:eastAsia="宋体" w:cs="宋体"/>
                        <w:sz w:val="28"/>
                        <w:szCs w:val="28"/>
                      </w:rPr>
                      <w:fldChar w:fldCharType="end"/>
                    </w:r>
                  </w:p>
                </w:txbxContent>
              </v:textbox>
            </v:shape>
          </w:pict>
        </mc:Fallback>
      </mc:AlternateContent>
    </w:r>
    <w:r>
      <mc:AlternateContent>
        <mc:Choice Requires="wps">
          <w:drawing>
            <wp:anchor distT="0" distB="0" distL="114300" distR="114300" simplePos="0" relativeHeight="251675648" behindDoc="0" locked="0" layoutInCell="1" allowOverlap="1">
              <wp:simplePos x="0" y="0"/>
              <wp:positionH relativeFrom="margin">
                <wp:align>outside</wp:align>
              </wp:positionH>
              <wp:positionV relativeFrom="paragraph">
                <wp:posOffset>0</wp:posOffset>
              </wp:positionV>
              <wp:extent cx="539750" cy="288290"/>
              <wp:effectExtent l="0" t="0" r="0" b="0"/>
              <wp:wrapNone/>
              <wp:docPr id="15" name="文本框 15"/>
              <wp:cNvGraphicFramePr/>
              <a:graphic xmlns:a="http://schemas.openxmlformats.org/drawingml/2006/main">
                <a:graphicData uri="http://schemas.microsoft.com/office/word/2010/wordprocessingShape">
                  <wps:wsp>
                    <wps:cNvSpPr txBox="true"/>
                    <wps:spPr>
                      <a:xfrm>
                        <a:off x="0" y="0"/>
                        <a:ext cx="539750" cy="288290"/>
                      </a:xfrm>
                      <a:prstGeom prst="rect">
                        <a:avLst/>
                      </a:prstGeom>
                      <a:noFill/>
                      <a:ln>
                        <a:noFill/>
                      </a:ln>
                      <a:effectLst/>
                    </wps:spPr>
                    <wps:txbx>
                      <w:txbxContent>
                        <w:p>
                          <w:pPr>
                            <w:pStyle w:val="4"/>
                            <w:jc w:val="right"/>
                          </w:pPr>
                        </w:p>
                      </w:txbxContent>
                    </wps:txbx>
                    <wps:bodyPr lIns="0" tIns="0" rIns="0" bIns="0"/>
                  </wps:wsp>
                </a:graphicData>
              </a:graphic>
            </wp:anchor>
          </w:drawing>
        </mc:Choice>
        <mc:Fallback>
          <w:pict>
            <v:shape id="_x0000_s1026" o:spid="_x0000_s1026" o:spt="202" type="#_x0000_t202" style="position:absolute;left:0pt;margin-top:0pt;height:22.7pt;width:42.5pt;mso-position-horizontal:outside;mso-position-horizontal-relative:margin;z-index:251675648;mso-width-relative:page;mso-height-relative:page;" filled="f" stroked="f" coordsize="21600,21600" o:gfxdata="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FgAAAGRycy9QSwECFAAUAAAACACHTuJA&#10;3zq3T9QAAAADAQAADwAAAAAAAAABACAAAAA4AAAAZHJzL2Rvd25yZXYueG1sUEsBAhQAFAAAAAgA&#10;h07iQIA8qtShAQAAKgMAAA4AAAAAAAAAAQAgAAAAOQEAAGRycy9lMm9Eb2MueG1sUEsFBgAAAAAG&#10;AAYAWQEAAEwFAAAAAA==&#10;">
              <v:fill on="f" focussize="0,0"/>
              <v:stroke on="f"/>
              <v:imagedata o:title=""/>
              <o:lock v:ext="edit" aspectratio="f"/>
              <v:textbox inset="0mm,0mm,0mm,0mm">
                <w:txbxContent>
                  <w:p>
                    <w:pPr>
                      <w:pStyle w:val="4"/>
                      <w:jc w:val="right"/>
                    </w:pPr>
                  </w:p>
                </w:txbxContent>
              </v:textbox>
            </v:shape>
          </w:pict>
        </mc:Fallback>
      </mc:AlternateConten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539750" cy="28829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539750" cy="288290"/>
                      </a:xfrm>
                      <a:prstGeom prst="rect">
                        <a:avLst/>
                      </a:prstGeom>
                      <a:noFill/>
                      <a:ln>
                        <a:noFill/>
                      </a:ln>
                      <a:effectLst/>
                    </wps:spPr>
                    <wps:txbx>
                      <w:txbxContent>
                        <w:p>
                          <w:pPr>
                            <w:pStyle w:val="4"/>
                            <w:jc w:val="right"/>
                          </w:pPr>
                        </w:p>
                      </w:txbxContent>
                    </wps:txbx>
                    <wps:bodyPr lIns="0" tIns="0" rIns="0" bIns="0"/>
                  </wps:wsp>
                </a:graphicData>
              </a:graphic>
            </wp:anchor>
          </w:drawing>
        </mc:Choice>
        <mc:Fallback>
          <w:pict>
            <v:shape id="_x0000_s1026" o:spid="_x0000_s1026" o:spt="202" type="#_x0000_t202" style="position:absolute;left:0pt;margin-top:0pt;height:22.7pt;width:42.5pt;mso-position-horizontal:outside;mso-position-horizontal-relative:margin;z-index:251660288;mso-width-relative:page;mso-height-relative:page;" filled="f" stroked="f" coordsize="21600,21600" o:gfxdata="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WAAAAZHJzL1BLAQIUABQAAAAIAIdO4kDf&#10;OrdP1AAAAAMBAAAPAAAAAAAAAAEAIAAAADgAAABkcnMvZG93bnJldi54bWxQSwECFAAUAAAACACH&#10;TuJApVdm9KABAAAoAwAADgAAAAAAAAABACAAAAA5AQAAZHJzL2Uyb0RvYy54bWxQSwUGAAAAAAYA&#10;BgBZAQAASwUAAAAA&#10;">
              <v:fill on="f" focussize="0,0"/>
              <v:stroke on="f"/>
              <v:imagedata o:title=""/>
              <o:lock v:ext="edit" aspectratio="f"/>
              <v:textbox inset="0mm,0mm,0mm,0mm">
                <w:txbxContent>
                  <w:p>
                    <w:pPr>
                      <w:pStyle w:val="4"/>
                      <w:jc w:val="right"/>
                    </w:pPr>
                  </w:p>
                </w:txbxContent>
              </v:textbox>
            </v:shape>
          </w:pict>
        </mc:Fallback>
      </mc:AlternateContent>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mc:AlternateContent>
        <mc:Choice Requires="wps">
          <w:drawing>
            <wp:anchor distT="0" distB="0" distL="114300" distR="114300" simplePos="0" relativeHeight="251678720" behindDoc="0" locked="0" layoutInCell="1" allowOverlap="1">
              <wp:simplePos x="0" y="0"/>
              <wp:positionH relativeFrom="margin">
                <wp:align>outside</wp:align>
              </wp:positionH>
              <wp:positionV relativeFrom="paragraph">
                <wp:posOffset>0</wp:posOffset>
              </wp:positionV>
              <wp:extent cx="529590" cy="1828800"/>
              <wp:effectExtent l="0" t="0" r="0" b="0"/>
              <wp:wrapNone/>
              <wp:docPr id="18" name="文本框 18"/>
              <wp:cNvGraphicFramePr/>
              <a:graphic xmlns:a="http://schemas.openxmlformats.org/drawingml/2006/main">
                <a:graphicData uri="http://schemas.microsoft.com/office/word/2010/wordprocessingShape">
                  <wps:wsp>
                    <wps:cNvSpPr txBox="true"/>
                    <wps:spPr>
                      <a:xfrm>
                        <a:off x="0" y="0"/>
                        <a:ext cx="529590" cy="1828800"/>
                      </a:xfrm>
                      <a:prstGeom prst="rect">
                        <a:avLst/>
                      </a:prstGeom>
                      <a:noFill/>
                      <a:ln>
                        <a:noFill/>
                      </a:ln>
                      <a:effectLst/>
                    </wps:spPr>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- 6 -</w:t>
                          </w:r>
                          <w:r>
                            <w:rPr>
                              <w:rFonts w:hint="eastAsia" w:ascii="宋体" w:hAnsi="宋体" w:eastAsia="宋体" w:cs="宋体"/>
                              <w:sz w:val="28"/>
                              <w:szCs w:val="28"/>
                            </w:rPr>
                            <w:fldChar w:fldCharType="end"/>
                          </w:r>
                        </w:p>
                      </w:txbxContent>
                    </wps:txbx>
                    <wps:bodyPr wrap="square" lIns="0" tIns="0" rIns="0" bIns="0">
                      <a:spAutoFit/>
                    </wps:bodyPr>
                  </wps:wsp>
                </a:graphicData>
              </a:graphic>
            </wp:anchor>
          </w:drawing>
        </mc:Choice>
        <mc:Fallback>
          <w:pict>
            <v:shape id="_x0000_s1026" o:spid="_x0000_s1026" o:spt="202" type="#_x0000_t202" style="position:absolute;left:0pt;margin-top:0pt;height:144pt;width:41.7pt;mso-position-horizontal:outside;mso-position-horizontal-relative:margin;z-index:251678720;mso-width-relative:page;mso-height-relative:page;" filled="f" stroked="f" coordsize="21600,21600" o:gfxdata="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WAAAA&#10;ZHJzL1BLAQIUABQAAAAIAIdO4kATs0bn0gAAAAQBAAAPAAAAAAAAAAEAIAAAADgAAABkcnMvZG93&#10;bnJldi54bWxQSwECFAAUAAAACACHTuJABDYbw7cBAABTAwAADgAAAAAAAAABACAAAAA3AQAAZHJz&#10;L2Uyb0RvYy54bWxQSwUGAAAAAAYABgBZAQAAYAUAAAAA&#10;">
              <v:fill on="f" focussize="0,0"/>
              <v:stroke on="f"/>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- 6 -</w:t>
                    </w:r>
                    <w:r>
                      <w:rPr>
                        <w:rFonts w:hint="eastAsia" w:ascii="宋体" w:hAnsi="宋体" w:eastAsia="宋体" w:cs="宋体"/>
                        <w:sz w:val="28"/>
                        <w:szCs w:val="28"/>
                      </w:rPr>
                      <w:fldChar w:fldCharType="end"/>
                    </w:r>
                  </w:p>
                </w:txbxContent>
              </v:textbox>
            </v:shape>
          </w:pict>
        </mc:Fallback>
      </mc:AlternateContent>
    </w:r>
    <w:r>
      <mc:AlternateContent>
        <mc:Choice Requires="wps">
          <w:drawing>
            <wp:anchor distT="0" distB="0" distL="114300" distR="114300" simplePos="0" relativeHeight="251677696" behindDoc="0" locked="0" layoutInCell="1" allowOverlap="1">
              <wp:simplePos x="0" y="0"/>
              <wp:positionH relativeFrom="margin">
                <wp:align>outside</wp:align>
              </wp:positionH>
              <wp:positionV relativeFrom="paragraph">
                <wp:posOffset>0</wp:posOffset>
              </wp:positionV>
              <wp:extent cx="539750" cy="288290"/>
              <wp:effectExtent l="0" t="0" r="0" b="0"/>
              <wp:wrapNone/>
              <wp:docPr id="19" name="文本框 19"/>
              <wp:cNvGraphicFramePr/>
              <a:graphic xmlns:a="http://schemas.openxmlformats.org/drawingml/2006/main">
                <a:graphicData uri="http://schemas.microsoft.com/office/word/2010/wordprocessingShape">
                  <wps:wsp>
                    <wps:cNvSpPr txBox="true"/>
                    <wps:spPr>
                      <a:xfrm>
                        <a:off x="0" y="0"/>
                        <a:ext cx="539750" cy="288290"/>
                      </a:xfrm>
                      <a:prstGeom prst="rect">
                        <a:avLst/>
                      </a:prstGeom>
                      <a:noFill/>
                      <a:ln>
                        <a:noFill/>
                      </a:ln>
                      <a:effectLst/>
                    </wps:spPr>
                    <wps:txbx>
                      <w:txbxContent>
                        <w:p>
                          <w:pPr>
                            <w:pStyle w:val="4"/>
                            <w:jc w:val="right"/>
                          </w:pPr>
                        </w:p>
                      </w:txbxContent>
                    </wps:txbx>
                    <wps:bodyPr lIns="0" tIns="0" rIns="0" bIns="0"/>
                  </wps:wsp>
                </a:graphicData>
              </a:graphic>
            </wp:anchor>
          </w:drawing>
        </mc:Choice>
        <mc:Fallback>
          <w:pict>
            <v:shape id="_x0000_s1026" o:spid="_x0000_s1026" o:spt="202" type="#_x0000_t202" style="position:absolute;left:0pt;margin-top:0pt;height:22.7pt;width:42.5pt;mso-position-horizontal:outside;mso-position-horizontal-relative:margin;z-index:251677696;mso-width-relative:page;mso-height-relative:page;" filled="f" stroked="f" coordsize="21600,21600" o:gfxdata="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FgAAAGRycy9QSwECFAAUAAAACACHTuJA&#10;3zq3T9QAAAADAQAADwAAAAAAAAABACAAAAA4AAAAZHJzL2Rvd25yZXYueG1sUEsBAhQAFAAAAAgA&#10;h07iQFsyXR2hAQAAKgMAAA4AAAAAAAAAAQAgAAAAOQEAAGRycy9lMm9Eb2MueG1sUEsFBgAAAAAG&#10;AAYAWQEAAEwFAAAAAA==&#10;">
              <v:fill on="f" focussize="0,0"/>
              <v:stroke on="f"/>
              <v:imagedata o:title=""/>
              <o:lock v:ext="edit" aspectratio="f"/>
              <v:textbox inset="0mm,0mm,0mm,0mm">
                <w:txbxContent>
                  <w:p>
                    <w:pPr>
                      <w:pStyle w:val="4"/>
                      <w:jc w:val="right"/>
                    </w:pPr>
                  </w:p>
                </w:txbxContent>
              </v:textbox>
            </v:shape>
          </w:pict>
        </mc:Fallback>
      </mc:AlternateContent>
    </w:r>
  </w:p>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a:effectLst/>
                    </wps:spPr>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- 10 -</w:t>
                          </w:r>
                          <w:r>
                            <w:rPr>
                              <w:rFonts w:hint="eastAsia" w:ascii="宋体" w:hAnsi="宋体" w:eastAsia="宋体" w:cs="宋体"/>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WAAAAZHJzL1BLAQIUABQA&#10;AAAIAIdO4kDOqXm5zwAAAAUBAAAPAAAAAAAAAAEAIAAAADgAAABkcnMvZG93bnJldi54bWxQSwEC&#10;FAAUAAAACACHTuJANSztRK4BAABQAwAADgAAAAAAAAABACAAAAA0AQAAZHJzL2Uyb0RvYy54bWxQ&#10;SwUGAAAAAAYABgBZAQAAVAUAAAAA&#10;">
              <v:fill on="f" focussize="0,0"/>
              <v:stroke on="f"/>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- 10 -</w:t>
                    </w:r>
                    <w:r>
                      <w:rPr>
                        <w:rFonts w:hint="eastAsia" w:ascii="宋体" w:hAnsi="宋体" w:eastAsia="宋体" w:cs="宋体"/>
                        <w:sz w:val="28"/>
                        <w:szCs w:val="28"/>
                      </w:rPr>
                      <w:fldChar w:fldCharType="end"/>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539750" cy="28829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539750" cy="288290"/>
                      </a:xfrm>
                      <a:prstGeom prst="rect">
                        <a:avLst/>
                      </a:prstGeom>
                      <a:noFill/>
                      <a:ln>
                        <a:noFill/>
                      </a:ln>
                      <a:effectLst/>
                    </wps:spPr>
                    <wps:txbx>
                      <w:txbxContent>
                        <w:p>
                          <w:pPr>
                            <w:pStyle w:val="4"/>
                            <w:jc w:val="right"/>
                          </w:pPr>
                        </w:p>
                      </w:txbxContent>
                    </wps:txbx>
                    <wps:bodyPr lIns="0" tIns="0" rIns="0" bIns="0"/>
                  </wps:wsp>
                </a:graphicData>
              </a:graphic>
            </wp:anchor>
          </w:drawing>
        </mc:Choice>
        <mc:Fallback>
          <w:pict>
            <v:shape id="_x0000_s1026" o:spid="_x0000_s1026" o:spt="202" type="#_x0000_t202" style="position:absolute;left:0pt;margin-top:0pt;height:22.7pt;width:42.5pt;mso-position-horizontal:outside;mso-position-horizontal-relative:margin;z-index:251662336;mso-width-relative:page;mso-height-relative:page;" filled="f" stroked="f" coordsize="21600,21600" o:gfxdata="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WAAAAZHJzL1BLAQIUABQAAAAIAIdO4kDf&#10;OrdP1AAAAAMBAAAPAAAAAAAAAAEAIAAAADgAAABkcnMvZG93bnJldi54bWxQSwECFAAUAAAACACH&#10;TuJAD2ve+KABAAAoAwAADgAAAAAAAAABACAAAAA5AQAAZHJzL2Uyb0RvYy54bWxQSwUGAAAAAAYA&#10;BgBZAQAASwUAAAAA&#10;">
              <v:fill on="f" focussize="0,0"/>
              <v:stroke on="f"/>
              <v:imagedata o:title=""/>
              <o:lock v:ext="edit" aspectratio="f"/>
              <v:textbox inset="0mm,0mm,0mm,0mm">
                <w:txbxContent>
                  <w:p>
                    <w:pPr>
                      <w:pStyle w:val="4"/>
                      <w:jc w:val="right"/>
                    </w:pPr>
                  </w:p>
                </w:txbxContent>
              </v:textbox>
            </v:shape>
          </w:pict>
        </mc:Fallback>
      </mc:AlternateContent>
    </w:r>
  </w:p>
  <w:p>
    <w:pPr>
      <w:pStyle w:val="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a:effectLst/>
                    </wps:spPr>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- 16 -</w:t>
                          </w:r>
                          <w:r>
                            <w:rPr>
                              <w:rFonts w:hint="eastAsia" w:ascii="宋体" w:hAnsi="宋体" w:eastAsia="宋体" w:cs="宋体"/>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WAAAAZHJzL1BLAQIUABQA&#10;AAAIAIdO4kDOqXm5zwAAAAUBAAAPAAAAAAAAAAEAIAAAADgAAABkcnMvZG93bnJldi54bWxQSwEC&#10;FAAUAAAACACHTuJA3DzjV64BAABQAwAADgAAAAAAAAABACAAAAA0AQAAZHJzL2Uyb0RvYy54bWxQ&#10;SwUGAAAAAAYABgBZAQAAVAUAAAAA&#10;">
              <v:fill on="f" focussize="0,0"/>
              <v:stroke on="f"/>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- 16 -</w:t>
                    </w:r>
                    <w:r>
                      <w:rPr>
                        <w:rFonts w:hint="eastAsia" w:ascii="宋体" w:hAnsi="宋体" w:eastAsia="宋体" w:cs="宋体"/>
                        <w:sz w:val="28"/>
                        <w:szCs w:val="28"/>
                      </w:rPr>
                      <w:fldChar w:fldCharType="end"/>
                    </w:r>
                  </w:p>
                </w:txbxContent>
              </v:textbox>
            </v:shape>
          </w:pict>
        </mc:Fallback>
      </mc:AlternateContent>
    </w:r>
    <w: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539750" cy="288290"/>
              <wp:effectExtent l="0" t="0" r="0" b="0"/>
              <wp:wrapNone/>
              <wp:docPr id="7" name="文本框 7"/>
              <wp:cNvGraphicFramePr/>
              <a:graphic xmlns:a="http://schemas.openxmlformats.org/drawingml/2006/main">
                <a:graphicData uri="http://schemas.microsoft.com/office/word/2010/wordprocessingShape">
                  <wps:wsp>
                    <wps:cNvSpPr txBox="true"/>
                    <wps:spPr>
                      <a:xfrm>
                        <a:off x="0" y="0"/>
                        <a:ext cx="539750" cy="288290"/>
                      </a:xfrm>
                      <a:prstGeom prst="rect">
                        <a:avLst/>
                      </a:prstGeom>
                      <a:noFill/>
                      <a:ln>
                        <a:noFill/>
                      </a:ln>
                      <a:effectLst/>
                    </wps:spPr>
                    <wps:txbx>
                      <w:txbxContent>
                        <w:p>
                          <w:pPr>
                            <w:pStyle w:val="4"/>
                            <w:jc w:val="right"/>
                          </w:pPr>
                        </w:p>
                      </w:txbxContent>
                    </wps:txbx>
                    <wps:bodyPr lIns="0" tIns="0" rIns="0" bIns="0"/>
                  </wps:wsp>
                </a:graphicData>
              </a:graphic>
            </wp:anchor>
          </w:drawing>
        </mc:Choice>
        <mc:Fallback>
          <w:pict>
            <v:shape id="_x0000_s1026" o:spid="_x0000_s1026" o:spt="202" type="#_x0000_t202" style="position:absolute;left:0pt;margin-top:0pt;height:22.7pt;width:42.5pt;mso-position-horizontal:outside;mso-position-horizontal-relative:margin;z-index:251665408;mso-width-relative:page;mso-height-relative:page;" filled="f" stroked="f" coordsize="21600,21600" o:gfxdata="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WAAAAZHJzL1BLAQIUABQAAAAIAIdO4kDf&#10;OrdP1AAAAAMBAAAPAAAAAAAAAAEAIAAAADgAAABkcnMvZG93bnJldi54bWxQSwECFAAUAAAACACH&#10;TuJAWxKu4aABAAAoAwAADgAAAAAAAAABACAAAAA5AQAAZHJzL2Uyb0RvYy54bWxQSwUGAAAAAAYA&#10;BgBZAQAASwUAAAAA&#10;">
              <v:fill on="f" focussize="0,0"/>
              <v:stroke on="f"/>
              <v:imagedata o:title=""/>
              <o:lock v:ext="edit" aspectratio="f"/>
              <v:textbox inset="0mm,0mm,0mm,0mm">
                <w:txbxContent>
                  <w:p>
                    <w:pPr>
                      <w:pStyle w:val="4"/>
                      <w:jc w:val="right"/>
                    </w:pPr>
                  </w:p>
                </w:txbxContent>
              </v:textbox>
            </v:shape>
          </w:pict>
        </mc:Fallback>
      </mc:AlternateContent>
    </w:r>
  </w:p>
  <w:p>
    <w:pPr>
      <w:pStyle w:val="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a:effectLst/>
                    </wps:spPr>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- 19 -</w:t>
                          </w:r>
                          <w:r>
                            <w:rPr>
                              <w:rFonts w:hint="eastAsia" w:ascii="宋体" w:hAnsi="宋体" w:eastAsia="宋体" w:cs="宋体"/>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FgAAAGRycy9QSwECFAAU&#10;AAAACACHTuJAzql5uc8AAAAFAQAADwAAAAAAAAABACAAAAA4AAAAZHJzL2Rvd25yZXYueG1sUEsB&#10;AhQAFAAAAAgAh07iQBWgBeCvAQAAUgMAAA4AAAAAAAAAAQAgAAAANAEAAGRycy9lMm9Eb2MueG1s&#10;UEsFBgAAAAAGAAYAWQEAAFUFAAAAAA==&#10;">
              <v:fill on="f" focussize="0,0"/>
              <v:stroke on="f"/>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- 19 -</w:t>
                    </w:r>
                    <w:r>
                      <w:rPr>
                        <w:rFonts w:hint="eastAsia" w:ascii="宋体" w:hAnsi="宋体" w:eastAsia="宋体" w:cs="宋体"/>
                        <w:sz w:val="28"/>
                        <w:szCs w:val="28"/>
                      </w:rPr>
                      <w:fldChar w:fldCharType="end"/>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539750" cy="288290"/>
              <wp:effectExtent l="0" t="0" r="0" b="0"/>
              <wp:wrapNone/>
              <wp:docPr id="17" name="文本框 17"/>
              <wp:cNvGraphicFramePr/>
              <a:graphic xmlns:a="http://schemas.openxmlformats.org/drawingml/2006/main">
                <a:graphicData uri="http://schemas.microsoft.com/office/word/2010/wordprocessingShape">
                  <wps:wsp>
                    <wps:cNvSpPr txBox="true"/>
                    <wps:spPr>
                      <a:xfrm>
                        <a:off x="0" y="0"/>
                        <a:ext cx="539750" cy="288290"/>
                      </a:xfrm>
                      <a:prstGeom prst="rect">
                        <a:avLst/>
                      </a:prstGeom>
                      <a:noFill/>
                      <a:ln>
                        <a:noFill/>
                      </a:ln>
                      <a:effectLst/>
                    </wps:spPr>
                    <wps:txbx>
                      <w:txbxContent>
                        <w:p>
                          <w:pPr>
                            <w:pStyle w:val="4"/>
                            <w:jc w:val="right"/>
                          </w:pPr>
                        </w:p>
                      </w:txbxContent>
                    </wps:txbx>
                    <wps:bodyPr lIns="0" tIns="0" rIns="0" bIns="0"/>
                  </wps:wsp>
                </a:graphicData>
              </a:graphic>
            </wp:anchor>
          </w:drawing>
        </mc:Choice>
        <mc:Fallback>
          <w:pict>
            <v:shape id="_x0000_s1026" o:spid="_x0000_s1026" o:spt="202" type="#_x0000_t202" style="position:absolute;left:0pt;margin-top:0pt;height:22.7pt;width:42.5pt;mso-position-horizontal:outside;mso-position-horizontal-relative:margin;z-index:251661312;mso-width-relative:page;mso-height-relative:page;" filled="f" stroked="f" coordsize="21600,21600" o:gfxdata="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FgAAAGRycy9QSwECFAAUAAAACACHTuJA&#10;3zq3T9QAAAADAQAADwAAAAAAAAABACAAAAA4AAAAZHJzL2Rvd25yZXYueG1sUEsBAhQAFAAAAAgA&#10;h07iQITCuxqhAQAAKgMAAA4AAAAAAAAAAQAgAAAAOQEAAGRycy9lMm9Eb2MueG1sUEsFBgAAAAAG&#10;AAYAWQEAAEwFAAAAAA==&#10;">
              <v:fill on="f" focussize="0,0"/>
              <v:stroke on="f"/>
              <v:imagedata o:title=""/>
              <o:lock v:ext="edit" aspectratio="f"/>
              <v:textbox inset="0mm,0mm,0mm,0mm">
                <w:txbxContent>
                  <w:p>
                    <w:pPr>
                      <w:pStyle w:val="4"/>
                      <w:jc w:val="right"/>
                    </w:pPr>
                  </w:p>
                </w:txbxContent>
              </v:textbox>
            </v:shape>
          </w:pict>
        </mc:Fallback>
      </mc:AlternateContent>
    </w:r>
  </w:p>
  <w:p>
    <w:pPr>
      <w:pStyle w:val="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mc:AlternateContent>
        <mc:Choice Requires="wps">
          <w:drawing>
            <wp:anchor distT="0" distB="0" distL="114300" distR="114300" simplePos="0" relativeHeight="25167155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a:effectLst/>
                    </wps:spPr>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- 24 -</w:t>
                          </w:r>
                          <w:r>
                            <w:rPr>
                              <w:rFonts w:hint="eastAsia" w:ascii="宋体" w:hAnsi="宋体" w:eastAsia="宋体" w:cs="宋体"/>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155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FgAAAGRycy9QSwECFAAU&#10;AAAACACHTuJAzql5uc8AAAAFAQAADwAAAAAAAAABACAAAAA4AAAAZHJzL2Rvd25yZXYueG1sUEsB&#10;AhQAFAAAAAgAh07iQHNMMkivAQAAUAMAAA4AAAAAAAAAAQAgAAAANAEAAGRycy9lMm9Eb2MueG1s&#10;UEsFBgAAAAAGAAYAWQEAAFUFAAAAAA==&#10;">
              <v:fill on="f" focussize="0,0"/>
              <v:stroke on="f"/>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- 24 -</w:t>
                    </w:r>
                    <w:r>
                      <w:rPr>
                        <w:rFonts w:hint="eastAsia" w:ascii="宋体" w:hAnsi="宋体" w:eastAsia="宋体" w:cs="宋体"/>
                        <w:sz w:val="28"/>
                        <w:szCs w:val="28"/>
                      </w:rPr>
                      <w:fldChar w:fldCharType="end"/>
                    </w:r>
                  </w:p>
                </w:txbxContent>
              </v:textbox>
            </v:shape>
          </w:pict>
        </mc:Fallback>
      </mc:AlternateContent>
    </w:r>
    <w:r>
      <mc:AlternateContent>
        <mc:Choice Requires="wps">
          <w:drawing>
            <wp:anchor distT="0" distB="0" distL="114300" distR="114300" simplePos="0" relativeHeight="251669504" behindDoc="0" locked="0" layoutInCell="1" allowOverlap="1">
              <wp:simplePos x="0" y="0"/>
              <wp:positionH relativeFrom="margin">
                <wp:align>outside</wp:align>
              </wp:positionH>
              <wp:positionV relativeFrom="paragraph">
                <wp:posOffset>0</wp:posOffset>
              </wp:positionV>
              <wp:extent cx="539750" cy="288290"/>
              <wp:effectExtent l="0" t="0" r="0" b="0"/>
              <wp:wrapNone/>
              <wp:docPr id="20" name="文本框 20"/>
              <wp:cNvGraphicFramePr/>
              <a:graphic xmlns:a="http://schemas.openxmlformats.org/drawingml/2006/main">
                <a:graphicData uri="http://schemas.microsoft.com/office/word/2010/wordprocessingShape">
                  <wps:wsp>
                    <wps:cNvSpPr txBox="true"/>
                    <wps:spPr>
                      <a:xfrm>
                        <a:off x="0" y="0"/>
                        <a:ext cx="539750" cy="288290"/>
                      </a:xfrm>
                      <a:prstGeom prst="rect">
                        <a:avLst/>
                      </a:prstGeom>
                      <a:noFill/>
                      <a:ln>
                        <a:noFill/>
                      </a:ln>
                      <a:effectLst/>
                    </wps:spPr>
                    <wps:txbx>
                      <w:txbxContent>
                        <w:p>
                          <w:pPr>
                            <w:pStyle w:val="4"/>
                            <w:jc w:val="right"/>
                          </w:pPr>
                        </w:p>
                      </w:txbxContent>
                    </wps:txbx>
                    <wps:bodyPr lIns="0" tIns="0" rIns="0" bIns="0"/>
                  </wps:wsp>
                </a:graphicData>
              </a:graphic>
            </wp:anchor>
          </w:drawing>
        </mc:Choice>
        <mc:Fallback>
          <w:pict>
            <v:shape id="_x0000_s1026" o:spid="_x0000_s1026" o:spt="202" type="#_x0000_t202" style="position:absolute;left:0pt;margin-top:0pt;height:22.7pt;width:42.5pt;mso-position-horizontal:outside;mso-position-horizontal-relative:margin;z-index:251669504;mso-width-relative:page;mso-height-relative:page;" filled="f" stroked="f" coordsize="21600,21600" o:gfxdata="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WAAAAZHJzL1BLAQIUABQAAAAIAIdO4kDf&#10;OrdP1AAAAAMBAAAPAAAAAAAAAAEAIAAAADgAAABkcnMvZG93bnJldi54bWxQSwECFAAUAAAACACH&#10;TuJA/4U6HaABAAAqAwAADgAAAAAAAAABACAAAAA5AQAAZHJzL2Uyb0RvYy54bWxQSwUGAAAAAAYA&#10;BgBZAQAASwUAAAAA&#10;">
              <v:fill on="f" focussize="0,0"/>
              <v:stroke on="f"/>
              <v:imagedata o:title=""/>
              <o:lock v:ext="edit" aspectratio="f"/>
              <v:textbox inset="0mm,0mm,0mm,0mm">
                <w:txbxContent>
                  <w:p>
                    <w:pPr>
                      <w:pStyle w:val="4"/>
                      <w:jc w:val="right"/>
                    </w:pPr>
                  </w:p>
                </w:txbxContent>
              </v:textbox>
            </v:shape>
          </w:pict>
        </mc:Fallback>
      </mc:AlternateContent>
    </w:r>
  </w:p>
  <w:p>
    <w:pPr>
      <w:pStyle w:val="4"/>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mc:AlternateContent>
        <mc:Choice Requires="wps">
          <w:drawing>
            <wp:anchor distT="0" distB="0" distL="114300" distR="114300" simplePos="0" relativeHeight="251667456" behindDoc="0" locked="0" layoutInCell="1" allowOverlap="1">
              <wp:simplePos x="0" y="0"/>
              <wp:positionH relativeFrom="margin">
                <wp:posOffset>4734560</wp:posOffset>
              </wp:positionH>
              <wp:positionV relativeFrom="paragraph">
                <wp:posOffset>0</wp:posOffset>
              </wp:positionV>
              <wp:extent cx="539750" cy="288290"/>
              <wp:effectExtent l="0" t="0" r="0" b="0"/>
              <wp:wrapNone/>
              <wp:docPr id="9" name="文本框 9"/>
              <wp:cNvGraphicFramePr/>
              <a:graphic xmlns:a="http://schemas.openxmlformats.org/drawingml/2006/main">
                <a:graphicData uri="http://schemas.microsoft.com/office/word/2010/wordprocessingShape">
                  <wps:wsp>
                    <wps:cNvSpPr txBox="true"/>
                    <wps:spPr>
                      <a:xfrm>
                        <a:off x="0" y="0"/>
                        <a:ext cx="539750" cy="288290"/>
                      </a:xfrm>
                      <a:prstGeom prst="rect">
                        <a:avLst/>
                      </a:prstGeom>
                      <a:noFill/>
                      <a:ln>
                        <a:noFill/>
                      </a:ln>
                      <a:effectLst/>
                    </wps:spPr>
                    <wps:txbx>
                      <w:txbxContent>
                        <w:p>
                          <w:pPr>
                            <w:pStyle w:val="4"/>
                            <w:jc w:val="right"/>
                          </w:pPr>
                        </w:p>
                      </w:txbxContent>
                    </wps:txbx>
                    <wps:bodyPr lIns="0" tIns="0" rIns="0" bIns="0"/>
                  </wps:wsp>
                </a:graphicData>
              </a:graphic>
            </wp:anchor>
          </w:drawing>
        </mc:Choice>
        <mc:Fallback>
          <w:pict>
            <v:shape id="_x0000_s1026" o:spid="_x0000_s1026" o:spt="202" type="#_x0000_t202" style="position:absolute;left:0pt;margin-left:372.8pt;margin-top:0pt;height:22.7pt;width:42.5pt;mso-position-horizontal-relative:margin;z-index:251667456;mso-width-relative:page;mso-height-relative:page;" filled="f" stroked="f" coordsize="21600,21600" o:gfxdata="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BYAAABkcnMvUEsBAhQAFAAAAAgAh07i&#10;QHLkcU/WAAAABwEAAA8AAAAAAAAAAQAgAAAAOAAAAGRycy9kb3ducmV2LnhtbFBLAQIUABQAAAAI&#10;AIdO4kD3fP+voAEAACgDAAAOAAAAAAAAAAEAIAAAADsBAABkcnMvZTJvRG9jLnhtbFBLBQYAAAAA&#10;BgAGAFkBAABNBQAAAAA=&#10;">
              <v:fill on="f" focussize="0,0"/>
              <v:stroke on="f"/>
              <v:imagedata o:title=""/>
              <o:lock v:ext="edit" aspectratio="f"/>
              <v:textbox inset="0mm,0mm,0mm,0mm">
                <w:txbxContent>
                  <w:p>
                    <w:pPr>
                      <w:pStyle w:val="4"/>
                      <w:jc w:val="right"/>
                    </w:pPr>
                  </w:p>
                </w:txbxContent>
              </v:textbox>
            </v:shape>
          </w:pict>
        </mc:Fallback>
      </mc:AlternateContent>
    </w:r>
    <w: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a:effectLst/>
                    </wps:spPr>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- 26 -</w:t>
                          </w:r>
                          <w:r>
                            <w:rPr>
                              <w:rFonts w:hint="eastAsia" w:ascii="宋体" w:hAnsi="宋体" w:eastAsia="宋体" w:cs="宋体"/>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848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WAAAAZHJzL1BLAQIUABQA&#10;AAAIAIdO4kDOqXm5zwAAAAUBAAAPAAAAAAAAAAEAIAAAADgAAABkcnMvZG93bnJldi54bWxQSwEC&#10;FAAUAAAACACHTuJADh3/ca4BAABQAwAADgAAAAAAAAABACAAAAA0AQAAZHJzL2Uyb0RvYy54bWxQ&#10;SwUGAAAAAAYABgBZAQAAVAUAAAAA&#10;">
              <v:fill on="f" focussize="0,0"/>
              <v:stroke on="f"/>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- 26 -</w:t>
                    </w:r>
                    <w:r>
                      <w:rPr>
                        <w:rFonts w:hint="eastAsia" w:ascii="宋体" w:hAnsi="宋体" w:eastAsia="宋体" w:cs="宋体"/>
                        <w:sz w:val="28"/>
                        <w:szCs w:val="28"/>
                      </w:rPr>
                      <w:fldChar w:fldCharType="end"/>
                    </w:r>
                  </w:p>
                </w:txbxContent>
              </v:textbox>
            </v:shape>
          </w:pict>
        </mc:Fallback>
      </mc:AlternateContent>
    </w:r>
  </w:p>
  <w:p>
    <w:pPr>
      <w:pStyle w:val="4"/>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mc:AlternateContent>
        <mc:Choice Requires="wps">
          <w:drawing>
            <wp:anchor distT="0" distB="0" distL="114300" distR="114300" simplePos="0" relativeHeight="251679744" behindDoc="0" locked="0" layoutInCell="1" allowOverlap="1">
              <wp:simplePos x="0" y="0"/>
              <wp:positionH relativeFrom="margin">
                <wp:posOffset>4734560</wp:posOffset>
              </wp:positionH>
              <wp:positionV relativeFrom="paragraph">
                <wp:posOffset>0</wp:posOffset>
              </wp:positionV>
              <wp:extent cx="539750" cy="288290"/>
              <wp:effectExtent l="0" t="0" r="0" b="0"/>
              <wp:wrapNone/>
              <wp:docPr id="21" name="文本框 21"/>
              <wp:cNvGraphicFramePr/>
              <a:graphic xmlns:a="http://schemas.openxmlformats.org/drawingml/2006/main">
                <a:graphicData uri="http://schemas.microsoft.com/office/word/2010/wordprocessingShape">
                  <wps:wsp>
                    <wps:cNvSpPr txBox="true"/>
                    <wps:spPr>
                      <a:xfrm>
                        <a:off x="0" y="0"/>
                        <a:ext cx="539750" cy="288290"/>
                      </a:xfrm>
                      <a:prstGeom prst="rect">
                        <a:avLst/>
                      </a:prstGeom>
                      <a:noFill/>
                      <a:ln>
                        <a:noFill/>
                      </a:ln>
                      <a:effectLst/>
                    </wps:spPr>
                    <wps:txbx>
                      <w:txbxContent>
                        <w:p>
                          <w:pPr>
                            <w:pStyle w:val="4"/>
                            <w:jc w:val="right"/>
                          </w:pPr>
                        </w:p>
                      </w:txbxContent>
                    </wps:txbx>
                    <wps:bodyPr lIns="0" tIns="0" rIns="0" bIns="0"/>
                  </wps:wsp>
                </a:graphicData>
              </a:graphic>
            </wp:anchor>
          </w:drawing>
        </mc:Choice>
        <mc:Fallback>
          <w:pict>
            <v:shape id="_x0000_s1026" o:spid="_x0000_s1026" o:spt="202" type="#_x0000_t202" style="position:absolute;left:0pt;margin-left:372.8pt;margin-top:0pt;height:22.7pt;width:42.5pt;mso-position-horizontal-relative:margin;z-index:251679744;mso-width-relative:page;mso-height-relative:page;" filled="f" stroked="f" coordsize="21600,21600" o:gfxdata="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WAAAAZHJzL1BLAQIUABQAAAAIAIdO&#10;4kBy5HFP1gAAAAcBAAAPAAAAAAAAAAEAIAAAADgAAABkcnMvZG93bnJldi54bWxQSwECFAAUAAAA&#10;CACHTuJA/XoyeqEBAAAqAwAADgAAAAAAAAABACAAAAA7AQAAZHJzL2Uyb0RvYy54bWxQSwUGAAAA&#10;AAYABgBZAQAATgUAAAAA&#10;">
              <v:fill on="f" focussize="0,0"/>
              <v:stroke on="f"/>
              <v:imagedata o:title=""/>
              <o:lock v:ext="edit" aspectratio="f"/>
              <v:textbox inset="0mm,0mm,0mm,0mm">
                <w:txbxContent>
                  <w:p>
                    <w:pPr>
                      <w:pStyle w:val="4"/>
                      <w:jc w:val="right"/>
                    </w:pPr>
                  </w:p>
                </w:txbxContent>
              </v:textbox>
            </v:shape>
          </w:pict>
        </mc:Fallback>
      </mc:AlternateContent>
    </w:r>
    <w:r>
      <mc:AlternateContent>
        <mc:Choice Requires="wps">
          <w:drawing>
            <wp:anchor distT="0" distB="0" distL="114300" distR="114300" simplePos="0" relativeHeight="25168076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a:effectLst/>
                    </wps:spPr>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- 26 -</w:t>
                          </w:r>
                          <w:r>
                            <w:rPr>
                              <w:rFonts w:hint="eastAsia" w:ascii="宋体" w:hAnsi="宋体" w:eastAsia="宋体" w:cs="宋体"/>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8076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FgAAAGRycy9QSwECFAAU&#10;AAAACACHTuJAzql5uc8AAAAFAQAADwAAAAAAAAABACAAAAA4AAAAZHJzL2Rvd25yZXYueG1sUEsB&#10;AhQAFAAAAAgAh07iQF5wB1CvAQAAUgMAAA4AAAAAAAAAAQAgAAAANAEAAGRycy9lMm9Eb2MueG1s&#10;UEsFBgAAAAAGAAYAWQEAAFUFAAAAAA==&#10;">
              <v:fill on="f" focussize="0,0"/>
              <v:stroke on="f"/>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- 26 -</w:t>
                    </w:r>
                    <w:r>
                      <w:rPr>
                        <w:rFonts w:hint="eastAsia" w:ascii="宋体" w:hAnsi="宋体" w:eastAsia="宋体" w:cs="宋体"/>
                        <w:sz w:val="28"/>
                        <w:szCs w:val="28"/>
                      </w:rPr>
                      <w:fldChar w:fldCharType="end"/>
                    </w:r>
                  </w:p>
                </w:txbxContent>
              </v:textbox>
            </v:shape>
          </w:pict>
        </mc:Fallback>
      </mc:AlternateContent>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A26F76"/>
    <w:multiLevelType w:val="singleLevel"/>
    <w:tmpl w:val="82A26F76"/>
    <w:lvl w:ilvl="0" w:tentative="0">
      <w:start w:val="1"/>
      <w:numFmt w:val="decimal"/>
      <w:suff w:val="nothing"/>
      <w:lvlText w:val="%1．"/>
      <w:lvlJc w:val="left"/>
      <w:rPr>
        <w:rFonts w:hint="default"/>
        <w:sz w:val="18"/>
        <w:szCs w:val="18"/>
      </w:rPr>
    </w:lvl>
  </w:abstractNum>
  <w:abstractNum w:abstractNumId="1">
    <w:nsid w:val="AD6E2833"/>
    <w:multiLevelType w:val="singleLevel"/>
    <w:tmpl w:val="AD6E2833"/>
    <w:lvl w:ilvl="0" w:tentative="0">
      <w:start w:val="1"/>
      <w:numFmt w:val="decimal"/>
      <w:lvlText w:val="%1."/>
      <w:lvlJc w:val="left"/>
      <w:pPr>
        <w:tabs>
          <w:tab w:val="left" w:pos="312"/>
        </w:tabs>
      </w:pPr>
    </w:lvl>
  </w:abstractNum>
  <w:abstractNum w:abstractNumId="2">
    <w:nsid w:val="22549802"/>
    <w:multiLevelType w:val="singleLevel"/>
    <w:tmpl w:val="22549802"/>
    <w:lvl w:ilvl="0" w:tentative="0">
      <w:start w:val="1"/>
      <w:numFmt w:val="chineseCounting"/>
      <w:suff w:val="space"/>
      <w:lvlText w:val="第%1条"/>
      <w:lvlJc w:val="left"/>
      <w:pPr>
        <w:tabs>
          <w:tab w:val="left" w:pos="420"/>
        </w:tabs>
        <w:ind w:left="-3" w:firstLine="397"/>
      </w:pPr>
      <w:rPr>
        <w:rFonts w:hint="eastAsia" w:eastAsia="仿宋_GB2312"/>
        <w:b/>
        <w:sz w:val="32"/>
      </w:rPr>
    </w:lvl>
  </w:abstractNum>
  <w:abstractNum w:abstractNumId="3">
    <w:nsid w:val="4F004A6D"/>
    <w:multiLevelType w:val="singleLevel"/>
    <w:tmpl w:val="4F004A6D"/>
    <w:lvl w:ilvl="0" w:tentative="0">
      <w:start w:val="1"/>
      <w:numFmt w:val="decimal"/>
      <w:suff w:val="nothing"/>
      <w:lvlText w:val="%1."/>
      <w:lvlJc w:val="left"/>
    </w:lvl>
  </w:abstractNum>
  <w:abstractNum w:abstractNumId="4">
    <w:nsid w:val="4F01A1AC"/>
    <w:multiLevelType w:val="singleLevel"/>
    <w:tmpl w:val="4F01A1AC"/>
    <w:lvl w:ilvl="0" w:tentative="0">
      <w:start w:val="5"/>
      <w:numFmt w:val="decimal"/>
      <w:suff w:val="nothing"/>
      <w:lvlText w:val="%1."/>
      <w:lvlJc w:val="left"/>
    </w:lvl>
  </w:abstractNum>
  <w:abstractNum w:abstractNumId="5">
    <w:nsid w:val="4F01A1C2"/>
    <w:multiLevelType w:val="singleLevel"/>
    <w:tmpl w:val="4F01A1C2"/>
    <w:lvl w:ilvl="0" w:tentative="0">
      <w:start w:val="11"/>
      <w:numFmt w:val="decimal"/>
      <w:suff w:val="nothing"/>
      <w:lvlText w:val="%1."/>
      <w:lvlJc w:val="left"/>
    </w:lvl>
  </w:abstractNum>
  <w:abstractNum w:abstractNumId="6">
    <w:nsid w:val="64ABDC21"/>
    <w:multiLevelType w:val="singleLevel"/>
    <w:tmpl w:val="64ABDC21"/>
    <w:lvl w:ilvl="0" w:tentative="0">
      <w:start w:val="5"/>
      <w:numFmt w:val="chineseCounting"/>
      <w:suff w:val="space"/>
      <w:lvlText w:val="第%1章"/>
      <w:lvlJc w:val="left"/>
    </w:lvl>
  </w:abstractNum>
  <w:abstractNum w:abstractNumId="7">
    <w:nsid w:val="759DEBB3"/>
    <w:multiLevelType w:val="singleLevel"/>
    <w:tmpl w:val="759DEBB3"/>
    <w:lvl w:ilvl="0" w:tentative="0">
      <w:start w:val="1"/>
      <w:numFmt w:val="chineseCounting"/>
      <w:suff w:val="nothing"/>
      <w:lvlText w:val="%1、"/>
      <w:lvlJc w:val="left"/>
      <w:rPr>
        <w:rFonts w:hint="eastAsia"/>
      </w:rPr>
    </w:lvl>
  </w:abstractNum>
  <w:num w:numId="1">
    <w:abstractNumId w:val="2"/>
  </w:num>
  <w:num w:numId="2">
    <w:abstractNumId w:val="6"/>
  </w:num>
  <w:num w:numId="3">
    <w:abstractNumId w:val="0"/>
  </w:num>
  <w:num w:numId="4">
    <w:abstractNumId w:val="1"/>
  </w:num>
  <w:num w:numId="5">
    <w:abstractNumId w:val="7"/>
  </w:num>
  <w:num w:numId="6">
    <w:abstractNumId w:val="3"/>
  </w:num>
  <w:num w:numId="7">
    <w:abstractNumId w:val="4"/>
  </w:num>
  <w:num w:numId="8">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赵炜祎">
    <w15:presenceInfo w15:providerId="None" w15:userId="赵炜祎"/>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false"/>
  <w:bordersDoNotSurroundFooter w:val="false"/>
  <w:revisionView w:markup="0"/>
  <w:trackRevisions w:val="tru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yYWY2MzA2NWI4ZjNiNWQwZjFhN2I3NDMzN2Y3ZTkifQ=="/>
  </w:docVars>
  <w:rsids>
    <w:rsidRoot w:val="14BD7587"/>
    <w:rsid w:val="00003983"/>
    <w:rsid w:val="00027FF1"/>
    <w:rsid w:val="000342B1"/>
    <w:rsid w:val="000353CF"/>
    <w:rsid w:val="000443C4"/>
    <w:rsid w:val="000525A6"/>
    <w:rsid w:val="00061D3B"/>
    <w:rsid w:val="000A56CB"/>
    <w:rsid w:val="000E30FB"/>
    <w:rsid w:val="000E64C4"/>
    <w:rsid w:val="00115519"/>
    <w:rsid w:val="00153569"/>
    <w:rsid w:val="00185786"/>
    <w:rsid w:val="00193976"/>
    <w:rsid w:val="001B2DE9"/>
    <w:rsid w:val="00207484"/>
    <w:rsid w:val="00291CB4"/>
    <w:rsid w:val="002C0A36"/>
    <w:rsid w:val="002D24BC"/>
    <w:rsid w:val="002D2F90"/>
    <w:rsid w:val="002F12C8"/>
    <w:rsid w:val="003321A7"/>
    <w:rsid w:val="00332D8E"/>
    <w:rsid w:val="00362842"/>
    <w:rsid w:val="003B7279"/>
    <w:rsid w:val="003C18C7"/>
    <w:rsid w:val="004056BF"/>
    <w:rsid w:val="00411350"/>
    <w:rsid w:val="004773A9"/>
    <w:rsid w:val="0049312D"/>
    <w:rsid w:val="004A3E6F"/>
    <w:rsid w:val="004C0A24"/>
    <w:rsid w:val="004D603E"/>
    <w:rsid w:val="00501241"/>
    <w:rsid w:val="00534CA6"/>
    <w:rsid w:val="005360AB"/>
    <w:rsid w:val="00540C8E"/>
    <w:rsid w:val="00546798"/>
    <w:rsid w:val="00553DBC"/>
    <w:rsid w:val="00556982"/>
    <w:rsid w:val="005764BD"/>
    <w:rsid w:val="005A1E2A"/>
    <w:rsid w:val="005A1F83"/>
    <w:rsid w:val="005A3B55"/>
    <w:rsid w:val="005A6864"/>
    <w:rsid w:val="005B14C5"/>
    <w:rsid w:val="005C5249"/>
    <w:rsid w:val="005C5A00"/>
    <w:rsid w:val="005E6948"/>
    <w:rsid w:val="005F4E12"/>
    <w:rsid w:val="00616952"/>
    <w:rsid w:val="00653F75"/>
    <w:rsid w:val="00675946"/>
    <w:rsid w:val="00685FE6"/>
    <w:rsid w:val="00694FFE"/>
    <w:rsid w:val="006D617E"/>
    <w:rsid w:val="006E695F"/>
    <w:rsid w:val="007051E3"/>
    <w:rsid w:val="0071361B"/>
    <w:rsid w:val="0073364E"/>
    <w:rsid w:val="00740DB1"/>
    <w:rsid w:val="007455E1"/>
    <w:rsid w:val="007774FB"/>
    <w:rsid w:val="0079365D"/>
    <w:rsid w:val="007A08A8"/>
    <w:rsid w:val="007D12B8"/>
    <w:rsid w:val="008159CD"/>
    <w:rsid w:val="00817690"/>
    <w:rsid w:val="008249DF"/>
    <w:rsid w:val="0082721E"/>
    <w:rsid w:val="00840866"/>
    <w:rsid w:val="00842080"/>
    <w:rsid w:val="008471E5"/>
    <w:rsid w:val="00862FC9"/>
    <w:rsid w:val="00864953"/>
    <w:rsid w:val="00892589"/>
    <w:rsid w:val="008C56EC"/>
    <w:rsid w:val="008D174B"/>
    <w:rsid w:val="008D722A"/>
    <w:rsid w:val="008F1915"/>
    <w:rsid w:val="009726F3"/>
    <w:rsid w:val="009A274C"/>
    <w:rsid w:val="009B5487"/>
    <w:rsid w:val="009B6C7A"/>
    <w:rsid w:val="009B7613"/>
    <w:rsid w:val="009C4081"/>
    <w:rsid w:val="009E028A"/>
    <w:rsid w:val="009F3A1D"/>
    <w:rsid w:val="009F3DDD"/>
    <w:rsid w:val="009F6CDF"/>
    <w:rsid w:val="00A056B1"/>
    <w:rsid w:val="00A11F99"/>
    <w:rsid w:val="00A124CB"/>
    <w:rsid w:val="00A1442E"/>
    <w:rsid w:val="00A160BA"/>
    <w:rsid w:val="00A23713"/>
    <w:rsid w:val="00A31FFB"/>
    <w:rsid w:val="00A506EC"/>
    <w:rsid w:val="00A618C6"/>
    <w:rsid w:val="00A852A0"/>
    <w:rsid w:val="00A9125A"/>
    <w:rsid w:val="00AC3ED6"/>
    <w:rsid w:val="00AD0D0A"/>
    <w:rsid w:val="00AE4323"/>
    <w:rsid w:val="00AF191D"/>
    <w:rsid w:val="00B05092"/>
    <w:rsid w:val="00B50257"/>
    <w:rsid w:val="00B53D74"/>
    <w:rsid w:val="00B544EB"/>
    <w:rsid w:val="00BA1E56"/>
    <w:rsid w:val="00BA25EB"/>
    <w:rsid w:val="00BE1C1F"/>
    <w:rsid w:val="00BF7F73"/>
    <w:rsid w:val="00C15A56"/>
    <w:rsid w:val="00C42F06"/>
    <w:rsid w:val="00C94F85"/>
    <w:rsid w:val="00CB250A"/>
    <w:rsid w:val="00CE2DEC"/>
    <w:rsid w:val="00D111BE"/>
    <w:rsid w:val="00D776F3"/>
    <w:rsid w:val="00D83C83"/>
    <w:rsid w:val="00D908F9"/>
    <w:rsid w:val="00DA204D"/>
    <w:rsid w:val="00DC0610"/>
    <w:rsid w:val="00DF34F9"/>
    <w:rsid w:val="00E01910"/>
    <w:rsid w:val="00E0465D"/>
    <w:rsid w:val="00E355BF"/>
    <w:rsid w:val="00E40149"/>
    <w:rsid w:val="00E53D99"/>
    <w:rsid w:val="00E7473A"/>
    <w:rsid w:val="00E90C46"/>
    <w:rsid w:val="00EB6E1C"/>
    <w:rsid w:val="00EC5018"/>
    <w:rsid w:val="00EE20E5"/>
    <w:rsid w:val="00F13F34"/>
    <w:rsid w:val="00F40BA5"/>
    <w:rsid w:val="00F53725"/>
    <w:rsid w:val="00F53F91"/>
    <w:rsid w:val="00FA2CE6"/>
    <w:rsid w:val="00FB1D49"/>
    <w:rsid w:val="00FB288B"/>
    <w:rsid w:val="00FB6E6A"/>
    <w:rsid w:val="00FD55CA"/>
    <w:rsid w:val="00FE3F82"/>
    <w:rsid w:val="012B7D6C"/>
    <w:rsid w:val="012F4F5E"/>
    <w:rsid w:val="019D64CD"/>
    <w:rsid w:val="01DF6C90"/>
    <w:rsid w:val="02866093"/>
    <w:rsid w:val="02F8020A"/>
    <w:rsid w:val="03065521"/>
    <w:rsid w:val="038E3836"/>
    <w:rsid w:val="041A7836"/>
    <w:rsid w:val="04237B2C"/>
    <w:rsid w:val="04C50C9E"/>
    <w:rsid w:val="05516097"/>
    <w:rsid w:val="06152698"/>
    <w:rsid w:val="06A20FC1"/>
    <w:rsid w:val="06DD2523"/>
    <w:rsid w:val="07194400"/>
    <w:rsid w:val="07214237"/>
    <w:rsid w:val="07503BE8"/>
    <w:rsid w:val="07C11640"/>
    <w:rsid w:val="07FA45D6"/>
    <w:rsid w:val="08157125"/>
    <w:rsid w:val="0837398B"/>
    <w:rsid w:val="08564759"/>
    <w:rsid w:val="087763E0"/>
    <w:rsid w:val="088D0955"/>
    <w:rsid w:val="093B535C"/>
    <w:rsid w:val="0951318A"/>
    <w:rsid w:val="0A772455"/>
    <w:rsid w:val="0A90249D"/>
    <w:rsid w:val="0AA56B94"/>
    <w:rsid w:val="0AD14A0E"/>
    <w:rsid w:val="0B401BE6"/>
    <w:rsid w:val="0B544E2D"/>
    <w:rsid w:val="0B8B417D"/>
    <w:rsid w:val="0BC728BD"/>
    <w:rsid w:val="0BD01216"/>
    <w:rsid w:val="0C8451AB"/>
    <w:rsid w:val="0CA578F5"/>
    <w:rsid w:val="0DB16D38"/>
    <w:rsid w:val="0E00763A"/>
    <w:rsid w:val="0E5F0C4B"/>
    <w:rsid w:val="0FA07B5D"/>
    <w:rsid w:val="10211D6A"/>
    <w:rsid w:val="105279B9"/>
    <w:rsid w:val="105E0A19"/>
    <w:rsid w:val="10F103A2"/>
    <w:rsid w:val="129E29E4"/>
    <w:rsid w:val="133563C2"/>
    <w:rsid w:val="13996517"/>
    <w:rsid w:val="13B711B4"/>
    <w:rsid w:val="14245F11"/>
    <w:rsid w:val="14A86FA0"/>
    <w:rsid w:val="14BD7587"/>
    <w:rsid w:val="14D273DE"/>
    <w:rsid w:val="14F64314"/>
    <w:rsid w:val="14F852D9"/>
    <w:rsid w:val="15393438"/>
    <w:rsid w:val="154808A2"/>
    <w:rsid w:val="155D0A7B"/>
    <w:rsid w:val="15E04906"/>
    <w:rsid w:val="15FF3D3A"/>
    <w:rsid w:val="16E34433"/>
    <w:rsid w:val="1717016A"/>
    <w:rsid w:val="181F6A21"/>
    <w:rsid w:val="18F35F9B"/>
    <w:rsid w:val="18F525BB"/>
    <w:rsid w:val="1921114C"/>
    <w:rsid w:val="19D86841"/>
    <w:rsid w:val="1A6C7BEE"/>
    <w:rsid w:val="1A9A1B4D"/>
    <w:rsid w:val="1B6226A5"/>
    <w:rsid w:val="1B6D2563"/>
    <w:rsid w:val="1B9E07BD"/>
    <w:rsid w:val="1BA13D9C"/>
    <w:rsid w:val="1BF61F0F"/>
    <w:rsid w:val="1CB81BF6"/>
    <w:rsid w:val="1D0205B4"/>
    <w:rsid w:val="1D7136B1"/>
    <w:rsid w:val="1D872256"/>
    <w:rsid w:val="1E0016C9"/>
    <w:rsid w:val="1E8D7D5D"/>
    <w:rsid w:val="1F78059C"/>
    <w:rsid w:val="1FBD4E8F"/>
    <w:rsid w:val="1FD50EE3"/>
    <w:rsid w:val="20A6024A"/>
    <w:rsid w:val="21204769"/>
    <w:rsid w:val="21A94EFE"/>
    <w:rsid w:val="2251554A"/>
    <w:rsid w:val="22D365CC"/>
    <w:rsid w:val="233D692C"/>
    <w:rsid w:val="23B5012E"/>
    <w:rsid w:val="2425464D"/>
    <w:rsid w:val="2459076B"/>
    <w:rsid w:val="245D12E6"/>
    <w:rsid w:val="252C2297"/>
    <w:rsid w:val="256A5F8E"/>
    <w:rsid w:val="25877BD6"/>
    <w:rsid w:val="26625B5B"/>
    <w:rsid w:val="26EA00EF"/>
    <w:rsid w:val="27426B83"/>
    <w:rsid w:val="27724B77"/>
    <w:rsid w:val="27CE4755"/>
    <w:rsid w:val="28363E7C"/>
    <w:rsid w:val="28922155"/>
    <w:rsid w:val="28C11127"/>
    <w:rsid w:val="298B6AC1"/>
    <w:rsid w:val="299B393E"/>
    <w:rsid w:val="29E73A23"/>
    <w:rsid w:val="2AE16546"/>
    <w:rsid w:val="2BEA293F"/>
    <w:rsid w:val="2C2D77AC"/>
    <w:rsid w:val="2C5E7799"/>
    <w:rsid w:val="2C720DED"/>
    <w:rsid w:val="2C861C6C"/>
    <w:rsid w:val="2CA96E29"/>
    <w:rsid w:val="2CD81904"/>
    <w:rsid w:val="2D187D83"/>
    <w:rsid w:val="2D4C42B8"/>
    <w:rsid w:val="2DB75FE3"/>
    <w:rsid w:val="2E0F3573"/>
    <w:rsid w:val="2FDE30BC"/>
    <w:rsid w:val="2FE16E44"/>
    <w:rsid w:val="30106F39"/>
    <w:rsid w:val="3029793F"/>
    <w:rsid w:val="30C3064B"/>
    <w:rsid w:val="30E62A2B"/>
    <w:rsid w:val="31204D50"/>
    <w:rsid w:val="31ED6C96"/>
    <w:rsid w:val="32075FF9"/>
    <w:rsid w:val="3223488C"/>
    <w:rsid w:val="33F111FD"/>
    <w:rsid w:val="348E12D2"/>
    <w:rsid w:val="348F12F8"/>
    <w:rsid w:val="34B72CE8"/>
    <w:rsid w:val="34E8576C"/>
    <w:rsid w:val="354111EE"/>
    <w:rsid w:val="35933FBC"/>
    <w:rsid w:val="35B1387E"/>
    <w:rsid w:val="35DA65C9"/>
    <w:rsid w:val="3691052F"/>
    <w:rsid w:val="36961938"/>
    <w:rsid w:val="36AA6B97"/>
    <w:rsid w:val="36B16E5D"/>
    <w:rsid w:val="36DD52DE"/>
    <w:rsid w:val="378949EB"/>
    <w:rsid w:val="37C16C4A"/>
    <w:rsid w:val="38197AB6"/>
    <w:rsid w:val="384A682E"/>
    <w:rsid w:val="38F02A6B"/>
    <w:rsid w:val="39A22327"/>
    <w:rsid w:val="3A8279F1"/>
    <w:rsid w:val="3B2D0712"/>
    <w:rsid w:val="3B75433D"/>
    <w:rsid w:val="3B835DAA"/>
    <w:rsid w:val="3B9551CD"/>
    <w:rsid w:val="3B961589"/>
    <w:rsid w:val="3C017BD7"/>
    <w:rsid w:val="3C5C7DA9"/>
    <w:rsid w:val="3C7828B2"/>
    <w:rsid w:val="3DA21617"/>
    <w:rsid w:val="3E605E81"/>
    <w:rsid w:val="4073314C"/>
    <w:rsid w:val="411E6EBB"/>
    <w:rsid w:val="412D09E5"/>
    <w:rsid w:val="41643D9A"/>
    <w:rsid w:val="41AF7521"/>
    <w:rsid w:val="41D356DB"/>
    <w:rsid w:val="420036C0"/>
    <w:rsid w:val="424C1DF5"/>
    <w:rsid w:val="42794EB8"/>
    <w:rsid w:val="429F79DE"/>
    <w:rsid w:val="43BB57E7"/>
    <w:rsid w:val="4403516B"/>
    <w:rsid w:val="44492C7F"/>
    <w:rsid w:val="44494683"/>
    <w:rsid w:val="44985EC2"/>
    <w:rsid w:val="449D7E87"/>
    <w:rsid w:val="44AE296C"/>
    <w:rsid w:val="44FE3CD4"/>
    <w:rsid w:val="4538112B"/>
    <w:rsid w:val="45403A35"/>
    <w:rsid w:val="45D40490"/>
    <w:rsid w:val="45EE346F"/>
    <w:rsid w:val="460C5F9C"/>
    <w:rsid w:val="460D74FE"/>
    <w:rsid w:val="47082895"/>
    <w:rsid w:val="475F1FDB"/>
    <w:rsid w:val="48AE1E23"/>
    <w:rsid w:val="48CE2B75"/>
    <w:rsid w:val="49013F2A"/>
    <w:rsid w:val="49542911"/>
    <w:rsid w:val="497719A7"/>
    <w:rsid w:val="49D17184"/>
    <w:rsid w:val="49D2781A"/>
    <w:rsid w:val="4A2E51F2"/>
    <w:rsid w:val="4A315FE2"/>
    <w:rsid w:val="4BC077B2"/>
    <w:rsid w:val="4C6F77BB"/>
    <w:rsid w:val="4CA46034"/>
    <w:rsid w:val="4D5F15D1"/>
    <w:rsid w:val="4E0538DC"/>
    <w:rsid w:val="4E0E3828"/>
    <w:rsid w:val="4E6600F3"/>
    <w:rsid w:val="4E6F1D61"/>
    <w:rsid w:val="4F0506EC"/>
    <w:rsid w:val="4F1C24B1"/>
    <w:rsid w:val="4F301FFB"/>
    <w:rsid w:val="4F9B44E0"/>
    <w:rsid w:val="4FA64C4B"/>
    <w:rsid w:val="4FCD6EF1"/>
    <w:rsid w:val="505E39AE"/>
    <w:rsid w:val="51DC4954"/>
    <w:rsid w:val="51F31CCF"/>
    <w:rsid w:val="521FFAEA"/>
    <w:rsid w:val="523E6C92"/>
    <w:rsid w:val="52612EEE"/>
    <w:rsid w:val="53065C4A"/>
    <w:rsid w:val="53312A7E"/>
    <w:rsid w:val="53BE40A3"/>
    <w:rsid w:val="54523281"/>
    <w:rsid w:val="54AE0C1B"/>
    <w:rsid w:val="55956B2D"/>
    <w:rsid w:val="561620F1"/>
    <w:rsid w:val="569A30D6"/>
    <w:rsid w:val="56B33514"/>
    <w:rsid w:val="56C34BD7"/>
    <w:rsid w:val="57C41D4E"/>
    <w:rsid w:val="57F7AFDA"/>
    <w:rsid w:val="58623422"/>
    <w:rsid w:val="5906146A"/>
    <w:rsid w:val="5999137D"/>
    <w:rsid w:val="5A3957E9"/>
    <w:rsid w:val="5A5B4971"/>
    <w:rsid w:val="5AB34ACA"/>
    <w:rsid w:val="5B070DD5"/>
    <w:rsid w:val="5B2A2BD4"/>
    <w:rsid w:val="5B417D8A"/>
    <w:rsid w:val="5C5743AC"/>
    <w:rsid w:val="5C733C77"/>
    <w:rsid w:val="5D541739"/>
    <w:rsid w:val="5D9C143B"/>
    <w:rsid w:val="5F0D19D1"/>
    <w:rsid w:val="5F2279F5"/>
    <w:rsid w:val="60E408E0"/>
    <w:rsid w:val="618909FD"/>
    <w:rsid w:val="627071E8"/>
    <w:rsid w:val="62906AEF"/>
    <w:rsid w:val="62E47F36"/>
    <w:rsid w:val="62FA10DE"/>
    <w:rsid w:val="63570137"/>
    <w:rsid w:val="63686BAA"/>
    <w:rsid w:val="639142C2"/>
    <w:rsid w:val="64536CAD"/>
    <w:rsid w:val="64693925"/>
    <w:rsid w:val="64780250"/>
    <w:rsid w:val="64933ABD"/>
    <w:rsid w:val="64D97970"/>
    <w:rsid w:val="66303AC8"/>
    <w:rsid w:val="66C43673"/>
    <w:rsid w:val="66CA3EA4"/>
    <w:rsid w:val="674E545B"/>
    <w:rsid w:val="67536B85"/>
    <w:rsid w:val="68732768"/>
    <w:rsid w:val="68892DBC"/>
    <w:rsid w:val="69117382"/>
    <w:rsid w:val="698A2A90"/>
    <w:rsid w:val="69B52E56"/>
    <w:rsid w:val="69F034A7"/>
    <w:rsid w:val="6A8250F2"/>
    <w:rsid w:val="6A8632C7"/>
    <w:rsid w:val="6AA95092"/>
    <w:rsid w:val="6AAF5C1B"/>
    <w:rsid w:val="6B434697"/>
    <w:rsid w:val="6B6C69C0"/>
    <w:rsid w:val="6D130FC0"/>
    <w:rsid w:val="6DC11E0A"/>
    <w:rsid w:val="6DDC4D25"/>
    <w:rsid w:val="6DFC61B2"/>
    <w:rsid w:val="6E2D54D8"/>
    <w:rsid w:val="6E923C2D"/>
    <w:rsid w:val="6EB35777"/>
    <w:rsid w:val="6EFC5567"/>
    <w:rsid w:val="6F0D14C0"/>
    <w:rsid w:val="6F6C3F5F"/>
    <w:rsid w:val="706807B6"/>
    <w:rsid w:val="70880627"/>
    <w:rsid w:val="70FA386C"/>
    <w:rsid w:val="71816E6E"/>
    <w:rsid w:val="71C8797F"/>
    <w:rsid w:val="7326502C"/>
    <w:rsid w:val="735F569E"/>
    <w:rsid w:val="74035919"/>
    <w:rsid w:val="740457C6"/>
    <w:rsid w:val="745A4549"/>
    <w:rsid w:val="75976C60"/>
    <w:rsid w:val="75DD751C"/>
    <w:rsid w:val="7693567A"/>
    <w:rsid w:val="773972E1"/>
    <w:rsid w:val="773D5C3A"/>
    <w:rsid w:val="77A5660B"/>
    <w:rsid w:val="78224B2E"/>
    <w:rsid w:val="79E02E76"/>
    <w:rsid w:val="79E43144"/>
    <w:rsid w:val="7A357896"/>
    <w:rsid w:val="7A462A03"/>
    <w:rsid w:val="7A4F3619"/>
    <w:rsid w:val="7AF625DE"/>
    <w:rsid w:val="7B691A88"/>
    <w:rsid w:val="7CE704CD"/>
    <w:rsid w:val="7D4B32A3"/>
    <w:rsid w:val="7D534523"/>
    <w:rsid w:val="7DA96E2E"/>
    <w:rsid w:val="7DBD1B02"/>
    <w:rsid w:val="7DF462EF"/>
    <w:rsid w:val="7E1B6384"/>
    <w:rsid w:val="7EE50A3C"/>
    <w:rsid w:val="7EF307DE"/>
    <w:rsid w:val="7EFF70EC"/>
    <w:rsid w:val="7F4A4D43"/>
    <w:rsid w:val="7F67363E"/>
    <w:rsid w:val="7FA40270"/>
    <w:rsid w:val="7FB70831"/>
    <w:rsid w:val="7FE01204"/>
    <w:rsid w:val="D9FF6C86"/>
    <w:rsid w:val="DEBFBF5F"/>
    <w:rsid w:val="FFEB64B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华文宋体" w:hAnsi="华文宋体" w:eastAsia="仿宋" w:cs="Times New Roman"/>
      <w:sz w:val="32"/>
      <w:lang w:val="en-US" w:eastAsia="zh-CN" w:bidi="ar-SA"/>
    </w:rPr>
  </w:style>
  <w:style w:type="paragraph" w:styleId="2">
    <w:name w:val="heading 1"/>
    <w:basedOn w:val="1"/>
    <w:next w:val="1"/>
    <w:link w:val="43"/>
    <w:qFormat/>
    <w:uiPriority w:val="0"/>
    <w:pPr>
      <w:keepNext/>
      <w:keepLines/>
      <w:spacing w:before="340" w:after="330" w:line="578" w:lineRule="auto"/>
      <w:outlineLvl w:val="0"/>
    </w:pPr>
    <w:rPr>
      <w:b/>
      <w:bCs/>
      <w:kern w:val="44"/>
      <w:sz w:val="44"/>
      <w:szCs w:val="44"/>
    </w:rPr>
  </w:style>
  <w:style w:type="character" w:default="1" w:styleId="11">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3">
    <w:name w:val="Balloon Text"/>
    <w:basedOn w:val="1"/>
    <w:link w:val="42"/>
    <w:qFormat/>
    <w:uiPriority w:val="0"/>
    <w:rPr>
      <w:sz w:val="18"/>
      <w:szCs w:val="18"/>
    </w:rPr>
  </w:style>
  <w:style w:type="paragraph" w:styleId="4">
    <w:name w:val="footer"/>
    <w:basedOn w:val="1"/>
    <w:unhideWhenUsed/>
    <w:qFormat/>
    <w:uiPriority w:val="99"/>
    <w:pPr>
      <w:tabs>
        <w:tab w:val="center" w:pos="4153"/>
        <w:tab w:val="right" w:pos="8306"/>
      </w:tabs>
      <w:snapToGrid w:val="0"/>
    </w:pPr>
    <w:rPr>
      <w:sz w:val="18"/>
      <w:szCs w:val="18"/>
    </w:rPr>
  </w:style>
  <w:style w:type="paragraph" w:styleId="5">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6">
    <w:name w:val="toc 1"/>
    <w:basedOn w:val="1"/>
    <w:next w:val="1"/>
    <w:unhideWhenUsed/>
    <w:qFormat/>
    <w:uiPriority w:val="39"/>
    <w:pPr>
      <w:tabs>
        <w:tab w:val="right" w:leader="dot" w:pos="8296"/>
      </w:tabs>
      <w:spacing w:line="400" w:lineRule="exact"/>
    </w:pPr>
    <w:rPr>
      <w:rFonts w:ascii="Calibri" w:hAnsi="Calibri" w:eastAsia="黑体"/>
      <w:sz w:val="22"/>
      <w:szCs w:val="22"/>
    </w:rPr>
  </w:style>
  <w:style w:type="paragraph" w:styleId="7">
    <w:name w:val="toc 2"/>
    <w:basedOn w:val="1"/>
    <w:next w:val="1"/>
    <w:qFormat/>
    <w:uiPriority w:val="0"/>
    <w:pPr>
      <w:spacing w:line="400" w:lineRule="exact"/>
    </w:pPr>
    <w:rPr>
      <w:rFonts w:ascii="Calibri" w:hAnsi="Calibri" w:eastAsia="黑体"/>
      <w:sz w:val="22"/>
    </w:rPr>
  </w:style>
  <w:style w:type="paragraph" w:styleId="8">
    <w:name w:val="Normal (Web)"/>
    <w:basedOn w:val="1"/>
    <w:qFormat/>
    <w:uiPriority w:val="0"/>
    <w:pPr>
      <w:spacing w:beforeAutospacing="1" w:afterAutospacing="1"/>
    </w:pPr>
    <w:rPr>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0"/>
    <w:rPr>
      <w:b/>
      <w:bCs/>
    </w:rPr>
  </w:style>
  <w:style w:type="character" w:styleId="13">
    <w:name w:val="FollowedHyperlink"/>
    <w:basedOn w:val="11"/>
    <w:qFormat/>
    <w:uiPriority w:val="0"/>
    <w:rPr>
      <w:color w:val="333333"/>
      <w:u w:val="none"/>
    </w:rPr>
  </w:style>
  <w:style w:type="character" w:styleId="14">
    <w:name w:val="Emphasis"/>
    <w:basedOn w:val="11"/>
    <w:qFormat/>
    <w:uiPriority w:val="0"/>
  </w:style>
  <w:style w:type="character" w:styleId="15">
    <w:name w:val="HTML Definition"/>
    <w:basedOn w:val="11"/>
    <w:qFormat/>
    <w:uiPriority w:val="0"/>
  </w:style>
  <w:style w:type="character" w:styleId="16">
    <w:name w:val="HTML Variable"/>
    <w:basedOn w:val="11"/>
    <w:qFormat/>
    <w:uiPriority w:val="0"/>
  </w:style>
  <w:style w:type="character" w:styleId="17">
    <w:name w:val="Hyperlink"/>
    <w:unhideWhenUsed/>
    <w:qFormat/>
    <w:uiPriority w:val="99"/>
    <w:rPr>
      <w:color w:val="0000FF"/>
      <w:u w:val="single"/>
    </w:rPr>
  </w:style>
  <w:style w:type="character" w:styleId="18">
    <w:name w:val="HTML Code"/>
    <w:basedOn w:val="11"/>
    <w:qFormat/>
    <w:uiPriority w:val="0"/>
    <w:rPr>
      <w:rFonts w:ascii="Courier New" w:hAnsi="Courier New"/>
      <w:sz w:val="21"/>
      <w:szCs w:val="21"/>
    </w:rPr>
  </w:style>
  <w:style w:type="character" w:styleId="19">
    <w:name w:val="HTML Cite"/>
    <w:basedOn w:val="11"/>
    <w:qFormat/>
    <w:uiPriority w:val="0"/>
  </w:style>
  <w:style w:type="character" w:styleId="20">
    <w:name w:val="HTML Keyboard"/>
    <w:basedOn w:val="11"/>
    <w:qFormat/>
    <w:uiPriority w:val="0"/>
    <w:rPr>
      <w:rFonts w:ascii="Courier New" w:hAnsi="Courier New"/>
      <w:sz w:val="21"/>
      <w:szCs w:val="21"/>
    </w:rPr>
  </w:style>
  <w:style w:type="character" w:styleId="21">
    <w:name w:val="HTML Sample"/>
    <w:basedOn w:val="11"/>
    <w:qFormat/>
    <w:uiPriority w:val="0"/>
    <w:rPr>
      <w:rFonts w:ascii="Courier New" w:hAnsi="Courier New"/>
      <w:sz w:val="21"/>
      <w:szCs w:val="21"/>
    </w:rPr>
  </w:style>
  <w:style w:type="character" w:customStyle="1" w:styleId="22">
    <w:name w:val="页眉 Char"/>
    <w:basedOn w:val="11"/>
    <w:link w:val="5"/>
    <w:qFormat/>
    <w:uiPriority w:val="0"/>
    <w:rPr>
      <w:rFonts w:ascii="华文宋体" w:hAnsi="华文宋体" w:eastAsia="仿宋" w:cs="Times New Roman"/>
      <w:sz w:val="18"/>
      <w:szCs w:val="18"/>
    </w:rPr>
  </w:style>
  <w:style w:type="character" w:customStyle="1" w:styleId="23">
    <w:name w:val="fr8"/>
    <w:basedOn w:val="11"/>
    <w:qFormat/>
    <w:uiPriority w:val="0"/>
    <w:rPr>
      <w:color w:val="9D9D9D"/>
      <w:sz w:val="9"/>
      <w:szCs w:val="9"/>
    </w:rPr>
  </w:style>
  <w:style w:type="character" w:customStyle="1" w:styleId="24">
    <w:name w:val="swiper-active-switch"/>
    <w:basedOn w:val="11"/>
    <w:qFormat/>
    <w:uiPriority w:val="0"/>
    <w:rPr>
      <w:shd w:val="clear" w:color="auto" w:fill="CF0606"/>
    </w:rPr>
  </w:style>
  <w:style w:type="paragraph" w:customStyle="1" w:styleId="25">
    <w:name w:val="_Style 20"/>
    <w:basedOn w:val="1"/>
    <w:next w:val="1"/>
    <w:qFormat/>
    <w:uiPriority w:val="0"/>
    <w:pPr>
      <w:pBdr>
        <w:bottom w:val="single" w:color="auto" w:sz="6" w:space="1"/>
      </w:pBdr>
      <w:jc w:val="center"/>
    </w:pPr>
    <w:rPr>
      <w:rFonts w:ascii="Arial" w:eastAsia="宋体"/>
      <w:vanish/>
      <w:sz w:val="16"/>
    </w:rPr>
  </w:style>
  <w:style w:type="paragraph" w:customStyle="1" w:styleId="26">
    <w:name w:val="_Style 21"/>
    <w:basedOn w:val="1"/>
    <w:next w:val="1"/>
    <w:qFormat/>
    <w:uiPriority w:val="0"/>
    <w:pPr>
      <w:pBdr>
        <w:top w:val="single" w:color="auto" w:sz="6" w:space="1"/>
      </w:pBdr>
      <w:jc w:val="center"/>
    </w:pPr>
    <w:rPr>
      <w:rFonts w:ascii="Arial" w:eastAsia="宋体"/>
      <w:vanish/>
      <w:sz w:val="16"/>
    </w:rPr>
  </w:style>
  <w:style w:type="character" w:customStyle="1" w:styleId="27">
    <w:name w:val="on"/>
    <w:basedOn w:val="11"/>
    <w:qFormat/>
    <w:uiPriority w:val="0"/>
    <w:rPr>
      <w:b/>
      <w:bCs/>
    </w:rPr>
  </w:style>
  <w:style w:type="character" w:customStyle="1" w:styleId="28">
    <w:name w:val="hover2"/>
    <w:basedOn w:val="11"/>
    <w:qFormat/>
    <w:uiPriority w:val="0"/>
    <w:rPr>
      <w:color w:val="FFFFFF"/>
      <w:u w:val="none"/>
      <w:shd w:val="clear" w:color="auto" w:fill="007CA7"/>
    </w:rPr>
  </w:style>
  <w:style w:type="character" w:customStyle="1" w:styleId="29">
    <w:name w:val="nth-child(2)"/>
    <w:basedOn w:val="11"/>
    <w:qFormat/>
    <w:uiPriority w:val="0"/>
  </w:style>
  <w:style w:type="character" w:customStyle="1" w:styleId="30">
    <w:name w:val="last-child"/>
    <w:basedOn w:val="11"/>
    <w:qFormat/>
    <w:uiPriority w:val="0"/>
  </w:style>
  <w:style w:type="character" w:customStyle="1" w:styleId="31">
    <w:name w:val="last-child1"/>
    <w:basedOn w:val="11"/>
    <w:qFormat/>
    <w:uiPriority w:val="0"/>
  </w:style>
  <w:style w:type="character" w:customStyle="1" w:styleId="32">
    <w:name w:val="sys_disabled2"/>
    <w:basedOn w:val="11"/>
    <w:qFormat/>
    <w:uiPriority w:val="0"/>
    <w:rPr>
      <w:color w:val="434341"/>
      <w:shd w:val="clear" w:color="auto" w:fill="EFEFEF"/>
    </w:rPr>
  </w:style>
  <w:style w:type="character" w:customStyle="1" w:styleId="33">
    <w:name w:val="nth-child(3)"/>
    <w:basedOn w:val="11"/>
    <w:qFormat/>
    <w:uiPriority w:val="0"/>
  </w:style>
  <w:style w:type="character" w:customStyle="1" w:styleId="34">
    <w:name w:val="after4"/>
    <w:basedOn w:val="11"/>
    <w:qFormat/>
    <w:uiPriority w:val="0"/>
  </w:style>
  <w:style w:type="character" w:customStyle="1" w:styleId="35">
    <w:name w:val="before3"/>
    <w:basedOn w:val="11"/>
    <w:qFormat/>
    <w:uiPriority w:val="0"/>
  </w:style>
  <w:style w:type="character" w:customStyle="1" w:styleId="36">
    <w:name w:val="before4"/>
    <w:basedOn w:val="11"/>
    <w:qFormat/>
    <w:uiPriority w:val="0"/>
    <w:rPr>
      <w:shd w:val="clear" w:color="auto" w:fill="009BBD"/>
    </w:rPr>
  </w:style>
  <w:style w:type="character" w:customStyle="1" w:styleId="37">
    <w:name w:val="nth-child(1)"/>
    <w:basedOn w:val="11"/>
    <w:qFormat/>
    <w:uiPriority w:val="0"/>
  </w:style>
  <w:style w:type="character" w:customStyle="1" w:styleId="38">
    <w:name w:val="nth-child(1)1"/>
    <w:basedOn w:val="11"/>
    <w:qFormat/>
    <w:uiPriority w:val="0"/>
  </w:style>
  <w:style w:type="paragraph" w:customStyle="1" w:styleId="39">
    <w:name w:val="_Style 34"/>
    <w:basedOn w:val="1"/>
    <w:next w:val="1"/>
    <w:qFormat/>
    <w:uiPriority w:val="0"/>
    <w:pPr>
      <w:pBdr>
        <w:bottom w:val="single" w:color="auto" w:sz="6" w:space="1"/>
      </w:pBdr>
      <w:jc w:val="center"/>
    </w:pPr>
    <w:rPr>
      <w:rFonts w:ascii="Arial" w:eastAsia="宋体"/>
      <w:vanish/>
      <w:sz w:val="16"/>
    </w:rPr>
  </w:style>
  <w:style w:type="paragraph" w:customStyle="1" w:styleId="40">
    <w:name w:val="_Style 35"/>
    <w:basedOn w:val="1"/>
    <w:next w:val="1"/>
    <w:qFormat/>
    <w:uiPriority w:val="0"/>
    <w:pPr>
      <w:pBdr>
        <w:top w:val="single" w:color="auto" w:sz="6" w:space="1"/>
      </w:pBdr>
      <w:jc w:val="center"/>
    </w:pPr>
    <w:rPr>
      <w:rFonts w:ascii="Arial" w:eastAsia="宋体"/>
      <w:vanish/>
      <w:sz w:val="16"/>
    </w:rPr>
  </w:style>
  <w:style w:type="paragraph" w:customStyle="1" w:styleId="41">
    <w:name w:val="WPSOffice手动目录 1"/>
    <w:qFormat/>
    <w:uiPriority w:val="0"/>
    <w:rPr>
      <w:rFonts w:ascii="Times New Roman" w:hAnsi="Times New Roman" w:eastAsia="宋体" w:cs="Times New Roman"/>
      <w:lang w:val="en-US" w:eastAsia="zh-CN" w:bidi="ar-SA"/>
    </w:rPr>
  </w:style>
  <w:style w:type="character" w:customStyle="1" w:styleId="42">
    <w:name w:val="批注框文本 Char"/>
    <w:basedOn w:val="11"/>
    <w:link w:val="3"/>
    <w:qFormat/>
    <w:uiPriority w:val="0"/>
    <w:rPr>
      <w:rFonts w:ascii="华文宋体" w:hAnsi="华文宋体" w:eastAsia="仿宋"/>
      <w:sz w:val="18"/>
      <w:szCs w:val="18"/>
    </w:rPr>
  </w:style>
  <w:style w:type="character" w:customStyle="1" w:styleId="43">
    <w:name w:val="标题 1 Char"/>
    <w:basedOn w:val="11"/>
    <w:link w:val="2"/>
    <w:qFormat/>
    <w:uiPriority w:val="0"/>
    <w:rPr>
      <w:rFonts w:ascii="华文宋体" w:hAnsi="华文宋体" w:eastAsia="仿宋"/>
      <w:b/>
      <w:bCs/>
      <w:kern w:val="44"/>
      <w:sz w:val="44"/>
      <w:szCs w:val="44"/>
    </w:rPr>
  </w:style>
  <w:style w:type="paragraph" w:customStyle="1" w:styleId="44">
    <w:name w:val="正文1"/>
    <w:basedOn w:val="45"/>
    <w:qFormat/>
    <w:uiPriority w:val="0"/>
    <w:rPr>
      <w:rFonts w:eastAsia="楷体_GB2312"/>
      <w:sz w:val="32"/>
    </w:rPr>
  </w:style>
  <w:style w:type="paragraph" w:customStyle="1" w:styleId="45">
    <w:name w:val="[Normal]"/>
    <w:qFormat/>
    <w:uiPriority w:val="0"/>
    <w:rPr>
      <w:rFonts w:ascii="宋体" w:hAnsi="宋体" w:eastAsia="宋体" w:cs="Times New Roman"/>
      <w:sz w:val="24"/>
      <w:lang w:val="zh-CN" w:eastAsia="zh-CN" w:bidi="ar-SA"/>
    </w:rPr>
  </w:style>
  <w:style w:type="paragraph" w:customStyle="1" w:styleId="46">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47">
    <w:name w:val="_Style 2"/>
    <w:basedOn w:val="1"/>
    <w:next w:val="1"/>
    <w:qFormat/>
    <w:uiPriority w:val="0"/>
    <w:pPr>
      <w:pBdr>
        <w:top w:val="single" w:color="auto" w:sz="6" w:space="1"/>
      </w:pBdr>
      <w:jc w:val="center"/>
    </w:pPr>
    <w:rPr>
      <w:rFonts w:ascii="Arial" w:eastAsia="宋体"/>
      <w:vanish/>
      <w:sz w:val="16"/>
    </w:rPr>
  </w:style>
  <w:style w:type="character" w:customStyle="1" w:styleId="48">
    <w:name w:val="font112"/>
    <w:basedOn w:val="11"/>
    <w:qFormat/>
    <w:uiPriority w:val="0"/>
    <w:rPr>
      <w:rFonts w:hint="eastAsia" w:ascii="宋体" w:hAnsi="宋体" w:eastAsia="宋体" w:cs="宋体"/>
      <w:color w:val="000000"/>
      <w:sz w:val="40"/>
      <w:szCs w:val="40"/>
      <w:u w:val="none"/>
    </w:rPr>
  </w:style>
  <w:style w:type="character" w:customStyle="1" w:styleId="49">
    <w:name w:val="font31"/>
    <w:basedOn w:val="1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9" Type="http://schemas.microsoft.com/office/2011/relationships/people" Target="people.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header" Target="header10.xml"/><Relationship Id="rId22" Type="http://schemas.openxmlformats.org/officeDocument/2006/relationships/footer" Target="footer11.xml"/><Relationship Id="rId21" Type="http://schemas.openxmlformats.org/officeDocument/2006/relationships/header" Target="header9.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9.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38</Pages>
  <Words>11461</Words>
  <Characters>11753</Characters>
  <Lines>26</Lines>
  <Paragraphs>28</Paragraphs>
  <TotalTime>4</TotalTime>
  <ScaleCrop>false</ScaleCrop>
  <LinksUpToDate>false</LinksUpToDate>
  <CharactersWithSpaces>12788</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2022-06-15T15:16:00Z</dcterms:created>
  <dc:creator>技术部</dc:creator>
  <cp:lastModifiedBy>赵炜祎</cp:lastModifiedBy>
  <cp:lastPrinted>2023-07-12T03:51:00Z</cp:lastPrinted>
  <dcterms:modified xsi:type="dcterms:W3CDTF">2023-07-26T14:57:58Z</dcterms:modified>
  <cp:revision>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y fmtid="{D5CDD505-2E9C-101B-9397-08002B2CF9AE}" pid="3" name="ICV">
    <vt:lpwstr>3DF43F7095C3473586ECD27DEB206224_13</vt:lpwstr>
  </property>
</Properties>
</file>