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firstLine="643" w:firstLineChars="200"/>
        <w:rPr>
          <w:rFonts w:hint="eastAsia"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附件3：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宋体" w:hAnsi="宋体"/>
          <w:b/>
          <w:color w:val="000000"/>
          <w:sz w:val="28"/>
          <w:szCs w:val="28"/>
        </w:rPr>
      </w:pPr>
    </w:p>
    <w:p>
      <w:pPr>
        <w:adjustRightInd w:val="0"/>
        <w:snapToGrid w:val="0"/>
        <w:spacing w:line="360" w:lineRule="auto"/>
        <w:ind w:firstLine="723" w:firstLineChars="200"/>
        <w:jc w:val="center"/>
        <w:rPr>
          <w:rFonts w:hint="eastAsia"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拟同意名称变更的单位名单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宋体" w:hAnsi="宋体"/>
          <w:color w:val="000000"/>
          <w:sz w:val="28"/>
          <w:szCs w:val="28"/>
        </w:rPr>
      </w:pP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sz w:val="30"/>
          <w:szCs w:val="30"/>
          <w:lang w:val="en-US" w:eastAsia="zh-CN"/>
        </w:rPr>
        <w:t>1、</w:t>
      </w:r>
      <w:r>
        <w:rPr>
          <w:rFonts w:hint="eastAsia" w:ascii="宋体" w:hAnsi="宋体"/>
          <w:sz w:val="30"/>
          <w:szCs w:val="30"/>
          <w:lang w:eastAsia="zh-CN"/>
        </w:rPr>
        <w:t>天水三和数码测绘院有限公司</w:t>
      </w:r>
      <w:r>
        <w:rPr>
          <w:rFonts w:hint="eastAsia" w:ascii="宋体" w:hAnsi="宋体"/>
          <w:color w:val="000000"/>
          <w:sz w:val="30"/>
          <w:szCs w:val="30"/>
        </w:rPr>
        <w:t>（变更前）</w:t>
      </w:r>
    </w:p>
    <w:p>
      <w:pPr>
        <w:adjustRightInd w:val="0"/>
        <w:snapToGrid w:val="0"/>
        <w:spacing w:line="360" w:lineRule="auto"/>
        <w:ind w:firstLine="1050" w:firstLineChars="35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三和数码测绘地理信息技术有限公司（变更后）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2、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西宁市国土勘测规划研究院</w:t>
      </w:r>
      <w:r>
        <w:rPr>
          <w:rFonts w:hint="eastAsia" w:ascii="宋体" w:hAnsi="宋体"/>
          <w:color w:val="000000"/>
          <w:sz w:val="30"/>
          <w:szCs w:val="30"/>
        </w:rPr>
        <w:t>（变更前）</w:t>
      </w:r>
    </w:p>
    <w:p>
      <w:pPr>
        <w:adjustRightInd w:val="0"/>
        <w:snapToGrid w:val="0"/>
        <w:spacing w:line="360" w:lineRule="auto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 xml:space="preserve">       西宁市国土勘测规划研究院有限公司（变更后）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 w:eastAsia="宋体"/>
          <w:sz w:val="30"/>
          <w:szCs w:val="30"/>
          <w:lang w:val="en-US" w:eastAsia="zh-CN"/>
        </w:rPr>
        <w:t>3、</w:t>
      </w:r>
      <w:r>
        <w:rPr>
          <w:rFonts w:hint="eastAsia" w:ascii="宋体" w:hAnsi="宋体" w:eastAsia="宋体"/>
          <w:sz w:val="30"/>
          <w:szCs w:val="30"/>
          <w:lang w:eastAsia="zh-CN"/>
        </w:rPr>
        <w:t>青海有色测绘勘察院（</w:t>
      </w:r>
      <w:r>
        <w:rPr>
          <w:rFonts w:hint="eastAsia" w:ascii="宋体" w:hAnsi="宋体"/>
          <w:color w:val="000000"/>
          <w:sz w:val="30"/>
          <w:szCs w:val="30"/>
        </w:rPr>
        <w:t>变更前）</w:t>
      </w:r>
    </w:p>
    <w:p>
      <w:pPr>
        <w:adjustRightInd w:val="0"/>
        <w:snapToGrid w:val="0"/>
        <w:spacing w:line="360" w:lineRule="auto"/>
        <w:ind w:firstLine="1050" w:firstLineChars="35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青海有色测绘勘察院有限责任公司（变更后）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firstLine="600" w:firstLineChars="200"/>
        <w:rPr>
          <w:rFonts w:hint="eastAsia" w:ascii="宋体" w:hAnsi="宋体" w:eastAsia="宋体"/>
          <w:color w:val="000000"/>
          <w:sz w:val="30"/>
          <w:szCs w:val="30"/>
        </w:rPr>
      </w:pPr>
      <w:r>
        <w:rPr>
          <w:rFonts w:hint="eastAsia" w:ascii="宋体" w:hAnsi="宋体" w:eastAsia="宋体"/>
          <w:color w:val="000000"/>
          <w:sz w:val="30"/>
          <w:szCs w:val="30"/>
        </w:rPr>
        <w:t>青海九零六工程勘察设计院（变更前）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="0" w:leftChars="0" w:firstLine="1059" w:firstLineChars="353"/>
        <w:rPr>
          <w:rFonts w:hint="eastAsia" w:ascii="宋体" w:hAnsi="宋体" w:eastAsia="宋体"/>
          <w:color w:val="000000"/>
          <w:sz w:val="30"/>
          <w:szCs w:val="30"/>
        </w:rPr>
      </w:pPr>
      <w:r>
        <w:rPr>
          <w:rFonts w:hint="eastAsia" w:ascii="宋体" w:hAnsi="宋体" w:eastAsia="宋体"/>
          <w:color w:val="000000"/>
          <w:sz w:val="30"/>
          <w:szCs w:val="30"/>
        </w:rPr>
        <w:t>青海九零六工程勘察设计院有限责任公司（变更</w:t>
      </w:r>
      <w:r>
        <w:rPr>
          <w:rFonts w:hint="eastAsia" w:ascii="宋体" w:hAnsi="宋体" w:eastAsia="宋体"/>
          <w:color w:val="000000"/>
          <w:sz w:val="30"/>
          <w:szCs w:val="30"/>
          <w:lang w:eastAsia="zh-CN"/>
        </w:rPr>
        <w:t>后</w:t>
      </w:r>
      <w:r>
        <w:rPr>
          <w:rFonts w:hint="eastAsia" w:ascii="宋体" w:hAnsi="宋体" w:eastAsia="宋体"/>
          <w:color w:val="000000"/>
          <w:sz w:val="30"/>
          <w:szCs w:val="30"/>
        </w:rPr>
        <w:t>）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0" w:leftChars="0"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西宁市土地利用发展中心</w:t>
      </w:r>
      <w:r>
        <w:rPr>
          <w:rFonts w:hint="eastAsia" w:ascii="宋体" w:hAnsi="宋体" w:eastAsia="宋体"/>
          <w:sz w:val="30"/>
          <w:szCs w:val="30"/>
          <w:lang w:eastAsia="zh-CN"/>
        </w:rPr>
        <w:t>（</w:t>
      </w:r>
      <w:r>
        <w:rPr>
          <w:rFonts w:hint="eastAsia" w:ascii="宋体" w:hAnsi="宋体"/>
          <w:color w:val="000000"/>
          <w:sz w:val="30"/>
          <w:szCs w:val="30"/>
        </w:rPr>
        <w:t>变更前）</w:t>
      </w:r>
    </w:p>
    <w:p>
      <w:pPr>
        <w:numPr>
          <w:numId w:val="0"/>
        </w:numPr>
        <w:adjustRightInd w:val="0"/>
        <w:snapToGrid w:val="0"/>
        <w:spacing w:line="360" w:lineRule="auto"/>
        <w:ind w:leftChars="200"/>
        <w:rPr>
          <w:rFonts w:hint="default" w:ascii="宋体" w:hAnsi="宋体"/>
          <w:color w:val="000000"/>
          <w:sz w:val="30"/>
          <w:szCs w:val="30"/>
          <w:lang w:val="en-US" w:eastAsia="zh-CN"/>
        </w:rPr>
      </w:pP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 xml:space="preserve">    西宁市土地利用发展中心有限责任公司</w:t>
      </w:r>
      <w:r>
        <w:rPr>
          <w:rFonts w:hint="eastAsia" w:ascii="宋体" w:hAnsi="宋体" w:eastAsia="宋体"/>
          <w:color w:val="000000"/>
          <w:sz w:val="30"/>
          <w:szCs w:val="30"/>
        </w:rPr>
        <w:t>（变更</w:t>
      </w:r>
      <w:r>
        <w:rPr>
          <w:rFonts w:hint="eastAsia" w:ascii="宋体" w:hAnsi="宋体" w:eastAsia="宋体"/>
          <w:color w:val="000000"/>
          <w:sz w:val="30"/>
          <w:szCs w:val="30"/>
          <w:lang w:eastAsia="zh-CN"/>
        </w:rPr>
        <w:t>后</w:t>
      </w:r>
      <w:r>
        <w:rPr>
          <w:rFonts w:hint="eastAsia" w:ascii="宋体" w:hAnsi="宋体" w:eastAsia="宋体"/>
          <w:color w:val="000000"/>
          <w:sz w:val="30"/>
          <w:szCs w:val="30"/>
        </w:rPr>
        <w:t>）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30"/>
          <w:szCs w:val="30"/>
        </w:rPr>
        <w:t>根据《青海省土地学会</w:t>
      </w:r>
      <w:r>
        <w:rPr>
          <w:rFonts w:hint="eastAsia" w:ascii="宋体" w:hAnsi="宋体" w:eastAsia="宋体"/>
          <w:color w:val="000000"/>
          <w:sz w:val="30"/>
          <w:szCs w:val="30"/>
        </w:rPr>
        <w:t>关于开展青海省土地规划资质年检工作的通知</w:t>
      </w:r>
      <w:r>
        <w:rPr>
          <w:rFonts w:hint="eastAsia" w:ascii="宋体" w:hAnsi="宋体"/>
          <w:color w:val="000000"/>
          <w:sz w:val="30"/>
          <w:szCs w:val="30"/>
        </w:rPr>
        <w:t>》（青土学会[20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22</w:t>
      </w:r>
      <w:r>
        <w:rPr>
          <w:rFonts w:hint="eastAsia" w:ascii="宋体" w:hAnsi="宋体"/>
          <w:color w:val="000000"/>
          <w:sz w:val="30"/>
          <w:szCs w:val="30"/>
        </w:rPr>
        <w:t>]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</w:t>
      </w:r>
      <w:r>
        <w:rPr>
          <w:rFonts w:hint="eastAsia" w:ascii="宋体" w:hAnsi="宋体"/>
          <w:color w:val="000000"/>
          <w:sz w:val="30"/>
          <w:szCs w:val="30"/>
        </w:rPr>
        <w:t>号）文件的要求和《青海省</w:t>
      </w:r>
      <w:r>
        <w:rPr>
          <w:rFonts w:ascii="宋体" w:hAnsi="宋体"/>
          <w:color w:val="000000"/>
          <w:sz w:val="30"/>
          <w:szCs w:val="30"/>
        </w:rPr>
        <w:t>土地规划机构评选推荐管理办法</w:t>
      </w:r>
      <w:r>
        <w:rPr>
          <w:rFonts w:hint="eastAsia" w:ascii="宋体" w:hAnsi="宋体"/>
          <w:color w:val="000000"/>
          <w:sz w:val="30"/>
          <w:szCs w:val="30"/>
        </w:rPr>
        <w:t>》第二十一条规定要求。经审查以上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5</w:t>
      </w:r>
      <w:bookmarkStart w:id="0" w:name="_GoBack"/>
      <w:bookmarkEnd w:id="0"/>
      <w:r>
        <w:rPr>
          <w:rFonts w:hint="eastAsia" w:ascii="宋体" w:hAnsi="宋体"/>
          <w:color w:val="000000"/>
          <w:sz w:val="30"/>
          <w:szCs w:val="30"/>
        </w:rPr>
        <w:t>家单位变更手续齐备，同意更名报备。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宋体" w:hAnsi="宋体"/>
          <w:color w:val="000000"/>
          <w:sz w:val="28"/>
          <w:szCs w:val="28"/>
        </w:rPr>
      </w:pP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宋体" w:hAnsi="宋体"/>
          <w:color w:val="000000"/>
          <w:sz w:val="28"/>
          <w:szCs w:val="28"/>
        </w:rPr>
      </w:pPr>
    </w:p>
    <w:p/>
    <w:sectPr>
      <w:headerReference r:id="rId3" w:type="default"/>
      <w:footerReference r:id="rId4" w:type="default"/>
      <w:footerReference r:id="rId5" w:type="even"/>
      <w:pgSz w:w="11906" w:h="16838"/>
      <w:pgMar w:top="1440" w:right="1797" w:bottom="1440" w:left="1797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8</w:t>
    </w:r>
    <w:r>
      <w:fldChar w:fldCharType="end"/>
    </w: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3EA9EB"/>
    <w:multiLevelType w:val="singleLevel"/>
    <w:tmpl w:val="F73EA9EB"/>
    <w:lvl w:ilvl="0" w:tentative="0">
      <w:start w:val="4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7855E4"/>
    <w:rsid w:val="343728B9"/>
    <w:rsid w:val="42F631AC"/>
    <w:rsid w:val="59E91ADA"/>
    <w:rsid w:val="661B078E"/>
    <w:rsid w:val="7EDB08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308</Words>
  <Characters>314</Characters>
  <Lines>0</Lines>
  <Paragraphs>0</Paragraphs>
  <TotalTime>1</TotalTime>
  <ScaleCrop>false</ScaleCrop>
  <LinksUpToDate>false</LinksUpToDate>
  <CharactersWithSpaces>325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qhgtt</dc:creator>
  <cp:lastModifiedBy>asus</cp:lastModifiedBy>
  <dcterms:modified xsi:type="dcterms:W3CDTF">2022-04-24T07:51:23Z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840CA75938BB414981A10D97ED6E39EB</vt:lpwstr>
  </property>
</Properties>
</file>